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1B7" w:rsidRPr="001C22D3" w:rsidRDefault="005401B7" w:rsidP="005401B7">
      <w:pPr>
        <w:widowControl w:val="0"/>
        <w:autoSpaceDE w:val="0"/>
        <w:autoSpaceDN w:val="0"/>
        <w:adjustRightInd w:val="0"/>
        <w:spacing w:after="0" w:line="300" w:lineRule="auto"/>
        <w:ind w:hanging="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5401B7" w:rsidRPr="001C22D3" w:rsidRDefault="005401B7" w:rsidP="005401B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401B7" w:rsidRPr="001C22D3" w:rsidRDefault="005401B7" w:rsidP="005401B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401B7" w:rsidRPr="001C22D3" w:rsidRDefault="005401B7" w:rsidP="005401B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62</w:t>
      </w:r>
    </w:p>
    <w:p w:rsidR="005401B7" w:rsidRPr="001C22D3" w:rsidRDefault="005401B7" w:rsidP="005401B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</w:p>
    <w:p w:rsidR="005401B7" w:rsidRPr="001C22D3" w:rsidRDefault="005401B7" w:rsidP="005401B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 С ОЦЕНКОЙ</w:t>
      </w:r>
    </w:p>
    <w:p w:rsidR="005401B7" w:rsidRPr="001C22D3" w:rsidRDefault="005401B7" w:rsidP="005401B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5401B7" w:rsidRPr="001C22D3" w:rsidTr="006B15B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доцент, д-р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С.Н. </w:t>
            </w:r>
            <w:proofErr w:type="spellStart"/>
            <w:r w:rsidRPr="001C22D3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Коробкова</w:t>
            </w:r>
            <w:proofErr w:type="spellEnd"/>
          </w:p>
        </w:tc>
      </w:tr>
      <w:tr w:rsidR="005401B7" w:rsidRPr="001C22D3" w:rsidTr="006B15B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</w:pPr>
            <w:r w:rsidRPr="001C22D3">
              <w:rPr>
                <w:rFonts w:ascii="Times New Roman" w:eastAsia="Calibri" w:hAnsi="Times New Roman" w:cs="Times New Roman"/>
                <w:sz w:val="20"/>
                <w:szCs w:val="24"/>
                <w:lang w:eastAsia="ru-RU"/>
              </w:rPr>
              <w:t>инициалы, фамилия</w:t>
            </w:r>
          </w:p>
        </w:tc>
      </w:tr>
    </w:tbl>
    <w:p w:rsidR="005401B7" w:rsidRPr="001C22D3" w:rsidRDefault="005401B7" w:rsidP="005401B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01B7" w:rsidRPr="001C22D3" w:rsidRDefault="005401B7" w:rsidP="005401B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01B7" w:rsidRPr="001C22D3" w:rsidRDefault="005401B7" w:rsidP="005401B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ПРАКТИЧЕСКАЯ РАБОТА №4</w:t>
      </w:r>
    </w:p>
    <w:p w:rsidR="005401B7" w:rsidRPr="001C22D3" w:rsidRDefault="007701BA" w:rsidP="005401B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АНАЛИЗ ВОЗМОЖНЫХ ОТРИЦАТЕЛЬНЫХ ПОСЛЕДСТВИЙ ПРИМЕНЕНИЯ СКВОЗНОЙ ЦИФРОВОЙ ТЕХНОЛОГИИ</w:t>
      </w:r>
      <w:bookmarkStart w:id="0" w:name="_GoBack"/>
      <w:bookmarkEnd w:id="0"/>
    </w:p>
    <w:p w:rsidR="005401B7" w:rsidRPr="001C22D3" w:rsidRDefault="005401B7" w:rsidP="005401B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5401B7" w:rsidRPr="001C22D3" w:rsidRDefault="005401B7" w:rsidP="005401B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курсу</w:t>
      </w:r>
      <w:r w:rsidRPr="001C22D3">
        <w:rPr>
          <w:rFonts w:ascii="Times New Roman" w:eastAsia="Times New Roman" w:hAnsi="Times New Roman" w:cs="Times New Roman"/>
          <w:sz w:val="28"/>
          <w:szCs w:val="28"/>
          <w:lang w:eastAsia="ru-RU"/>
        </w:rPr>
        <w:t>: ТЕХНОЭТИКА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5401B7" w:rsidRPr="001C22D3" w:rsidTr="006B15B1">
        <w:trPr>
          <w:trHeight w:val="340"/>
        </w:trPr>
        <w:tc>
          <w:tcPr>
            <w:tcW w:w="9777" w:type="dxa"/>
            <w:gridSpan w:val="2"/>
          </w:tcPr>
          <w:p w:rsidR="005401B7" w:rsidRPr="001C22D3" w:rsidRDefault="005401B7" w:rsidP="006B15B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C22D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5401B7" w:rsidRPr="001C22D3" w:rsidTr="006B15B1">
              <w:tc>
                <w:tcPr>
                  <w:tcW w:w="2167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5401B7" w:rsidRPr="001C22D3" w:rsidTr="006B15B1">
              <w:tc>
                <w:tcPr>
                  <w:tcW w:w="2167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5401B7" w:rsidRPr="001C22D3" w:rsidRDefault="005401B7" w:rsidP="006B15B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1C22D3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5401B7" w:rsidRPr="001C22D3" w:rsidRDefault="005401B7" w:rsidP="006B15B1">
            <w:pPr>
              <w:spacing w:after="20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401B7" w:rsidRPr="001C22D3" w:rsidTr="007701BA">
        <w:trPr>
          <w:gridAfter w:val="1"/>
          <w:wAfter w:w="1032" w:type="dxa"/>
          <w:trHeight w:val="80"/>
        </w:trPr>
        <w:tc>
          <w:tcPr>
            <w:tcW w:w="8745" w:type="dxa"/>
            <w:vAlign w:val="center"/>
          </w:tcPr>
          <w:p w:rsidR="005401B7" w:rsidRPr="001C22D3" w:rsidRDefault="005401B7" w:rsidP="006B15B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401B7" w:rsidRPr="001C22D3" w:rsidRDefault="005401B7" w:rsidP="0054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</w:p>
    <w:p w:rsidR="005401B7" w:rsidRPr="001C22D3" w:rsidRDefault="005401B7" w:rsidP="0054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01B7" w:rsidRPr="001C22D3" w:rsidRDefault="005401B7" w:rsidP="005401B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401B7" w:rsidRPr="001C22D3" w:rsidRDefault="005401B7" w:rsidP="0054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</w:p>
    <w:p w:rsidR="005401B7" w:rsidRPr="001C22D3" w:rsidRDefault="005401B7" w:rsidP="005401B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C22D3">
        <w:rPr>
          <w:rFonts w:ascii="Times New Roman" w:eastAsia="Times New Roman" w:hAnsi="Times New Roman" w:cs="Times New Roman"/>
          <w:sz w:val="24"/>
          <w:szCs w:val="24"/>
          <w:lang w:eastAsia="ru-RU"/>
        </w:rPr>
        <w:t>2024</w:t>
      </w:r>
    </w:p>
    <w:p w:rsidR="005401B7" w:rsidRDefault="005401B7" w:rsidP="005401B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  <w:sectPr w:rsidR="005401B7" w:rsidSect="005401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222CA6" w:rsidRDefault="005401B7" w:rsidP="005401B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Пример использования технологии машинного обучения и искусственного интеллекта</w:t>
      </w:r>
    </w:p>
    <w:tbl>
      <w:tblPr>
        <w:tblStyle w:val="a3"/>
        <w:tblW w:w="1545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2127"/>
        <w:gridCol w:w="1842"/>
        <w:gridCol w:w="2552"/>
        <w:gridCol w:w="1843"/>
        <w:gridCol w:w="2268"/>
        <w:gridCol w:w="2551"/>
      </w:tblGrid>
      <w:tr w:rsidR="005401B7" w:rsidRPr="005401B7" w:rsidTr="005401B7">
        <w:tc>
          <w:tcPr>
            <w:tcW w:w="993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1275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127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 xml:space="preserve">Профессия в соответствии с выбранным направлением </w:t>
            </w:r>
          </w:p>
        </w:tc>
        <w:tc>
          <w:tcPr>
            <w:tcW w:w="1842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Сквозная цифровая технология, применяемая в профессии</w:t>
            </w:r>
          </w:p>
        </w:tc>
        <w:tc>
          <w:tcPr>
            <w:tcW w:w="2552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Как используется технология в профессиональной сфере</w:t>
            </w:r>
          </w:p>
        </w:tc>
        <w:tc>
          <w:tcPr>
            <w:tcW w:w="1843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Опасности</w:t>
            </w:r>
          </w:p>
        </w:tc>
        <w:tc>
          <w:tcPr>
            <w:tcW w:w="2268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Риски</w:t>
            </w:r>
          </w:p>
        </w:tc>
        <w:tc>
          <w:tcPr>
            <w:tcW w:w="2551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Политика «разумной предосторожности»</w:t>
            </w:r>
          </w:p>
        </w:tc>
      </w:tr>
      <w:tr w:rsidR="005401B7" w:rsidRPr="005401B7" w:rsidTr="005401B7">
        <w:tc>
          <w:tcPr>
            <w:tcW w:w="993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4341</w:t>
            </w:r>
          </w:p>
        </w:tc>
        <w:tc>
          <w:tcPr>
            <w:tcW w:w="1275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Березин Егор Павлович</w:t>
            </w:r>
          </w:p>
        </w:tc>
        <w:tc>
          <w:tcPr>
            <w:tcW w:w="2127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Специалист по интеллектуальной обработке данных</w:t>
            </w:r>
          </w:p>
        </w:tc>
        <w:tc>
          <w:tcPr>
            <w:tcW w:w="1842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Машинное обучение и искусственный интеллект</w:t>
            </w:r>
          </w:p>
        </w:tc>
        <w:tc>
          <w:tcPr>
            <w:tcW w:w="2552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Машинное обучение и искусственный интеллект применяются для анализа больших объемов данных, создания прогнозных моделей, автоматизации процессов, таких как обработка естественного языка (NLP), компьютерное зрение, а также для разработки рекомендательных систем. Примером может служить анализ медицинских данных для прогнозирования заболеваний или разработка чат-ботов для поддержки пользователей.</w:t>
            </w:r>
          </w:p>
        </w:tc>
        <w:tc>
          <w:tcPr>
            <w:tcW w:w="1843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Витальные: Психологическое давление на разработчиков из-за сложных задач и высоких ожиданий, риск утечки данных пользователей.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Экзистенциальные: Зависимость общества от ИИ, угроза замещения рабочих мест людьми.</w:t>
            </w:r>
          </w:p>
        </w:tc>
        <w:tc>
          <w:tcPr>
            <w:tcW w:w="2268" w:type="dxa"/>
          </w:tcPr>
          <w:p w:rsidR="005401B7" w:rsidRPr="005401B7" w:rsidRDefault="005401B7" w:rsidP="005401B7">
            <w:pPr>
              <w:spacing w:line="16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Социальные: Снижение доверия к технологиям из-за ошибок или предвзятости моделей ИИ.</w:t>
            </w:r>
          </w:p>
          <w:p w:rsidR="005401B7" w:rsidRPr="005401B7" w:rsidRDefault="005401B7" w:rsidP="005401B7">
            <w:pPr>
              <w:spacing w:line="16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Экономические: Высокие затраты на инфраструктуру и обучение специалистов.</w:t>
            </w:r>
          </w:p>
          <w:p w:rsidR="005401B7" w:rsidRPr="005401B7" w:rsidRDefault="005401B7" w:rsidP="005401B7">
            <w:pPr>
              <w:spacing w:line="16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Инфраструктурные: Уязвимости в системах, зависящих от мощных серверов и сетей.</w:t>
            </w:r>
          </w:p>
          <w:p w:rsidR="005401B7" w:rsidRPr="005401B7" w:rsidRDefault="005401B7" w:rsidP="005401B7">
            <w:pPr>
              <w:spacing w:line="160" w:lineRule="atLeast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Политические: Использование ИИ для распространения дезинформации и нарушения прав граждан.</w:t>
            </w:r>
          </w:p>
        </w:tc>
        <w:tc>
          <w:tcPr>
            <w:tcW w:w="2551" w:type="dxa"/>
          </w:tcPr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Обеспечение конфиденциальности и защиты данных.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Устранение предвзятости моделей с помощью независимого аудита.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Обучение специалистов правилам этичного использования ИИ.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Разработка стандартов для создания безопасных моделей ИИ.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Создание законодательной базы, регулирующей использование ИИ.</w:t>
            </w:r>
          </w:p>
          <w:p w:rsidR="005401B7" w:rsidRPr="005401B7" w:rsidRDefault="005401B7" w:rsidP="005401B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  <w:r w:rsidRPr="005401B7">
              <w:rPr>
                <w:rFonts w:ascii="Times New Roman" w:hAnsi="Times New Roman" w:cs="Times New Roman"/>
                <w:sz w:val="24"/>
                <w:szCs w:val="24"/>
              </w:rPr>
              <w:t>Постоянный мониторинг и улучшение безопасности инфраструктуры.</w:t>
            </w:r>
          </w:p>
        </w:tc>
      </w:tr>
    </w:tbl>
    <w:p w:rsidR="005401B7" w:rsidRPr="005401B7" w:rsidRDefault="005401B7" w:rsidP="005401B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sectPr w:rsidR="005401B7" w:rsidRPr="005401B7" w:rsidSect="005401B7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265"/>
    <w:rsid w:val="00222CA6"/>
    <w:rsid w:val="005401B7"/>
    <w:rsid w:val="007701BA"/>
    <w:rsid w:val="00971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93C073-4696-4CDC-8C72-F2780147E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01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40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20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2024-12-11T08:24:00Z</dcterms:created>
  <dcterms:modified xsi:type="dcterms:W3CDTF">2024-12-11T08:37:00Z</dcterms:modified>
</cp:coreProperties>
</file>