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0FFF" w:rsidRDefault="00F43E2A" w:rsidP="00BA0FFF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>
            <wp:extent cx="5857875" cy="9134475"/>
            <wp:effectExtent l="0" t="0" r="9525" b="9525"/>
            <wp:docPr id="8" name="Рисунок 8" descr="file:///C:/Users/shv31/Downloads/Telegram%20Desktop/img1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///C:/Users/shv31/Downloads/Telegram%20Desktop/img10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913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0FFF">
        <w:rPr>
          <w:rFonts w:ascii="Times New Roman" w:hAnsi="Times New Roman" w:cs="Times New Roman"/>
          <w:sz w:val="28"/>
        </w:rPr>
        <w:br w:type="page"/>
      </w:r>
    </w:p>
    <w:p w:rsidR="00310D54" w:rsidRDefault="00310D54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6B0CE49" wp14:editId="0C0B8A7B">
            <wp:extent cx="5162550" cy="74199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967" t="1923" r="8164" b="4440"/>
                    <a:stretch/>
                  </pic:blipFill>
                  <pic:spPr bwMode="auto">
                    <a:xfrm>
                      <a:off x="0" y="0"/>
                      <a:ext cx="5162550" cy="7419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0D54" w:rsidRDefault="00310D54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126FE7B" wp14:editId="6A10AF76">
            <wp:extent cx="5314950" cy="75057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366" t="4448" r="7201" b="833"/>
                    <a:stretch/>
                  </pic:blipFill>
                  <pic:spPr bwMode="auto">
                    <a:xfrm>
                      <a:off x="0" y="0"/>
                      <a:ext cx="5314950" cy="750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796E" w:rsidRDefault="006F796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9E01D6" w:rsidRDefault="009E01D6" w:rsidP="006F7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1 </w:t>
      </w:r>
      <w:r w:rsidR="006F796E" w:rsidRPr="006F796E">
        <w:rPr>
          <w:rFonts w:ascii="Times New Roman" w:hAnsi="Times New Roman" w:cs="Times New Roman"/>
          <w:b/>
          <w:sz w:val="28"/>
        </w:rPr>
        <w:t>Цель работы</w:t>
      </w:r>
      <w:r w:rsidR="006F796E" w:rsidRPr="006F796E">
        <w:rPr>
          <w:rFonts w:ascii="Times New Roman" w:hAnsi="Times New Roman" w:cs="Times New Roman"/>
          <w:sz w:val="28"/>
        </w:rPr>
        <w:t xml:space="preserve"> </w:t>
      </w:r>
    </w:p>
    <w:p w:rsidR="006F796E" w:rsidRDefault="009E01D6" w:rsidP="006F7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Целью данной работы является </w:t>
      </w:r>
      <w:r w:rsidR="006F796E" w:rsidRPr="006F796E">
        <w:rPr>
          <w:rFonts w:ascii="Times New Roman" w:hAnsi="Times New Roman" w:cs="Times New Roman"/>
          <w:sz w:val="28"/>
        </w:rPr>
        <w:t xml:space="preserve">изучение </w:t>
      </w:r>
      <w:proofErr w:type="spellStart"/>
      <w:r w:rsidR="006F796E" w:rsidRPr="006F796E">
        <w:rPr>
          <w:rFonts w:ascii="Times New Roman" w:hAnsi="Times New Roman" w:cs="Times New Roman"/>
          <w:sz w:val="28"/>
        </w:rPr>
        <w:t>схем</w:t>
      </w:r>
      <w:r w:rsidR="006F796E">
        <w:rPr>
          <w:rFonts w:ascii="Times New Roman" w:hAnsi="Times New Roman" w:cs="Times New Roman"/>
          <w:sz w:val="28"/>
        </w:rPr>
        <w:t>отехники</w:t>
      </w:r>
      <w:proofErr w:type="spellEnd"/>
      <w:r w:rsidR="006F796E">
        <w:rPr>
          <w:rFonts w:ascii="Times New Roman" w:hAnsi="Times New Roman" w:cs="Times New Roman"/>
          <w:sz w:val="28"/>
        </w:rPr>
        <w:t xml:space="preserve">, основных параметров и </w:t>
      </w:r>
      <w:r w:rsidR="006F796E" w:rsidRPr="006F796E">
        <w:rPr>
          <w:rFonts w:ascii="Times New Roman" w:hAnsi="Times New Roman" w:cs="Times New Roman"/>
          <w:sz w:val="28"/>
        </w:rPr>
        <w:t xml:space="preserve">характеристик логического элемента </w:t>
      </w:r>
      <w:proofErr w:type="gramStart"/>
      <w:r w:rsidR="006F796E" w:rsidRPr="006F796E">
        <w:rPr>
          <w:rFonts w:ascii="Times New Roman" w:hAnsi="Times New Roman" w:cs="Times New Roman"/>
          <w:sz w:val="28"/>
        </w:rPr>
        <w:t>И-НЕ</w:t>
      </w:r>
      <w:proofErr w:type="gramEnd"/>
      <w:r w:rsidR="006F796E" w:rsidRPr="006F796E">
        <w:rPr>
          <w:rFonts w:ascii="Times New Roman" w:hAnsi="Times New Roman" w:cs="Times New Roman"/>
          <w:sz w:val="28"/>
        </w:rPr>
        <w:t>, являющегося базовым элементом</w:t>
      </w:r>
      <w:r w:rsidR="006F796E">
        <w:rPr>
          <w:rFonts w:ascii="Times New Roman" w:hAnsi="Times New Roman" w:cs="Times New Roman"/>
          <w:sz w:val="28"/>
        </w:rPr>
        <w:t xml:space="preserve"> </w:t>
      </w:r>
      <w:r w:rsidR="006F796E" w:rsidRPr="006F796E">
        <w:rPr>
          <w:rFonts w:ascii="Times New Roman" w:hAnsi="Times New Roman" w:cs="Times New Roman"/>
          <w:sz w:val="28"/>
        </w:rPr>
        <w:t>цифровых интегральных микросхем.</w:t>
      </w:r>
    </w:p>
    <w:p w:rsidR="009E01D6" w:rsidRDefault="009E01D6" w:rsidP="006F79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6F796E" w:rsidRDefault="009E01D6" w:rsidP="006F79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2 </w:t>
      </w:r>
      <w:r w:rsidR="006F796E">
        <w:rPr>
          <w:rFonts w:ascii="Times New Roman" w:hAnsi="Times New Roman" w:cs="Times New Roman"/>
          <w:b/>
          <w:sz w:val="28"/>
        </w:rPr>
        <w:t xml:space="preserve">Принципиальные электрические </w:t>
      </w:r>
      <w:r>
        <w:rPr>
          <w:rFonts w:ascii="Times New Roman" w:hAnsi="Times New Roman" w:cs="Times New Roman"/>
          <w:b/>
          <w:sz w:val="28"/>
        </w:rPr>
        <w:t xml:space="preserve">схемы логических элементов </w:t>
      </w:r>
      <w:proofErr w:type="gramStart"/>
      <w:r>
        <w:rPr>
          <w:rFonts w:ascii="Times New Roman" w:hAnsi="Times New Roman" w:cs="Times New Roman"/>
          <w:b/>
          <w:sz w:val="28"/>
        </w:rPr>
        <w:t>И-НЕ</w:t>
      </w:r>
      <w:proofErr w:type="gramEnd"/>
    </w:p>
    <w:p w:rsidR="006F796E" w:rsidRDefault="006F796E" w:rsidP="006F7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Диоды </w:t>
      </w:r>
      <w:r w:rsidRPr="006F796E">
        <w:rPr>
          <w:rFonts w:ascii="Times New Roman" w:hAnsi="Times New Roman" w:cs="Times New Roman"/>
          <w:sz w:val="28"/>
        </w:rPr>
        <w:t>VD1, VD2 и резистор</w:t>
      </w:r>
      <w:r>
        <w:rPr>
          <w:rFonts w:ascii="Times New Roman" w:hAnsi="Times New Roman" w:cs="Times New Roman"/>
          <w:sz w:val="28"/>
        </w:rPr>
        <w:t xml:space="preserve"> R1 образуют входную логическую </w:t>
      </w:r>
      <w:r w:rsidRPr="006F796E">
        <w:rPr>
          <w:rFonts w:ascii="Times New Roman" w:hAnsi="Times New Roman" w:cs="Times New Roman"/>
          <w:sz w:val="28"/>
        </w:rPr>
        <w:t>схему, выполняющую операцию логическог</w:t>
      </w:r>
      <w:r>
        <w:rPr>
          <w:rFonts w:ascii="Times New Roman" w:hAnsi="Times New Roman" w:cs="Times New Roman"/>
          <w:sz w:val="28"/>
        </w:rPr>
        <w:t xml:space="preserve">о умножения: </w:t>
      </w:r>
      <w:r w:rsidRPr="006F796E">
        <w:rPr>
          <w:rFonts w:ascii="Times New Roman" w:hAnsi="Times New Roman" w:cs="Times New Roman"/>
          <w:sz w:val="28"/>
        </w:rPr>
        <w:t>для напряжения в точ</w:t>
      </w:r>
      <w:r>
        <w:rPr>
          <w:rFonts w:ascii="Times New Roman" w:hAnsi="Times New Roman" w:cs="Times New Roman"/>
          <w:sz w:val="28"/>
        </w:rPr>
        <w:t xml:space="preserve">ке А справедливо YA=X1·X2. Диод </w:t>
      </w:r>
      <w:r w:rsidRPr="006F796E">
        <w:rPr>
          <w:rFonts w:ascii="Times New Roman" w:hAnsi="Times New Roman" w:cs="Times New Roman"/>
          <w:sz w:val="28"/>
        </w:rPr>
        <w:t>VD3 смещает уровень н</w:t>
      </w:r>
      <w:r>
        <w:rPr>
          <w:rFonts w:ascii="Times New Roman" w:hAnsi="Times New Roman" w:cs="Times New Roman"/>
          <w:sz w:val="28"/>
        </w:rPr>
        <w:t xml:space="preserve">апряжения в точке А на величину </w:t>
      </w:r>
      <w:r w:rsidRPr="006F796E">
        <w:rPr>
          <w:rFonts w:ascii="Times New Roman" w:hAnsi="Times New Roman" w:cs="Times New Roman"/>
          <w:sz w:val="28"/>
        </w:rPr>
        <w:t>прямого падения напряж</w:t>
      </w:r>
      <w:r>
        <w:rPr>
          <w:rFonts w:ascii="Times New Roman" w:hAnsi="Times New Roman" w:cs="Times New Roman"/>
          <w:sz w:val="28"/>
        </w:rPr>
        <w:t xml:space="preserve">ения на диоде. Транзистор VT1 с </w:t>
      </w:r>
      <w:r w:rsidRPr="006F796E">
        <w:rPr>
          <w:rFonts w:ascii="Times New Roman" w:hAnsi="Times New Roman" w:cs="Times New Roman"/>
          <w:sz w:val="28"/>
        </w:rPr>
        <w:t>резистором R3 служит усилителем-инвертором, т. е. формирователем выходного</w:t>
      </w:r>
      <w:r>
        <w:rPr>
          <w:rFonts w:ascii="Times New Roman" w:hAnsi="Times New Roman" w:cs="Times New Roman"/>
          <w:sz w:val="28"/>
        </w:rPr>
        <w:t xml:space="preserve"> </w:t>
      </w:r>
      <w:r w:rsidRPr="006F796E">
        <w:rPr>
          <w:rFonts w:ascii="Times New Roman" w:hAnsi="Times New Roman" w:cs="Times New Roman"/>
          <w:sz w:val="28"/>
        </w:rPr>
        <w:t>сигнала и э</w:t>
      </w:r>
      <w:r>
        <w:rPr>
          <w:rFonts w:ascii="Times New Roman" w:hAnsi="Times New Roman" w:cs="Times New Roman"/>
          <w:sz w:val="28"/>
        </w:rPr>
        <w:t xml:space="preserve">лементом логического отрицания. Простейшая схема элемента </w:t>
      </w:r>
      <w:proofErr w:type="gramStart"/>
      <w:r>
        <w:rPr>
          <w:rFonts w:ascii="Times New Roman" w:hAnsi="Times New Roman" w:cs="Times New Roman"/>
          <w:sz w:val="28"/>
        </w:rPr>
        <w:t>И-НЕ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диоднотразинсторной</w:t>
      </w:r>
      <w:proofErr w:type="spellEnd"/>
      <w:r>
        <w:rPr>
          <w:rFonts w:ascii="Times New Roman" w:hAnsi="Times New Roman" w:cs="Times New Roman"/>
          <w:sz w:val="28"/>
        </w:rPr>
        <w:t xml:space="preserve"> логики (ДТЛ) приведена на рис. 1.</w:t>
      </w:r>
    </w:p>
    <w:p w:rsidR="006F796E" w:rsidRPr="006F796E" w:rsidRDefault="006F796E" w:rsidP="006F796E">
      <w:pPr>
        <w:keepNext/>
        <w:spacing w:after="0" w:line="360" w:lineRule="auto"/>
        <w:jc w:val="center"/>
        <w:rPr>
          <w:rFonts w:ascii="Times New Roman" w:hAnsi="Times New Roman" w:cs="Times New Roman"/>
          <w:sz w:val="36"/>
        </w:rPr>
      </w:pPr>
      <w:r w:rsidRPr="006F796E">
        <w:rPr>
          <w:rFonts w:ascii="Times New Roman" w:hAnsi="Times New Roman" w:cs="Times New Roman"/>
          <w:noProof/>
          <w:sz w:val="44"/>
          <w:lang w:eastAsia="ru-RU"/>
        </w:rPr>
        <w:drawing>
          <wp:inline distT="0" distB="0" distL="0" distR="0" wp14:anchorId="4A9C1197" wp14:editId="7923F1DF">
            <wp:extent cx="3372321" cy="220058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96E" w:rsidRPr="003148A1" w:rsidRDefault="006F796E" w:rsidP="003148A1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>
        <w:rPr>
          <w:rFonts w:ascii="Times New Roman" w:hAnsi="Times New Roman" w:cs="Times New Roman"/>
          <w:i w:val="0"/>
          <w:color w:val="auto"/>
          <w:sz w:val="28"/>
        </w:rPr>
        <w:t xml:space="preserve">Рисунок 1 – Схема </w:t>
      </w:r>
      <w:r w:rsidR="003148A1">
        <w:rPr>
          <w:rFonts w:ascii="Times New Roman" w:hAnsi="Times New Roman" w:cs="Times New Roman"/>
          <w:i w:val="0"/>
          <w:color w:val="auto"/>
          <w:sz w:val="28"/>
        </w:rPr>
        <w:t>логического элемента ДТЛ</w:t>
      </w:r>
    </w:p>
    <w:p w:rsidR="003148A1" w:rsidRDefault="003148A1" w:rsidP="003148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6F796E" w:rsidRDefault="006F796E" w:rsidP="003148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Усовершенствованная схема ДТЛ-элемента </w:t>
      </w:r>
      <w:proofErr w:type="gramStart"/>
      <w:r>
        <w:rPr>
          <w:rFonts w:ascii="Times New Roman" w:hAnsi="Times New Roman" w:cs="Times New Roman"/>
          <w:sz w:val="28"/>
        </w:rPr>
        <w:t>И-НЕ</w:t>
      </w:r>
      <w:proofErr w:type="gramEnd"/>
      <w:r w:rsidR="003148A1">
        <w:rPr>
          <w:rFonts w:ascii="Times New Roman" w:hAnsi="Times New Roman" w:cs="Times New Roman"/>
          <w:sz w:val="28"/>
        </w:rPr>
        <w:t xml:space="preserve">, представленная на рис. 2, собрана на транзисторах </w:t>
      </w:r>
      <w:r w:rsidR="003148A1">
        <w:rPr>
          <w:rFonts w:ascii="Times New Roman" w:hAnsi="Times New Roman" w:cs="Times New Roman"/>
          <w:sz w:val="28"/>
          <w:lang w:val="en-US"/>
        </w:rPr>
        <w:t>VT</w:t>
      </w:r>
      <w:r w:rsidR="003148A1">
        <w:rPr>
          <w:rFonts w:ascii="Times New Roman" w:hAnsi="Times New Roman" w:cs="Times New Roman"/>
          <w:sz w:val="28"/>
        </w:rPr>
        <w:t>1</w:t>
      </w:r>
      <w:r w:rsidR="003148A1" w:rsidRPr="003148A1">
        <w:rPr>
          <w:rFonts w:ascii="Times New Roman" w:hAnsi="Times New Roman" w:cs="Times New Roman"/>
          <w:sz w:val="28"/>
        </w:rPr>
        <w:t xml:space="preserve">, </w:t>
      </w:r>
      <w:r w:rsidR="003148A1">
        <w:rPr>
          <w:rFonts w:ascii="Times New Roman" w:hAnsi="Times New Roman" w:cs="Times New Roman"/>
          <w:sz w:val="28"/>
          <w:lang w:val="en-US"/>
        </w:rPr>
        <w:t>VT</w:t>
      </w:r>
      <w:r w:rsidR="003148A1">
        <w:rPr>
          <w:rFonts w:ascii="Times New Roman" w:hAnsi="Times New Roman" w:cs="Times New Roman"/>
          <w:sz w:val="28"/>
        </w:rPr>
        <w:t xml:space="preserve">2 и </w:t>
      </w:r>
      <w:r w:rsidR="003148A1">
        <w:rPr>
          <w:rFonts w:ascii="Times New Roman" w:hAnsi="Times New Roman" w:cs="Times New Roman"/>
          <w:sz w:val="28"/>
          <w:lang w:val="en-US"/>
        </w:rPr>
        <w:t>VT</w:t>
      </w:r>
      <w:r w:rsidR="003148A1" w:rsidRPr="003148A1">
        <w:rPr>
          <w:rFonts w:ascii="Times New Roman" w:hAnsi="Times New Roman" w:cs="Times New Roman"/>
          <w:sz w:val="28"/>
        </w:rPr>
        <w:t>3</w:t>
      </w:r>
      <w:r w:rsidR="003148A1">
        <w:rPr>
          <w:rFonts w:ascii="Times New Roman" w:hAnsi="Times New Roman" w:cs="Times New Roman"/>
          <w:sz w:val="28"/>
        </w:rPr>
        <w:t>. Такой логический элемент (ЛЭ) обладает низким выходным сопротивлением при обоих состояниях выходного напряжения и, следовательно, способен обеспечивать более высокую нагрузочную способность и повышенное быстродействие по сравнению с предыдущем элементом.</w:t>
      </w:r>
    </w:p>
    <w:p w:rsidR="003148A1" w:rsidRPr="003148A1" w:rsidRDefault="003148A1" w:rsidP="003148A1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3148A1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AC87968" wp14:editId="28687331">
            <wp:extent cx="3820058" cy="244826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8A1" w:rsidRPr="003148A1" w:rsidRDefault="003148A1" w:rsidP="003148A1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>
        <w:rPr>
          <w:rFonts w:ascii="Times New Roman" w:hAnsi="Times New Roman" w:cs="Times New Roman"/>
          <w:i w:val="0"/>
          <w:color w:val="auto"/>
          <w:sz w:val="28"/>
        </w:rPr>
        <w:t>Рисунок 2 – Схема усовершенствованного логического элемента ДТЛ</w:t>
      </w:r>
    </w:p>
    <w:p w:rsidR="006F796E" w:rsidRDefault="006F796E" w:rsidP="006F7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3148A1" w:rsidRDefault="003148A1" w:rsidP="006F7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состав рассматриваемого ЛЭ входят три каскада:</w:t>
      </w:r>
    </w:p>
    <w:p w:rsidR="003148A1" w:rsidRPr="003148A1" w:rsidRDefault="003148A1" w:rsidP="006F7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148A1">
        <w:rPr>
          <w:rFonts w:ascii="Times New Roman" w:hAnsi="Times New Roman" w:cs="Times New Roman"/>
          <w:sz w:val="28"/>
        </w:rPr>
        <w:t xml:space="preserve">– входной каскад на </w:t>
      </w:r>
      <w:proofErr w:type="spellStart"/>
      <w:r w:rsidRPr="003148A1">
        <w:rPr>
          <w:rFonts w:ascii="Times New Roman" w:hAnsi="Times New Roman" w:cs="Times New Roman"/>
          <w:sz w:val="28"/>
        </w:rPr>
        <w:t>многоэмиттерном</w:t>
      </w:r>
      <w:proofErr w:type="spellEnd"/>
      <w:r w:rsidRPr="003148A1">
        <w:rPr>
          <w:rFonts w:ascii="Times New Roman" w:hAnsi="Times New Roman" w:cs="Times New Roman"/>
          <w:sz w:val="28"/>
        </w:rPr>
        <w:t xml:space="preserve"> транзисторе </w:t>
      </w:r>
      <w:r w:rsidRPr="003148A1">
        <w:rPr>
          <w:rFonts w:ascii="Times New Roman" w:hAnsi="Times New Roman" w:cs="Times New Roman"/>
          <w:sz w:val="28"/>
          <w:lang w:val="en-US"/>
        </w:rPr>
        <w:t>VT</w:t>
      </w:r>
      <w:r w:rsidRPr="003148A1">
        <w:rPr>
          <w:rFonts w:ascii="Times New Roman" w:hAnsi="Times New Roman" w:cs="Times New Roman"/>
          <w:sz w:val="28"/>
        </w:rPr>
        <w:t xml:space="preserve">1 с резистором </w:t>
      </w:r>
      <w:r w:rsidRPr="003148A1">
        <w:rPr>
          <w:rFonts w:ascii="Times New Roman" w:hAnsi="Times New Roman" w:cs="Times New Roman"/>
          <w:sz w:val="28"/>
          <w:lang w:val="en-US"/>
        </w:rPr>
        <w:t>R</w:t>
      </w:r>
      <w:r w:rsidRPr="003148A1">
        <w:rPr>
          <w:rFonts w:ascii="Times New Roman" w:hAnsi="Times New Roman" w:cs="Times New Roman"/>
          <w:sz w:val="28"/>
        </w:rPr>
        <w:t>1 в цепи базы;</w:t>
      </w:r>
    </w:p>
    <w:p w:rsidR="003148A1" w:rsidRPr="003148A1" w:rsidRDefault="003148A1" w:rsidP="003148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148A1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фазорасщепительный</w:t>
      </w:r>
      <w:proofErr w:type="spellEnd"/>
      <w:r>
        <w:rPr>
          <w:rFonts w:ascii="Times New Roman" w:hAnsi="Times New Roman" w:cs="Times New Roman"/>
          <w:sz w:val="28"/>
        </w:rPr>
        <w:t xml:space="preserve"> каскад на транзисторе </w:t>
      </w:r>
      <w:r>
        <w:rPr>
          <w:rFonts w:ascii="Times New Roman" w:hAnsi="Times New Roman" w:cs="Times New Roman"/>
          <w:sz w:val="28"/>
          <w:lang w:val="en-US"/>
        </w:rPr>
        <w:t>VT</w:t>
      </w:r>
      <w:r w:rsidRPr="003148A1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с резистором </w:t>
      </w:r>
      <w:r>
        <w:rPr>
          <w:rFonts w:ascii="Times New Roman" w:hAnsi="Times New Roman" w:cs="Times New Roman"/>
          <w:sz w:val="28"/>
          <w:lang w:val="en-US"/>
        </w:rPr>
        <w:t>R</w:t>
      </w:r>
      <w:r w:rsidRPr="003148A1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в цепи коллектора и узлом, выполненным на компонентах </w:t>
      </w:r>
      <w:r>
        <w:rPr>
          <w:rFonts w:ascii="Times New Roman" w:hAnsi="Times New Roman" w:cs="Times New Roman"/>
          <w:sz w:val="28"/>
          <w:lang w:val="en-US"/>
        </w:rPr>
        <w:t>R</w:t>
      </w:r>
      <w:r>
        <w:rPr>
          <w:rFonts w:ascii="Times New Roman" w:hAnsi="Times New Roman" w:cs="Times New Roman"/>
          <w:sz w:val="28"/>
        </w:rPr>
        <w:t>3</w:t>
      </w:r>
      <w:r w:rsidRPr="003148A1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R</w:t>
      </w:r>
      <w:r w:rsidRPr="003148A1">
        <w:rPr>
          <w:rFonts w:ascii="Times New Roman" w:hAnsi="Times New Roman" w:cs="Times New Roman"/>
          <w:sz w:val="28"/>
        </w:rPr>
        <w:t xml:space="preserve">4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VT</w:t>
      </w:r>
      <w:r w:rsidRPr="003148A1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в цепи его эмиттера</w:t>
      </w:r>
      <w:r w:rsidRPr="003148A1">
        <w:rPr>
          <w:rFonts w:ascii="Times New Roman" w:hAnsi="Times New Roman" w:cs="Times New Roman"/>
          <w:sz w:val="28"/>
        </w:rPr>
        <w:t>;</w:t>
      </w:r>
    </w:p>
    <w:p w:rsidR="003148A1" w:rsidRDefault="003148A1" w:rsidP="003148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148A1">
        <w:rPr>
          <w:rFonts w:ascii="Times New Roman" w:hAnsi="Times New Roman" w:cs="Times New Roman"/>
          <w:sz w:val="28"/>
        </w:rPr>
        <w:t>– в</w:t>
      </w:r>
      <w:r>
        <w:rPr>
          <w:rFonts w:ascii="Times New Roman" w:hAnsi="Times New Roman" w:cs="Times New Roman"/>
          <w:sz w:val="28"/>
        </w:rPr>
        <w:t>ы</w:t>
      </w:r>
      <w:r w:rsidRPr="003148A1">
        <w:rPr>
          <w:rFonts w:ascii="Times New Roman" w:hAnsi="Times New Roman" w:cs="Times New Roman"/>
          <w:sz w:val="28"/>
        </w:rPr>
        <w:t>ходной каскад</w:t>
      </w:r>
      <w:r>
        <w:rPr>
          <w:rFonts w:ascii="Times New Roman" w:hAnsi="Times New Roman" w:cs="Times New Roman"/>
          <w:sz w:val="28"/>
        </w:rPr>
        <w:t>, схема которого не отличается от приведенной на рис. 2</w:t>
      </w:r>
      <w:r w:rsidR="009E01D6">
        <w:rPr>
          <w:rFonts w:ascii="Times New Roman" w:hAnsi="Times New Roman" w:cs="Times New Roman"/>
          <w:sz w:val="28"/>
        </w:rPr>
        <w:t>.</w:t>
      </w:r>
    </w:p>
    <w:p w:rsidR="003148A1" w:rsidRPr="003148A1" w:rsidRDefault="003148A1" w:rsidP="003148A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3148A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C666985" wp14:editId="0444EE81">
            <wp:extent cx="4486901" cy="2915057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8A1" w:rsidRDefault="003148A1" w:rsidP="003148A1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>
        <w:rPr>
          <w:rFonts w:ascii="Times New Roman" w:hAnsi="Times New Roman" w:cs="Times New Roman"/>
          <w:i w:val="0"/>
          <w:color w:val="auto"/>
          <w:sz w:val="28"/>
        </w:rPr>
        <w:t>Рисунок 3 – Схема базового логического элемента ТТЛ</w:t>
      </w:r>
    </w:p>
    <w:p w:rsidR="009E01D6" w:rsidRPr="009E01D6" w:rsidRDefault="009E01D6" w:rsidP="009E01D6"/>
    <w:p w:rsidR="003148A1" w:rsidRDefault="009E01D6" w:rsidP="006F79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3 </w:t>
      </w:r>
      <w:r w:rsidR="003148A1">
        <w:rPr>
          <w:rFonts w:ascii="Times New Roman" w:hAnsi="Times New Roman" w:cs="Times New Roman"/>
          <w:b/>
          <w:sz w:val="28"/>
        </w:rPr>
        <w:t xml:space="preserve">Снятие статической </w:t>
      </w:r>
      <w:r w:rsidR="003148A1" w:rsidRPr="00070A6A">
        <w:rPr>
          <w:rFonts w:ascii="Times New Roman" w:hAnsi="Times New Roman" w:cs="Times New Roman"/>
          <w:b/>
          <w:sz w:val="28"/>
        </w:rPr>
        <w:t>передаточной</w:t>
      </w:r>
      <w:r w:rsidR="003148A1">
        <w:rPr>
          <w:rFonts w:ascii="Times New Roman" w:hAnsi="Times New Roman" w:cs="Times New Roman"/>
          <w:b/>
          <w:sz w:val="28"/>
        </w:rPr>
        <w:t xml:space="preserve"> характеристики логического элемента</w:t>
      </w:r>
    </w:p>
    <w:p w:rsidR="00F64F42" w:rsidRDefault="00F64F42" w:rsidP="006F7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Результаты измерения приведены в таблице 1.</w:t>
      </w:r>
    </w:p>
    <w:p w:rsidR="00F64F42" w:rsidRPr="00070A6A" w:rsidRDefault="00070A6A" w:rsidP="009E01D6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 – Результаты измерений</w:t>
      </w:r>
    </w:p>
    <w:tbl>
      <w:tblPr>
        <w:tblStyle w:val="TableNormal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3"/>
        <w:gridCol w:w="2410"/>
        <w:gridCol w:w="2549"/>
        <w:gridCol w:w="2406"/>
      </w:tblGrid>
      <w:tr w:rsidR="00F64F42" w:rsidTr="00070A6A">
        <w:trPr>
          <w:trHeight w:val="474"/>
          <w:jc w:val="center"/>
        </w:trPr>
        <w:tc>
          <w:tcPr>
            <w:tcW w:w="1983" w:type="dxa"/>
            <w:vMerge w:val="restart"/>
            <w:tcBorders>
              <w:left w:val="single" w:sz="4" w:space="0" w:color="000000"/>
            </w:tcBorders>
          </w:tcPr>
          <w:p w:rsidR="00F64F42" w:rsidRPr="00F64F42" w:rsidRDefault="00F64F42" w:rsidP="00C301F9">
            <w:pPr>
              <w:pStyle w:val="TableParagraph"/>
              <w:ind w:left="600" w:right="0"/>
              <w:jc w:val="left"/>
              <w:rPr>
                <w:sz w:val="28"/>
                <w:szCs w:val="28"/>
              </w:rPr>
            </w:pPr>
            <w:r w:rsidRPr="00F64F42">
              <w:rPr>
                <w:w w:val="105"/>
                <w:sz w:val="28"/>
                <w:szCs w:val="28"/>
              </w:rPr>
              <w:t>U</w:t>
            </w:r>
            <w:r w:rsidRPr="00F64F42">
              <w:rPr>
                <w:w w:val="105"/>
                <w:sz w:val="28"/>
                <w:szCs w:val="28"/>
                <w:vertAlign w:val="subscript"/>
              </w:rPr>
              <w:t>BX</w:t>
            </w:r>
            <w:r w:rsidRPr="00F64F42">
              <w:rPr>
                <w:w w:val="105"/>
                <w:sz w:val="28"/>
                <w:szCs w:val="28"/>
              </w:rPr>
              <w:t>,</w:t>
            </w:r>
            <w:r w:rsidRPr="00F64F42">
              <w:rPr>
                <w:spacing w:val="-12"/>
                <w:w w:val="105"/>
                <w:sz w:val="28"/>
                <w:szCs w:val="28"/>
              </w:rPr>
              <w:t xml:space="preserve"> </w:t>
            </w:r>
            <w:r w:rsidRPr="00F64F42">
              <w:rPr>
                <w:w w:val="105"/>
                <w:sz w:val="28"/>
                <w:szCs w:val="28"/>
              </w:rPr>
              <w:t>B</w:t>
            </w:r>
          </w:p>
        </w:tc>
        <w:tc>
          <w:tcPr>
            <w:tcW w:w="2410" w:type="dxa"/>
          </w:tcPr>
          <w:p w:rsidR="00F64F42" w:rsidRPr="00F64F42" w:rsidRDefault="00F64F42" w:rsidP="00C301F9">
            <w:pPr>
              <w:pStyle w:val="TableParagraph"/>
              <w:rPr>
                <w:spacing w:val="-2"/>
                <w:sz w:val="28"/>
                <w:szCs w:val="28"/>
              </w:rPr>
            </w:pPr>
            <w:r w:rsidRPr="00F64F42">
              <w:rPr>
                <w:spacing w:val="-2"/>
                <w:sz w:val="28"/>
                <w:szCs w:val="28"/>
              </w:rPr>
              <w:t>R</w:t>
            </w:r>
            <w:r w:rsidRPr="00F64F42">
              <w:rPr>
                <w:spacing w:val="-2"/>
                <w:sz w:val="28"/>
                <w:szCs w:val="28"/>
                <w:vertAlign w:val="subscript"/>
              </w:rPr>
              <w:t>K</w:t>
            </w:r>
            <w:r w:rsidRPr="00F64F42">
              <w:rPr>
                <w:spacing w:val="-2"/>
                <w:sz w:val="28"/>
                <w:szCs w:val="28"/>
              </w:rPr>
              <w:t xml:space="preserve"> = R</w:t>
            </w:r>
            <w:r w:rsidRPr="00F64F42">
              <w:rPr>
                <w:spacing w:val="-2"/>
                <w:sz w:val="28"/>
                <w:szCs w:val="28"/>
                <w:vertAlign w:val="subscript"/>
              </w:rPr>
              <w:t>Э</w:t>
            </w:r>
            <w:r w:rsidRPr="00F64F42">
              <w:rPr>
                <w:spacing w:val="-2"/>
                <w:sz w:val="28"/>
                <w:szCs w:val="28"/>
              </w:rPr>
              <w:t xml:space="preserve"> = 330 ОМ</w:t>
            </w:r>
          </w:p>
        </w:tc>
        <w:tc>
          <w:tcPr>
            <w:tcW w:w="2549" w:type="dxa"/>
          </w:tcPr>
          <w:p w:rsidR="00F64F42" w:rsidRPr="00F64F42" w:rsidRDefault="00F64F42" w:rsidP="00C301F9">
            <w:pPr>
              <w:pStyle w:val="TableParagraph"/>
              <w:ind w:left="188" w:right="190"/>
              <w:rPr>
                <w:spacing w:val="-2"/>
                <w:sz w:val="28"/>
                <w:szCs w:val="28"/>
              </w:rPr>
            </w:pPr>
            <w:r w:rsidRPr="00F64F42">
              <w:rPr>
                <w:spacing w:val="-2"/>
                <w:sz w:val="28"/>
                <w:szCs w:val="28"/>
              </w:rPr>
              <w:t>R</w:t>
            </w:r>
            <w:r w:rsidRPr="00F64F42">
              <w:rPr>
                <w:spacing w:val="-2"/>
                <w:sz w:val="28"/>
                <w:szCs w:val="28"/>
                <w:vertAlign w:val="subscript"/>
              </w:rPr>
              <w:t>K</w:t>
            </w:r>
            <w:r w:rsidRPr="00F64F42">
              <w:rPr>
                <w:spacing w:val="-2"/>
                <w:sz w:val="28"/>
                <w:szCs w:val="28"/>
              </w:rPr>
              <w:t xml:space="preserve"> = R</w:t>
            </w:r>
            <w:r w:rsidRPr="00F64F42">
              <w:rPr>
                <w:spacing w:val="-2"/>
                <w:sz w:val="28"/>
                <w:szCs w:val="28"/>
                <w:vertAlign w:val="subscript"/>
              </w:rPr>
              <w:t>Э</w:t>
            </w:r>
            <w:r w:rsidRPr="00F64F42">
              <w:rPr>
                <w:spacing w:val="-2"/>
                <w:sz w:val="28"/>
                <w:szCs w:val="28"/>
              </w:rPr>
              <w:t xml:space="preserve"> = 470 ОМ</w:t>
            </w:r>
          </w:p>
        </w:tc>
        <w:tc>
          <w:tcPr>
            <w:tcW w:w="2406" w:type="dxa"/>
          </w:tcPr>
          <w:p w:rsidR="00F64F42" w:rsidRPr="00F64F42" w:rsidRDefault="00F64F42" w:rsidP="00C301F9">
            <w:pPr>
              <w:pStyle w:val="TableParagraph"/>
              <w:ind w:right="114"/>
              <w:rPr>
                <w:spacing w:val="-2"/>
                <w:sz w:val="28"/>
                <w:szCs w:val="28"/>
              </w:rPr>
            </w:pPr>
            <w:r w:rsidRPr="00F64F42">
              <w:rPr>
                <w:spacing w:val="-2"/>
                <w:sz w:val="28"/>
                <w:szCs w:val="28"/>
              </w:rPr>
              <w:t>R</w:t>
            </w:r>
            <w:r w:rsidRPr="00F64F42">
              <w:rPr>
                <w:spacing w:val="-2"/>
                <w:sz w:val="28"/>
                <w:szCs w:val="28"/>
                <w:vertAlign w:val="subscript"/>
              </w:rPr>
              <w:t>K</w:t>
            </w:r>
            <w:r w:rsidRPr="00F64F42">
              <w:rPr>
                <w:spacing w:val="-2"/>
                <w:sz w:val="28"/>
                <w:szCs w:val="28"/>
              </w:rPr>
              <w:t xml:space="preserve"> = R</w:t>
            </w:r>
            <w:r w:rsidRPr="00F64F42">
              <w:rPr>
                <w:spacing w:val="-2"/>
                <w:sz w:val="28"/>
                <w:szCs w:val="28"/>
                <w:vertAlign w:val="subscript"/>
              </w:rPr>
              <w:t>Э</w:t>
            </w:r>
            <w:r w:rsidRPr="00F64F42">
              <w:rPr>
                <w:spacing w:val="-2"/>
                <w:sz w:val="28"/>
                <w:szCs w:val="28"/>
              </w:rPr>
              <w:t xml:space="preserve"> = 560 ОМ</w:t>
            </w:r>
          </w:p>
        </w:tc>
      </w:tr>
      <w:tr w:rsidR="00F64F42" w:rsidTr="00070A6A">
        <w:trPr>
          <w:trHeight w:val="479"/>
          <w:jc w:val="center"/>
        </w:trPr>
        <w:tc>
          <w:tcPr>
            <w:tcW w:w="1983" w:type="dxa"/>
            <w:vMerge/>
            <w:tcBorders>
              <w:top w:val="nil"/>
              <w:left w:val="single" w:sz="4" w:space="0" w:color="000000"/>
            </w:tcBorders>
          </w:tcPr>
          <w:p w:rsidR="00F64F42" w:rsidRPr="00F64F42" w:rsidRDefault="00F64F42" w:rsidP="00C301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65" w:type="dxa"/>
            <w:gridSpan w:val="3"/>
          </w:tcPr>
          <w:p w:rsidR="00F64F42" w:rsidRPr="00F64F42" w:rsidRDefault="00F64F42" w:rsidP="00C301F9">
            <w:pPr>
              <w:pStyle w:val="TableParagraph"/>
              <w:ind w:left="3182" w:right="3178"/>
              <w:rPr>
                <w:sz w:val="28"/>
                <w:szCs w:val="28"/>
              </w:rPr>
            </w:pPr>
            <w:r w:rsidRPr="00F64F42">
              <w:rPr>
                <w:w w:val="105"/>
                <w:sz w:val="28"/>
                <w:szCs w:val="28"/>
              </w:rPr>
              <w:t>U</w:t>
            </w:r>
            <w:r w:rsidRPr="00F64F42">
              <w:rPr>
                <w:w w:val="105"/>
                <w:sz w:val="28"/>
                <w:szCs w:val="28"/>
                <w:vertAlign w:val="subscript"/>
              </w:rPr>
              <w:t>BЫX</w:t>
            </w:r>
            <w:r w:rsidRPr="00F64F42">
              <w:rPr>
                <w:w w:val="105"/>
                <w:sz w:val="28"/>
                <w:szCs w:val="28"/>
              </w:rPr>
              <w:t>,</w:t>
            </w:r>
            <w:r w:rsidRPr="00F64F42">
              <w:rPr>
                <w:spacing w:val="-14"/>
                <w:w w:val="105"/>
                <w:sz w:val="28"/>
                <w:szCs w:val="28"/>
              </w:rPr>
              <w:t xml:space="preserve"> </w:t>
            </w:r>
            <w:r w:rsidRPr="00F64F42">
              <w:rPr>
                <w:w w:val="105"/>
                <w:sz w:val="28"/>
                <w:szCs w:val="28"/>
              </w:rPr>
              <w:t>B</w:t>
            </w:r>
          </w:p>
        </w:tc>
      </w:tr>
      <w:tr w:rsidR="00F64F42" w:rsidTr="00070A6A">
        <w:trPr>
          <w:trHeight w:val="479"/>
          <w:jc w:val="center"/>
        </w:trPr>
        <w:tc>
          <w:tcPr>
            <w:tcW w:w="1983" w:type="dxa"/>
            <w:tcBorders>
              <w:left w:val="single" w:sz="4" w:space="0" w:color="000000"/>
            </w:tcBorders>
          </w:tcPr>
          <w:p w:rsidR="00F64F42" w:rsidRPr="00F64F42" w:rsidRDefault="00F64F42" w:rsidP="00310D54">
            <w:pPr>
              <w:pStyle w:val="TableParagraph"/>
              <w:ind w:left="719" w:right="715"/>
              <w:rPr>
                <w:sz w:val="28"/>
                <w:szCs w:val="28"/>
              </w:rPr>
            </w:pPr>
            <w:r w:rsidRPr="00F64F42">
              <w:rPr>
                <w:w w:val="105"/>
                <w:sz w:val="28"/>
                <w:szCs w:val="28"/>
              </w:rPr>
              <w:t>0</w:t>
            </w:r>
            <w:r w:rsidR="00310D54">
              <w:rPr>
                <w:w w:val="105"/>
                <w:sz w:val="28"/>
                <w:szCs w:val="28"/>
                <w:lang w:val="ru-RU"/>
              </w:rPr>
              <w:t>,</w:t>
            </w:r>
            <w:r w:rsidRPr="00F64F42">
              <w:rPr>
                <w:w w:val="105"/>
                <w:sz w:val="28"/>
                <w:szCs w:val="28"/>
              </w:rPr>
              <w:t>20</w:t>
            </w:r>
          </w:p>
        </w:tc>
        <w:tc>
          <w:tcPr>
            <w:tcW w:w="2410" w:type="dxa"/>
          </w:tcPr>
          <w:p w:rsidR="00F64F42" w:rsidRPr="00310D54" w:rsidRDefault="00310D54" w:rsidP="00C301F9">
            <w:pPr>
              <w:pStyle w:val="TableParagraph"/>
              <w:ind w:left="119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4,39</w:t>
            </w:r>
          </w:p>
        </w:tc>
        <w:tc>
          <w:tcPr>
            <w:tcW w:w="2549" w:type="dxa"/>
          </w:tcPr>
          <w:p w:rsidR="00F64F42" w:rsidRPr="00310D54" w:rsidRDefault="00310D54" w:rsidP="00C301F9">
            <w:pPr>
              <w:pStyle w:val="TableParagraph"/>
              <w:ind w:left="188" w:right="185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4,37</w:t>
            </w:r>
          </w:p>
        </w:tc>
        <w:tc>
          <w:tcPr>
            <w:tcW w:w="2406" w:type="dxa"/>
          </w:tcPr>
          <w:p w:rsidR="00F64F42" w:rsidRPr="00310D54" w:rsidRDefault="00310D54" w:rsidP="00C301F9">
            <w:pPr>
              <w:pStyle w:val="TableParagraph"/>
              <w:ind w:right="106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4,35</w:t>
            </w:r>
          </w:p>
        </w:tc>
      </w:tr>
      <w:tr w:rsidR="00F64F42" w:rsidTr="00070A6A">
        <w:trPr>
          <w:trHeight w:val="479"/>
          <w:jc w:val="center"/>
        </w:trPr>
        <w:tc>
          <w:tcPr>
            <w:tcW w:w="1983" w:type="dxa"/>
            <w:tcBorders>
              <w:left w:val="single" w:sz="4" w:space="0" w:color="000000"/>
            </w:tcBorders>
          </w:tcPr>
          <w:p w:rsidR="00F64F42" w:rsidRPr="00F64F42" w:rsidRDefault="00310D54" w:rsidP="00C301F9">
            <w:pPr>
              <w:pStyle w:val="TableParagraph"/>
              <w:ind w:left="719" w:right="715"/>
              <w:rPr>
                <w:sz w:val="28"/>
                <w:szCs w:val="28"/>
              </w:rPr>
            </w:pPr>
            <w:r>
              <w:rPr>
                <w:w w:val="105"/>
                <w:sz w:val="28"/>
                <w:szCs w:val="28"/>
              </w:rPr>
              <w:t>0</w:t>
            </w:r>
            <w:r>
              <w:rPr>
                <w:w w:val="105"/>
                <w:sz w:val="28"/>
                <w:szCs w:val="28"/>
                <w:lang w:val="ru-RU"/>
              </w:rPr>
              <w:t>,</w:t>
            </w:r>
            <w:r w:rsidR="00F64F42" w:rsidRPr="00F64F42">
              <w:rPr>
                <w:w w:val="105"/>
                <w:sz w:val="28"/>
                <w:szCs w:val="28"/>
              </w:rPr>
              <w:t>50</w:t>
            </w:r>
          </w:p>
        </w:tc>
        <w:tc>
          <w:tcPr>
            <w:tcW w:w="2410" w:type="dxa"/>
          </w:tcPr>
          <w:p w:rsidR="00F64F42" w:rsidRPr="00310D54" w:rsidRDefault="00310D54" w:rsidP="00C301F9">
            <w:pPr>
              <w:pStyle w:val="TableParagraph"/>
              <w:ind w:left="119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4,23</w:t>
            </w:r>
          </w:p>
        </w:tc>
        <w:tc>
          <w:tcPr>
            <w:tcW w:w="2549" w:type="dxa"/>
          </w:tcPr>
          <w:p w:rsidR="00F64F42" w:rsidRPr="00310D54" w:rsidRDefault="00310D54" w:rsidP="00C301F9">
            <w:pPr>
              <w:pStyle w:val="TableParagraph"/>
              <w:ind w:left="188" w:right="185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4,10</w:t>
            </w:r>
          </w:p>
        </w:tc>
        <w:tc>
          <w:tcPr>
            <w:tcW w:w="2406" w:type="dxa"/>
          </w:tcPr>
          <w:p w:rsidR="00F64F42" w:rsidRPr="00310D54" w:rsidRDefault="00310D54" w:rsidP="00C301F9">
            <w:pPr>
              <w:pStyle w:val="TableParagraph"/>
              <w:ind w:right="106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4,07</w:t>
            </w:r>
          </w:p>
        </w:tc>
      </w:tr>
      <w:tr w:rsidR="00F64F42" w:rsidTr="00070A6A">
        <w:trPr>
          <w:trHeight w:val="474"/>
          <w:jc w:val="center"/>
        </w:trPr>
        <w:tc>
          <w:tcPr>
            <w:tcW w:w="1983" w:type="dxa"/>
            <w:tcBorders>
              <w:left w:val="single" w:sz="4" w:space="0" w:color="000000"/>
            </w:tcBorders>
          </w:tcPr>
          <w:p w:rsidR="00F64F42" w:rsidRPr="00F64F42" w:rsidRDefault="00310D54" w:rsidP="00C301F9">
            <w:pPr>
              <w:pStyle w:val="TableParagraph"/>
              <w:ind w:left="719" w:right="715"/>
              <w:rPr>
                <w:sz w:val="28"/>
                <w:szCs w:val="28"/>
              </w:rPr>
            </w:pPr>
            <w:r>
              <w:rPr>
                <w:w w:val="105"/>
                <w:sz w:val="28"/>
                <w:szCs w:val="28"/>
              </w:rPr>
              <w:t>0</w:t>
            </w:r>
            <w:r>
              <w:rPr>
                <w:w w:val="105"/>
                <w:sz w:val="28"/>
                <w:szCs w:val="28"/>
                <w:lang w:val="ru-RU"/>
              </w:rPr>
              <w:t>,</w:t>
            </w:r>
            <w:r w:rsidR="00F64F42" w:rsidRPr="00F64F42">
              <w:rPr>
                <w:w w:val="105"/>
                <w:sz w:val="28"/>
                <w:szCs w:val="28"/>
              </w:rPr>
              <w:t>70</w:t>
            </w:r>
          </w:p>
        </w:tc>
        <w:tc>
          <w:tcPr>
            <w:tcW w:w="2410" w:type="dxa"/>
          </w:tcPr>
          <w:p w:rsidR="00F64F42" w:rsidRPr="00310D54" w:rsidRDefault="00310D54" w:rsidP="00C301F9">
            <w:pPr>
              <w:pStyle w:val="TableParagraph"/>
              <w:ind w:left="119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3,70</w:t>
            </w:r>
          </w:p>
        </w:tc>
        <w:tc>
          <w:tcPr>
            <w:tcW w:w="2549" w:type="dxa"/>
          </w:tcPr>
          <w:p w:rsidR="00F64F42" w:rsidRPr="00310D54" w:rsidRDefault="00310D54" w:rsidP="00C301F9">
            <w:pPr>
              <w:pStyle w:val="TableParagraph"/>
              <w:ind w:left="188" w:right="185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3,31</w:t>
            </w:r>
          </w:p>
        </w:tc>
        <w:tc>
          <w:tcPr>
            <w:tcW w:w="2406" w:type="dxa"/>
          </w:tcPr>
          <w:p w:rsidR="00F64F42" w:rsidRPr="00310D54" w:rsidRDefault="00310D54" w:rsidP="00C301F9">
            <w:pPr>
              <w:pStyle w:val="TableParagraph"/>
              <w:ind w:right="106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3,29</w:t>
            </w:r>
          </w:p>
        </w:tc>
      </w:tr>
      <w:tr w:rsidR="00F64F42" w:rsidTr="00070A6A">
        <w:trPr>
          <w:trHeight w:val="479"/>
          <w:jc w:val="center"/>
        </w:trPr>
        <w:tc>
          <w:tcPr>
            <w:tcW w:w="1983" w:type="dxa"/>
            <w:tcBorders>
              <w:left w:val="single" w:sz="4" w:space="0" w:color="000000"/>
            </w:tcBorders>
          </w:tcPr>
          <w:p w:rsidR="00F64F42" w:rsidRPr="00F64F42" w:rsidRDefault="00310D54" w:rsidP="00C301F9">
            <w:pPr>
              <w:pStyle w:val="TableParagraph"/>
              <w:ind w:left="719" w:right="715"/>
              <w:rPr>
                <w:sz w:val="28"/>
                <w:szCs w:val="28"/>
              </w:rPr>
            </w:pPr>
            <w:r>
              <w:rPr>
                <w:w w:val="105"/>
                <w:sz w:val="28"/>
                <w:szCs w:val="28"/>
              </w:rPr>
              <w:t>0</w:t>
            </w:r>
            <w:r>
              <w:rPr>
                <w:w w:val="105"/>
                <w:sz w:val="28"/>
                <w:szCs w:val="28"/>
                <w:lang w:val="ru-RU"/>
              </w:rPr>
              <w:t>,</w:t>
            </w:r>
            <w:r w:rsidR="00F64F42" w:rsidRPr="00F64F42">
              <w:rPr>
                <w:w w:val="105"/>
                <w:sz w:val="28"/>
                <w:szCs w:val="28"/>
              </w:rPr>
              <w:t>80</w:t>
            </w:r>
          </w:p>
        </w:tc>
        <w:tc>
          <w:tcPr>
            <w:tcW w:w="2410" w:type="dxa"/>
          </w:tcPr>
          <w:p w:rsidR="00F64F42" w:rsidRPr="00310D54" w:rsidRDefault="00310D54" w:rsidP="00C301F9">
            <w:pPr>
              <w:pStyle w:val="TableParagraph"/>
              <w:ind w:left="119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2,91</w:t>
            </w:r>
          </w:p>
        </w:tc>
        <w:tc>
          <w:tcPr>
            <w:tcW w:w="2549" w:type="dxa"/>
          </w:tcPr>
          <w:p w:rsidR="00F64F42" w:rsidRPr="00310D54" w:rsidRDefault="00310D54" w:rsidP="00C301F9">
            <w:pPr>
              <w:pStyle w:val="TableParagraph"/>
              <w:ind w:left="188" w:right="185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2,33</w:t>
            </w:r>
          </w:p>
        </w:tc>
        <w:tc>
          <w:tcPr>
            <w:tcW w:w="2406" w:type="dxa"/>
          </w:tcPr>
          <w:p w:rsidR="00F64F42" w:rsidRPr="00310D54" w:rsidRDefault="00310D54" w:rsidP="00C301F9">
            <w:pPr>
              <w:pStyle w:val="TableParagraph"/>
              <w:ind w:right="106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2,26</w:t>
            </w:r>
          </w:p>
        </w:tc>
      </w:tr>
      <w:tr w:rsidR="00F64F42" w:rsidTr="00070A6A">
        <w:trPr>
          <w:trHeight w:val="479"/>
          <w:jc w:val="center"/>
        </w:trPr>
        <w:tc>
          <w:tcPr>
            <w:tcW w:w="1983" w:type="dxa"/>
            <w:tcBorders>
              <w:left w:val="single" w:sz="4" w:space="0" w:color="000000"/>
            </w:tcBorders>
          </w:tcPr>
          <w:p w:rsidR="00F64F42" w:rsidRPr="00F64F42" w:rsidRDefault="00310D54" w:rsidP="00C301F9">
            <w:pPr>
              <w:pStyle w:val="TableParagraph"/>
              <w:ind w:left="719" w:right="715"/>
              <w:rPr>
                <w:sz w:val="28"/>
                <w:szCs w:val="28"/>
              </w:rPr>
            </w:pPr>
            <w:r>
              <w:rPr>
                <w:w w:val="105"/>
                <w:sz w:val="28"/>
                <w:szCs w:val="28"/>
              </w:rPr>
              <w:t>0</w:t>
            </w:r>
            <w:r>
              <w:rPr>
                <w:w w:val="105"/>
                <w:sz w:val="28"/>
                <w:szCs w:val="28"/>
                <w:lang w:val="ru-RU"/>
              </w:rPr>
              <w:t>,</w:t>
            </w:r>
            <w:r w:rsidR="00F64F42" w:rsidRPr="00F64F42">
              <w:rPr>
                <w:w w:val="105"/>
                <w:sz w:val="28"/>
                <w:szCs w:val="28"/>
              </w:rPr>
              <w:t>85</w:t>
            </w:r>
          </w:p>
        </w:tc>
        <w:tc>
          <w:tcPr>
            <w:tcW w:w="2410" w:type="dxa"/>
          </w:tcPr>
          <w:p w:rsidR="00F64F42" w:rsidRPr="00310D54" w:rsidRDefault="00310D54" w:rsidP="00C301F9">
            <w:pPr>
              <w:pStyle w:val="TableParagraph"/>
              <w:ind w:left="119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2,36</w:t>
            </w:r>
          </w:p>
        </w:tc>
        <w:tc>
          <w:tcPr>
            <w:tcW w:w="2549" w:type="dxa"/>
          </w:tcPr>
          <w:p w:rsidR="00F64F42" w:rsidRPr="00310D54" w:rsidRDefault="00310D54" w:rsidP="00C301F9">
            <w:pPr>
              <w:pStyle w:val="TableParagraph"/>
              <w:ind w:left="188" w:right="185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1,76</w:t>
            </w:r>
          </w:p>
        </w:tc>
        <w:tc>
          <w:tcPr>
            <w:tcW w:w="2406" w:type="dxa"/>
          </w:tcPr>
          <w:p w:rsidR="00F64F42" w:rsidRPr="00310D54" w:rsidRDefault="00310D54" w:rsidP="00C301F9">
            <w:pPr>
              <w:pStyle w:val="TableParagraph"/>
              <w:ind w:right="106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1,75</w:t>
            </w:r>
          </w:p>
        </w:tc>
      </w:tr>
      <w:tr w:rsidR="00F64F42" w:rsidTr="00070A6A">
        <w:trPr>
          <w:trHeight w:val="474"/>
          <w:jc w:val="center"/>
        </w:trPr>
        <w:tc>
          <w:tcPr>
            <w:tcW w:w="1983" w:type="dxa"/>
            <w:tcBorders>
              <w:left w:val="single" w:sz="4" w:space="0" w:color="000000"/>
            </w:tcBorders>
          </w:tcPr>
          <w:p w:rsidR="00F64F42" w:rsidRPr="00F64F42" w:rsidRDefault="00310D54" w:rsidP="00C301F9">
            <w:pPr>
              <w:pStyle w:val="TableParagraph"/>
              <w:ind w:left="719" w:right="715"/>
              <w:rPr>
                <w:sz w:val="28"/>
                <w:szCs w:val="28"/>
              </w:rPr>
            </w:pPr>
            <w:r>
              <w:rPr>
                <w:w w:val="105"/>
                <w:sz w:val="28"/>
                <w:szCs w:val="28"/>
              </w:rPr>
              <w:t>0</w:t>
            </w:r>
            <w:r>
              <w:rPr>
                <w:w w:val="105"/>
                <w:sz w:val="28"/>
                <w:szCs w:val="28"/>
                <w:lang w:val="ru-RU"/>
              </w:rPr>
              <w:t>,</w:t>
            </w:r>
            <w:r w:rsidR="00F64F42" w:rsidRPr="00F64F42">
              <w:rPr>
                <w:w w:val="105"/>
                <w:sz w:val="28"/>
                <w:szCs w:val="28"/>
              </w:rPr>
              <w:t>90</w:t>
            </w:r>
          </w:p>
        </w:tc>
        <w:tc>
          <w:tcPr>
            <w:tcW w:w="2410" w:type="dxa"/>
          </w:tcPr>
          <w:p w:rsidR="00F64F42" w:rsidRPr="00310D54" w:rsidRDefault="00310D54" w:rsidP="00C301F9">
            <w:pPr>
              <w:pStyle w:val="TableParagraph"/>
              <w:ind w:left="119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1,80</w:t>
            </w:r>
          </w:p>
        </w:tc>
        <w:tc>
          <w:tcPr>
            <w:tcW w:w="2549" w:type="dxa"/>
          </w:tcPr>
          <w:p w:rsidR="00F64F42" w:rsidRPr="00310D54" w:rsidRDefault="00310D54" w:rsidP="00C301F9">
            <w:pPr>
              <w:pStyle w:val="TableParagraph"/>
              <w:ind w:left="188" w:right="185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1,16</w:t>
            </w:r>
          </w:p>
        </w:tc>
        <w:tc>
          <w:tcPr>
            <w:tcW w:w="2406" w:type="dxa"/>
          </w:tcPr>
          <w:p w:rsidR="00F64F42" w:rsidRPr="00310D54" w:rsidRDefault="00310D54" w:rsidP="00C301F9">
            <w:pPr>
              <w:pStyle w:val="TableParagraph"/>
              <w:ind w:right="106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1,20</w:t>
            </w:r>
          </w:p>
        </w:tc>
      </w:tr>
      <w:tr w:rsidR="00F64F42" w:rsidTr="00070A6A">
        <w:trPr>
          <w:trHeight w:val="479"/>
          <w:jc w:val="center"/>
        </w:trPr>
        <w:tc>
          <w:tcPr>
            <w:tcW w:w="1983" w:type="dxa"/>
            <w:tcBorders>
              <w:left w:val="single" w:sz="4" w:space="0" w:color="000000"/>
            </w:tcBorders>
          </w:tcPr>
          <w:p w:rsidR="00F64F42" w:rsidRPr="00F64F42" w:rsidRDefault="00310D54" w:rsidP="00C301F9">
            <w:pPr>
              <w:pStyle w:val="TableParagraph"/>
              <w:ind w:left="719" w:right="715"/>
              <w:rPr>
                <w:sz w:val="28"/>
                <w:szCs w:val="28"/>
              </w:rPr>
            </w:pPr>
            <w:r>
              <w:rPr>
                <w:w w:val="105"/>
                <w:sz w:val="28"/>
                <w:szCs w:val="28"/>
              </w:rPr>
              <w:t>0</w:t>
            </w:r>
            <w:r>
              <w:rPr>
                <w:w w:val="105"/>
                <w:sz w:val="28"/>
                <w:szCs w:val="28"/>
                <w:lang w:val="ru-RU"/>
              </w:rPr>
              <w:t>,</w:t>
            </w:r>
            <w:r w:rsidR="00F64F42" w:rsidRPr="00F64F42">
              <w:rPr>
                <w:w w:val="105"/>
                <w:sz w:val="28"/>
                <w:szCs w:val="28"/>
              </w:rPr>
              <w:t>95</w:t>
            </w:r>
          </w:p>
        </w:tc>
        <w:tc>
          <w:tcPr>
            <w:tcW w:w="2410" w:type="dxa"/>
          </w:tcPr>
          <w:p w:rsidR="00F64F42" w:rsidRPr="00310D54" w:rsidRDefault="00310D54" w:rsidP="00C301F9">
            <w:pPr>
              <w:pStyle w:val="TableParagraph"/>
              <w:ind w:left="119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1,38</w:t>
            </w:r>
          </w:p>
        </w:tc>
        <w:tc>
          <w:tcPr>
            <w:tcW w:w="2549" w:type="dxa"/>
          </w:tcPr>
          <w:p w:rsidR="00F64F42" w:rsidRPr="00310D54" w:rsidRDefault="00310D54" w:rsidP="00C301F9">
            <w:pPr>
              <w:pStyle w:val="TableParagraph"/>
              <w:ind w:left="188" w:right="185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0,67</w:t>
            </w:r>
          </w:p>
        </w:tc>
        <w:tc>
          <w:tcPr>
            <w:tcW w:w="2406" w:type="dxa"/>
          </w:tcPr>
          <w:p w:rsidR="00F64F42" w:rsidRPr="00310D54" w:rsidRDefault="00310D54" w:rsidP="00C301F9">
            <w:pPr>
              <w:pStyle w:val="TableParagraph"/>
              <w:ind w:right="106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0,64</w:t>
            </w:r>
          </w:p>
        </w:tc>
      </w:tr>
      <w:tr w:rsidR="00F64F42" w:rsidTr="00070A6A">
        <w:trPr>
          <w:trHeight w:val="479"/>
          <w:jc w:val="center"/>
        </w:trPr>
        <w:tc>
          <w:tcPr>
            <w:tcW w:w="1983" w:type="dxa"/>
            <w:tcBorders>
              <w:left w:val="single" w:sz="4" w:space="0" w:color="000000"/>
            </w:tcBorders>
          </w:tcPr>
          <w:p w:rsidR="00F64F42" w:rsidRPr="00F64F42" w:rsidRDefault="00310D54" w:rsidP="00C301F9">
            <w:pPr>
              <w:pStyle w:val="TableParagraph"/>
              <w:spacing w:line="310" w:lineRule="exact"/>
              <w:ind w:left="719" w:right="710"/>
              <w:rPr>
                <w:sz w:val="28"/>
                <w:szCs w:val="28"/>
              </w:rPr>
            </w:pPr>
            <w:r>
              <w:rPr>
                <w:w w:val="105"/>
                <w:sz w:val="28"/>
                <w:szCs w:val="28"/>
              </w:rPr>
              <w:t>1</w:t>
            </w:r>
            <w:r>
              <w:rPr>
                <w:w w:val="105"/>
                <w:sz w:val="28"/>
                <w:szCs w:val="28"/>
                <w:lang w:val="ru-RU"/>
              </w:rPr>
              <w:t>,</w:t>
            </w:r>
            <w:r w:rsidR="00F64F42" w:rsidRPr="00F64F42">
              <w:rPr>
                <w:w w:val="105"/>
                <w:sz w:val="28"/>
                <w:szCs w:val="28"/>
              </w:rPr>
              <w:t>0</w:t>
            </w:r>
          </w:p>
        </w:tc>
        <w:tc>
          <w:tcPr>
            <w:tcW w:w="2410" w:type="dxa"/>
          </w:tcPr>
          <w:p w:rsidR="00F64F42" w:rsidRPr="00310D54" w:rsidRDefault="00310D54" w:rsidP="00C301F9">
            <w:pPr>
              <w:pStyle w:val="TableParagraph"/>
              <w:spacing w:line="310" w:lineRule="exact"/>
              <w:ind w:left="119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0,89</w:t>
            </w:r>
          </w:p>
        </w:tc>
        <w:tc>
          <w:tcPr>
            <w:tcW w:w="2549" w:type="dxa"/>
          </w:tcPr>
          <w:p w:rsidR="00F64F42" w:rsidRPr="00310D54" w:rsidRDefault="00310D54" w:rsidP="00C301F9">
            <w:pPr>
              <w:pStyle w:val="TableParagraph"/>
              <w:spacing w:line="310" w:lineRule="exact"/>
              <w:ind w:left="188" w:right="185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0,27</w:t>
            </w:r>
          </w:p>
        </w:tc>
        <w:tc>
          <w:tcPr>
            <w:tcW w:w="2406" w:type="dxa"/>
          </w:tcPr>
          <w:p w:rsidR="00F64F42" w:rsidRPr="00310D54" w:rsidRDefault="00310D54" w:rsidP="00C301F9">
            <w:pPr>
              <w:pStyle w:val="TableParagraph"/>
              <w:spacing w:line="310" w:lineRule="exact"/>
              <w:ind w:right="106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0,26</w:t>
            </w:r>
          </w:p>
        </w:tc>
      </w:tr>
      <w:tr w:rsidR="00F64F42" w:rsidTr="00070A6A">
        <w:trPr>
          <w:trHeight w:val="474"/>
          <w:jc w:val="center"/>
        </w:trPr>
        <w:tc>
          <w:tcPr>
            <w:tcW w:w="1983" w:type="dxa"/>
            <w:tcBorders>
              <w:left w:val="single" w:sz="4" w:space="0" w:color="000000"/>
            </w:tcBorders>
          </w:tcPr>
          <w:p w:rsidR="00F64F42" w:rsidRPr="00F64F42" w:rsidRDefault="00310D54" w:rsidP="00C301F9">
            <w:pPr>
              <w:pStyle w:val="TableParagraph"/>
              <w:ind w:left="719" w:right="710"/>
              <w:rPr>
                <w:sz w:val="28"/>
                <w:szCs w:val="28"/>
              </w:rPr>
            </w:pPr>
            <w:r>
              <w:rPr>
                <w:w w:val="105"/>
                <w:sz w:val="28"/>
                <w:szCs w:val="28"/>
              </w:rPr>
              <w:t>1</w:t>
            </w:r>
            <w:r>
              <w:rPr>
                <w:w w:val="105"/>
                <w:sz w:val="28"/>
                <w:szCs w:val="28"/>
                <w:lang w:val="ru-RU"/>
              </w:rPr>
              <w:t>,</w:t>
            </w:r>
            <w:r w:rsidR="00F64F42" w:rsidRPr="00F64F42">
              <w:rPr>
                <w:w w:val="105"/>
                <w:sz w:val="28"/>
                <w:szCs w:val="28"/>
              </w:rPr>
              <w:t>1</w:t>
            </w:r>
          </w:p>
        </w:tc>
        <w:tc>
          <w:tcPr>
            <w:tcW w:w="2410" w:type="dxa"/>
          </w:tcPr>
          <w:p w:rsidR="00F64F42" w:rsidRPr="00310D54" w:rsidRDefault="00310D54" w:rsidP="00C301F9">
            <w:pPr>
              <w:pStyle w:val="TableParagraph"/>
              <w:ind w:left="119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0,27</w:t>
            </w:r>
          </w:p>
        </w:tc>
        <w:tc>
          <w:tcPr>
            <w:tcW w:w="2549" w:type="dxa"/>
          </w:tcPr>
          <w:p w:rsidR="00F64F42" w:rsidRPr="00310D54" w:rsidRDefault="00310D54" w:rsidP="00C301F9">
            <w:pPr>
              <w:pStyle w:val="TableParagraph"/>
              <w:ind w:left="188" w:right="185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0,19</w:t>
            </w:r>
          </w:p>
        </w:tc>
        <w:tc>
          <w:tcPr>
            <w:tcW w:w="2406" w:type="dxa"/>
          </w:tcPr>
          <w:p w:rsidR="00F64F42" w:rsidRPr="00310D54" w:rsidRDefault="00310D54" w:rsidP="00C301F9">
            <w:pPr>
              <w:pStyle w:val="TableParagraph"/>
              <w:ind w:right="106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0,19</w:t>
            </w:r>
          </w:p>
        </w:tc>
      </w:tr>
      <w:tr w:rsidR="00F64F42" w:rsidTr="00070A6A">
        <w:trPr>
          <w:trHeight w:val="479"/>
          <w:jc w:val="center"/>
        </w:trPr>
        <w:tc>
          <w:tcPr>
            <w:tcW w:w="1983" w:type="dxa"/>
            <w:tcBorders>
              <w:left w:val="single" w:sz="4" w:space="0" w:color="000000"/>
            </w:tcBorders>
          </w:tcPr>
          <w:p w:rsidR="00F64F42" w:rsidRPr="00F64F42" w:rsidRDefault="00310D54" w:rsidP="00C301F9">
            <w:pPr>
              <w:pStyle w:val="TableParagraph"/>
              <w:ind w:left="719" w:right="710"/>
              <w:rPr>
                <w:sz w:val="28"/>
                <w:szCs w:val="28"/>
              </w:rPr>
            </w:pPr>
            <w:r>
              <w:rPr>
                <w:w w:val="105"/>
                <w:sz w:val="28"/>
                <w:szCs w:val="28"/>
              </w:rPr>
              <w:t>1</w:t>
            </w:r>
            <w:r>
              <w:rPr>
                <w:w w:val="105"/>
                <w:sz w:val="28"/>
                <w:szCs w:val="28"/>
                <w:lang w:val="ru-RU"/>
              </w:rPr>
              <w:t>,</w:t>
            </w:r>
            <w:r w:rsidR="00F64F42" w:rsidRPr="00F64F42">
              <w:rPr>
                <w:w w:val="105"/>
                <w:sz w:val="28"/>
                <w:szCs w:val="28"/>
              </w:rPr>
              <w:t>2</w:t>
            </w:r>
          </w:p>
        </w:tc>
        <w:tc>
          <w:tcPr>
            <w:tcW w:w="2410" w:type="dxa"/>
          </w:tcPr>
          <w:p w:rsidR="00F64F42" w:rsidRPr="00310D54" w:rsidRDefault="00310D54" w:rsidP="00C301F9">
            <w:pPr>
              <w:pStyle w:val="TableParagraph"/>
              <w:ind w:left="119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0,21</w:t>
            </w:r>
          </w:p>
        </w:tc>
        <w:tc>
          <w:tcPr>
            <w:tcW w:w="2549" w:type="dxa"/>
          </w:tcPr>
          <w:p w:rsidR="00F64F42" w:rsidRPr="00310D54" w:rsidRDefault="00310D54" w:rsidP="00C301F9">
            <w:pPr>
              <w:pStyle w:val="TableParagraph"/>
              <w:ind w:left="188" w:right="185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0,16</w:t>
            </w:r>
          </w:p>
        </w:tc>
        <w:tc>
          <w:tcPr>
            <w:tcW w:w="2406" w:type="dxa"/>
          </w:tcPr>
          <w:p w:rsidR="00F64F42" w:rsidRPr="00310D54" w:rsidRDefault="00310D54" w:rsidP="00C301F9">
            <w:pPr>
              <w:pStyle w:val="TableParagraph"/>
              <w:ind w:right="106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0,16</w:t>
            </w:r>
          </w:p>
        </w:tc>
      </w:tr>
      <w:tr w:rsidR="00F64F42" w:rsidTr="00070A6A">
        <w:trPr>
          <w:trHeight w:val="479"/>
          <w:jc w:val="center"/>
        </w:trPr>
        <w:tc>
          <w:tcPr>
            <w:tcW w:w="1983" w:type="dxa"/>
            <w:tcBorders>
              <w:left w:val="single" w:sz="4" w:space="0" w:color="000000"/>
            </w:tcBorders>
          </w:tcPr>
          <w:p w:rsidR="00F64F42" w:rsidRPr="00F64F42" w:rsidRDefault="00310D54" w:rsidP="00C301F9">
            <w:pPr>
              <w:pStyle w:val="TableParagraph"/>
              <w:ind w:left="719" w:right="710"/>
              <w:rPr>
                <w:sz w:val="28"/>
                <w:szCs w:val="28"/>
              </w:rPr>
            </w:pPr>
            <w:r>
              <w:rPr>
                <w:w w:val="105"/>
                <w:sz w:val="28"/>
                <w:szCs w:val="28"/>
              </w:rPr>
              <w:t>1</w:t>
            </w:r>
            <w:r>
              <w:rPr>
                <w:w w:val="105"/>
                <w:sz w:val="28"/>
                <w:szCs w:val="28"/>
                <w:lang w:val="ru-RU"/>
              </w:rPr>
              <w:t>,</w:t>
            </w:r>
            <w:r w:rsidR="00F64F42" w:rsidRPr="00F64F42">
              <w:rPr>
                <w:w w:val="105"/>
                <w:sz w:val="28"/>
                <w:szCs w:val="28"/>
              </w:rPr>
              <w:t>3</w:t>
            </w:r>
          </w:p>
        </w:tc>
        <w:tc>
          <w:tcPr>
            <w:tcW w:w="2410" w:type="dxa"/>
          </w:tcPr>
          <w:p w:rsidR="00F64F42" w:rsidRPr="00310D54" w:rsidRDefault="00310D54" w:rsidP="00C301F9">
            <w:pPr>
              <w:pStyle w:val="TableParagraph"/>
              <w:ind w:left="119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0,19</w:t>
            </w:r>
          </w:p>
        </w:tc>
        <w:tc>
          <w:tcPr>
            <w:tcW w:w="2549" w:type="dxa"/>
          </w:tcPr>
          <w:p w:rsidR="00F64F42" w:rsidRPr="00310D54" w:rsidRDefault="00310D54" w:rsidP="00C301F9">
            <w:pPr>
              <w:pStyle w:val="TableParagraph"/>
              <w:ind w:left="188" w:right="185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0,14</w:t>
            </w:r>
          </w:p>
        </w:tc>
        <w:tc>
          <w:tcPr>
            <w:tcW w:w="2406" w:type="dxa"/>
          </w:tcPr>
          <w:p w:rsidR="00F64F42" w:rsidRPr="00310D54" w:rsidRDefault="00310D54" w:rsidP="00F64F42">
            <w:pPr>
              <w:pStyle w:val="TableParagraph"/>
              <w:ind w:right="106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0,05</w:t>
            </w:r>
          </w:p>
        </w:tc>
      </w:tr>
      <w:tr w:rsidR="00F64F42" w:rsidTr="00070A6A">
        <w:trPr>
          <w:trHeight w:val="479"/>
          <w:jc w:val="center"/>
        </w:trPr>
        <w:tc>
          <w:tcPr>
            <w:tcW w:w="1983" w:type="dxa"/>
            <w:tcBorders>
              <w:left w:val="single" w:sz="4" w:space="0" w:color="000000"/>
            </w:tcBorders>
          </w:tcPr>
          <w:p w:rsidR="00F64F42" w:rsidRPr="00F64F42" w:rsidRDefault="00310D54" w:rsidP="00C301F9">
            <w:pPr>
              <w:pStyle w:val="TableParagraph"/>
              <w:ind w:left="719" w:right="710"/>
              <w:rPr>
                <w:sz w:val="28"/>
                <w:szCs w:val="28"/>
              </w:rPr>
            </w:pPr>
            <w:r>
              <w:rPr>
                <w:w w:val="105"/>
                <w:sz w:val="28"/>
                <w:szCs w:val="28"/>
              </w:rPr>
              <w:t>1</w:t>
            </w:r>
            <w:r>
              <w:rPr>
                <w:w w:val="105"/>
                <w:sz w:val="28"/>
                <w:szCs w:val="28"/>
                <w:lang w:val="ru-RU"/>
              </w:rPr>
              <w:t>,</w:t>
            </w:r>
            <w:r w:rsidR="00F64F42" w:rsidRPr="00F64F42">
              <w:rPr>
                <w:w w:val="105"/>
                <w:sz w:val="28"/>
                <w:szCs w:val="28"/>
              </w:rPr>
              <w:t>4</w:t>
            </w:r>
          </w:p>
        </w:tc>
        <w:tc>
          <w:tcPr>
            <w:tcW w:w="2410" w:type="dxa"/>
          </w:tcPr>
          <w:p w:rsidR="00F64F42" w:rsidRPr="00310D54" w:rsidRDefault="00310D54" w:rsidP="00C301F9">
            <w:pPr>
              <w:pStyle w:val="TableParagraph"/>
              <w:ind w:left="119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0,17</w:t>
            </w:r>
          </w:p>
        </w:tc>
        <w:tc>
          <w:tcPr>
            <w:tcW w:w="2549" w:type="dxa"/>
          </w:tcPr>
          <w:p w:rsidR="00F64F42" w:rsidRPr="00310D54" w:rsidRDefault="00310D54" w:rsidP="00C301F9">
            <w:pPr>
              <w:pStyle w:val="TableParagraph"/>
              <w:ind w:left="188" w:right="185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0,02</w:t>
            </w:r>
          </w:p>
        </w:tc>
        <w:tc>
          <w:tcPr>
            <w:tcW w:w="2406" w:type="dxa"/>
          </w:tcPr>
          <w:p w:rsidR="00F64F42" w:rsidRPr="00310D54" w:rsidRDefault="00310D54" w:rsidP="00C301F9">
            <w:pPr>
              <w:pStyle w:val="TableParagraph"/>
              <w:ind w:right="106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0,02</w:t>
            </w:r>
          </w:p>
        </w:tc>
      </w:tr>
      <w:tr w:rsidR="00F64F42" w:rsidTr="00070A6A">
        <w:trPr>
          <w:trHeight w:val="474"/>
          <w:jc w:val="center"/>
        </w:trPr>
        <w:tc>
          <w:tcPr>
            <w:tcW w:w="1983" w:type="dxa"/>
            <w:tcBorders>
              <w:left w:val="single" w:sz="4" w:space="0" w:color="000000"/>
            </w:tcBorders>
          </w:tcPr>
          <w:p w:rsidR="00F64F42" w:rsidRPr="00F64F42" w:rsidRDefault="00310D54" w:rsidP="00C301F9">
            <w:pPr>
              <w:pStyle w:val="TableParagraph"/>
              <w:ind w:left="719" w:right="710"/>
              <w:rPr>
                <w:sz w:val="28"/>
                <w:szCs w:val="28"/>
              </w:rPr>
            </w:pPr>
            <w:r>
              <w:rPr>
                <w:w w:val="105"/>
                <w:sz w:val="28"/>
                <w:szCs w:val="28"/>
              </w:rPr>
              <w:t>1</w:t>
            </w:r>
            <w:r>
              <w:rPr>
                <w:w w:val="105"/>
                <w:sz w:val="28"/>
                <w:szCs w:val="28"/>
                <w:lang w:val="ru-RU"/>
              </w:rPr>
              <w:t>,</w:t>
            </w:r>
            <w:r w:rsidR="00F64F42" w:rsidRPr="00F64F42">
              <w:rPr>
                <w:w w:val="105"/>
                <w:sz w:val="28"/>
                <w:szCs w:val="28"/>
              </w:rPr>
              <w:t>5</w:t>
            </w:r>
          </w:p>
        </w:tc>
        <w:tc>
          <w:tcPr>
            <w:tcW w:w="2410" w:type="dxa"/>
          </w:tcPr>
          <w:p w:rsidR="00F64F42" w:rsidRPr="00310D54" w:rsidRDefault="00310D54" w:rsidP="00C301F9">
            <w:pPr>
              <w:pStyle w:val="TableParagraph"/>
              <w:ind w:left="119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0,16</w:t>
            </w:r>
          </w:p>
        </w:tc>
        <w:tc>
          <w:tcPr>
            <w:tcW w:w="2549" w:type="dxa"/>
          </w:tcPr>
          <w:p w:rsidR="00F64F42" w:rsidRPr="00310D54" w:rsidRDefault="00310D54" w:rsidP="00C301F9">
            <w:pPr>
              <w:pStyle w:val="TableParagraph"/>
              <w:ind w:left="188" w:right="185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0,02</w:t>
            </w:r>
          </w:p>
        </w:tc>
        <w:tc>
          <w:tcPr>
            <w:tcW w:w="2406" w:type="dxa"/>
          </w:tcPr>
          <w:p w:rsidR="00F64F42" w:rsidRPr="00310D54" w:rsidRDefault="00310D54" w:rsidP="00C301F9">
            <w:pPr>
              <w:pStyle w:val="TableParagraph"/>
              <w:ind w:right="106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0,02</w:t>
            </w:r>
          </w:p>
        </w:tc>
      </w:tr>
      <w:tr w:rsidR="00F64F42" w:rsidTr="00070A6A">
        <w:trPr>
          <w:trHeight w:val="479"/>
          <w:jc w:val="center"/>
        </w:trPr>
        <w:tc>
          <w:tcPr>
            <w:tcW w:w="1983" w:type="dxa"/>
            <w:tcBorders>
              <w:left w:val="single" w:sz="4" w:space="0" w:color="000000"/>
            </w:tcBorders>
          </w:tcPr>
          <w:p w:rsidR="00F64F42" w:rsidRPr="00F64F42" w:rsidRDefault="00310D54" w:rsidP="00C301F9">
            <w:pPr>
              <w:pStyle w:val="TableParagraph"/>
              <w:ind w:left="719" w:right="710"/>
              <w:rPr>
                <w:sz w:val="28"/>
                <w:szCs w:val="28"/>
              </w:rPr>
            </w:pPr>
            <w:r>
              <w:rPr>
                <w:w w:val="105"/>
                <w:sz w:val="28"/>
                <w:szCs w:val="28"/>
              </w:rPr>
              <w:t>1</w:t>
            </w:r>
            <w:r>
              <w:rPr>
                <w:w w:val="105"/>
                <w:sz w:val="28"/>
                <w:szCs w:val="28"/>
                <w:lang w:val="ru-RU"/>
              </w:rPr>
              <w:t>,</w:t>
            </w:r>
            <w:r w:rsidR="00F64F42" w:rsidRPr="00F64F42">
              <w:rPr>
                <w:w w:val="105"/>
                <w:sz w:val="28"/>
                <w:szCs w:val="28"/>
              </w:rPr>
              <w:t>7</w:t>
            </w:r>
          </w:p>
        </w:tc>
        <w:tc>
          <w:tcPr>
            <w:tcW w:w="2410" w:type="dxa"/>
          </w:tcPr>
          <w:p w:rsidR="00F64F42" w:rsidRPr="00310D54" w:rsidRDefault="00310D54" w:rsidP="00C301F9">
            <w:pPr>
              <w:pStyle w:val="TableParagraph"/>
              <w:ind w:left="119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0,15</w:t>
            </w:r>
          </w:p>
        </w:tc>
        <w:tc>
          <w:tcPr>
            <w:tcW w:w="2549" w:type="dxa"/>
          </w:tcPr>
          <w:p w:rsidR="00F64F42" w:rsidRPr="00310D54" w:rsidRDefault="00310D54" w:rsidP="00C301F9">
            <w:pPr>
              <w:pStyle w:val="TableParagraph"/>
              <w:ind w:left="188" w:right="185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0,02</w:t>
            </w:r>
          </w:p>
        </w:tc>
        <w:tc>
          <w:tcPr>
            <w:tcW w:w="2406" w:type="dxa"/>
          </w:tcPr>
          <w:p w:rsidR="00F64F42" w:rsidRPr="00310D54" w:rsidRDefault="00310D54" w:rsidP="00C301F9">
            <w:pPr>
              <w:pStyle w:val="TableParagraph"/>
              <w:ind w:right="106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0,02</w:t>
            </w:r>
          </w:p>
        </w:tc>
      </w:tr>
      <w:tr w:rsidR="00F64F42" w:rsidTr="00070A6A">
        <w:trPr>
          <w:trHeight w:val="479"/>
          <w:jc w:val="center"/>
        </w:trPr>
        <w:tc>
          <w:tcPr>
            <w:tcW w:w="1983" w:type="dxa"/>
            <w:tcBorders>
              <w:left w:val="single" w:sz="4" w:space="0" w:color="000000"/>
            </w:tcBorders>
          </w:tcPr>
          <w:p w:rsidR="00F64F42" w:rsidRPr="00F64F42" w:rsidRDefault="00310D54" w:rsidP="00C301F9">
            <w:pPr>
              <w:pStyle w:val="TableParagraph"/>
              <w:ind w:left="719" w:right="710"/>
              <w:rPr>
                <w:sz w:val="28"/>
                <w:szCs w:val="28"/>
              </w:rPr>
            </w:pPr>
            <w:r>
              <w:rPr>
                <w:w w:val="105"/>
                <w:sz w:val="28"/>
                <w:szCs w:val="28"/>
              </w:rPr>
              <w:t>2</w:t>
            </w:r>
            <w:r>
              <w:rPr>
                <w:w w:val="105"/>
                <w:sz w:val="28"/>
                <w:szCs w:val="28"/>
                <w:lang w:val="ru-RU"/>
              </w:rPr>
              <w:t>,</w:t>
            </w:r>
            <w:r w:rsidR="00F64F42" w:rsidRPr="00F64F42">
              <w:rPr>
                <w:w w:val="105"/>
                <w:sz w:val="28"/>
                <w:szCs w:val="28"/>
              </w:rPr>
              <w:t>0</w:t>
            </w:r>
          </w:p>
        </w:tc>
        <w:tc>
          <w:tcPr>
            <w:tcW w:w="2410" w:type="dxa"/>
          </w:tcPr>
          <w:p w:rsidR="00F64F42" w:rsidRPr="00310D54" w:rsidRDefault="00310D54" w:rsidP="00C301F9">
            <w:pPr>
              <w:pStyle w:val="TableParagraph"/>
              <w:ind w:left="119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0,15</w:t>
            </w:r>
          </w:p>
        </w:tc>
        <w:tc>
          <w:tcPr>
            <w:tcW w:w="2549" w:type="dxa"/>
          </w:tcPr>
          <w:p w:rsidR="00F64F42" w:rsidRPr="00310D54" w:rsidRDefault="00310D54" w:rsidP="00C301F9">
            <w:pPr>
              <w:pStyle w:val="TableParagraph"/>
              <w:ind w:left="188" w:right="185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0,02</w:t>
            </w:r>
          </w:p>
        </w:tc>
        <w:tc>
          <w:tcPr>
            <w:tcW w:w="2406" w:type="dxa"/>
          </w:tcPr>
          <w:p w:rsidR="00F64F42" w:rsidRPr="00310D54" w:rsidRDefault="00310D54" w:rsidP="00C301F9">
            <w:pPr>
              <w:pStyle w:val="TableParagraph"/>
              <w:ind w:right="106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0,02</w:t>
            </w:r>
          </w:p>
        </w:tc>
      </w:tr>
      <w:tr w:rsidR="00F64F42" w:rsidTr="00070A6A">
        <w:trPr>
          <w:trHeight w:val="474"/>
          <w:jc w:val="center"/>
        </w:trPr>
        <w:tc>
          <w:tcPr>
            <w:tcW w:w="1983" w:type="dxa"/>
            <w:tcBorders>
              <w:left w:val="single" w:sz="4" w:space="0" w:color="000000"/>
            </w:tcBorders>
          </w:tcPr>
          <w:p w:rsidR="00F64F42" w:rsidRPr="00F64F42" w:rsidRDefault="00310D54" w:rsidP="00C301F9">
            <w:pPr>
              <w:pStyle w:val="TableParagraph"/>
              <w:ind w:left="719" w:right="710"/>
              <w:rPr>
                <w:sz w:val="28"/>
                <w:szCs w:val="28"/>
              </w:rPr>
            </w:pPr>
            <w:r>
              <w:rPr>
                <w:w w:val="105"/>
                <w:sz w:val="28"/>
                <w:szCs w:val="28"/>
              </w:rPr>
              <w:t>3</w:t>
            </w:r>
            <w:r>
              <w:rPr>
                <w:w w:val="105"/>
                <w:sz w:val="28"/>
                <w:szCs w:val="28"/>
                <w:lang w:val="ru-RU"/>
              </w:rPr>
              <w:t>,</w:t>
            </w:r>
            <w:r w:rsidR="00F64F42" w:rsidRPr="00F64F42">
              <w:rPr>
                <w:w w:val="105"/>
                <w:sz w:val="28"/>
                <w:szCs w:val="28"/>
              </w:rPr>
              <w:t>0</w:t>
            </w:r>
          </w:p>
        </w:tc>
        <w:tc>
          <w:tcPr>
            <w:tcW w:w="2410" w:type="dxa"/>
          </w:tcPr>
          <w:p w:rsidR="00F64F42" w:rsidRPr="00310D54" w:rsidRDefault="00310D54" w:rsidP="00C301F9">
            <w:pPr>
              <w:pStyle w:val="TableParagraph"/>
              <w:ind w:left="119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0,15</w:t>
            </w:r>
          </w:p>
        </w:tc>
        <w:tc>
          <w:tcPr>
            <w:tcW w:w="2549" w:type="dxa"/>
          </w:tcPr>
          <w:p w:rsidR="00F64F42" w:rsidRPr="00310D54" w:rsidRDefault="00310D54" w:rsidP="00C301F9">
            <w:pPr>
              <w:pStyle w:val="TableParagraph"/>
              <w:ind w:left="188" w:right="185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0,02</w:t>
            </w:r>
          </w:p>
        </w:tc>
        <w:tc>
          <w:tcPr>
            <w:tcW w:w="2406" w:type="dxa"/>
          </w:tcPr>
          <w:p w:rsidR="00F64F42" w:rsidRPr="00310D54" w:rsidRDefault="00310D54" w:rsidP="00C301F9">
            <w:pPr>
              <w:pStyle w:val="TableParagraph"/>
              <w:ind w:right="106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0,02</w:t>
            </w:r>
          </w:p>
        </w:tc>
      </w:tr>
    </w:tbl>
    <w:p w:rsidR="00816245" w:rsidRDefault="00816245" w:rsidP="006F796E">
      <w:pPr>
        <w:spacing w:after="0" w:line="360" w:lineRule="auto"/>
        <w:ind w:firstLine="709"/>
        <w:jc w:val="both"/>
        <w:rPr>
          <w:sz w:val="27"/>
        </w:rPr>
      </w:pPr>
    </w:p>
    <w:p w:rsidR="000326A7" w:rsidRDefault="000326A7" w:rsidP="000326A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  <w:bookmarkStart w:id="0" w:name="_GoBack"/>
      <w:bookmarkEnd w:id="0"/>
    </w:p>
    <w:p w:rsidR="00F64F42" w:rsidRDefault="009E01D6" w:rsidP="006F79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4 </w:t>
      </w:r>
      <w:r w:rsidR="00F64F42">
        <w:rPr>
          <w:rFonts w:ascii="Times New Roman" w:hAnsi="Times New Roman" w:cs="Times New Roman"/>
          <w:b/>
          <w:sz w:val="28"/>
        </w:rPr>
        <w:t xml:space="preserve">Графические зависимости </w:t>
      </w:r>
      <w:r w:rsidR="00F64F42">
        <w:rPr>
          <w:rFonts w:ascii="Times New Roman" w:hAnsi="Times New Roman" w:cs="Times New Roman"/>
          <w:b/>
          <w:sz w:val="28"/>
          <w:lang w:val="en-US"/>
        </w:rPr>
        <w:t>U</w:t>
      </w:r>
      <w:r w:rsidR="00F64F42">
        <w:rPr>
          <w:rFonts w:ascii="Times New Roman" w:hAnsi="Times New Roman" w:cs="Times New Roman"/>
          <w:b/>
          <w:sz w:val="28"/>
          <w:vertAlign w:val="subscript"/>
        </w:rPr>
        <w:t>вых</w:t>
      </w:r>
      <w:r w:rsidR="00F64F42">
        <w:rPr>
          <w:rFonts w:ascii="Times New Roman" w:hAnsi="Times New Roman" w:cs="Times New Roman"/>
          <w:b/>
          <w:sz w:val="28"/>
        </w:rPr>
        <w:t>=</w:t>
      </w:r>
      <w:r w:rsidR="00F64F42">
        <w:rPr>
          <w:rFonts w:ascii="Times New Roman" w:hAnsi="Times New Roman" w:cs="Times New Roman"/>
          <w:b/>
          <w:sz w:val="28"/>
          <w:lang w:val="en-US"/>
        </w:rPr>
        <w:t>f</w:t>
      </w:r>
      <w:r w:rsidR="00F64F42" w:rsidRPr="00F64F42">
        <w:rPr>
          <w:rFonts w:ascii="Times New Roman" w:hAnsi="Times New Roman" w:cs="Times New Roman"/>
          <w:b/>
          <w:sz w:val="28"/>
        </w:rPr>
        <w:t>(</w:t>
      </w:r>
      <w:r w:rsidR="00F64F42">
        <w:rPr>
          <w:rFonts w:ascii="Times New Roman" w:hAnsi="Times New Roman" w:cs="Times New Roman"/>
          <w:b/>
          <w:sz w:val="28"/>
          <w:lang w:val="en-US"/>
        </w:rPr>
        <w:t>U</w:t>
      </w:r>
      <w:r w:rsidR="00F64F42">
        <w:rPr>
          <w:rFonts w:ascii="Times New Roman" w:hAnsi="Times New Roman" w:cs="Times New Roman"/>
          <w:b/>
          <w:sz w:val="28"/>
          <w:vertAlign w:val="subscript"/>
        </w:rPr>
        <w:t>вх</w:t>
      </w:r>
      <w:r>
        <w:rPr>
          <w:rFonts w:ascii="Times New Roman" w:hAnsi="Times New Roman" w:cs="Times New Roman"/>
          <w:b/>
          <w:sz w:val="28"/>
        </w:rPr>
        <w:t>)</w:t>
      </w:r>
    </w:p>
    <w:p w:rsidR="00F64F42" w:rsidRDefault="00F64F42" w:rsidP="006F7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Графические зависимости</w:t>
      </w:r>
      <w:r w:rsidRPr="00F64F42">
        <w:rPr>
          <w:rFonts w:ascii="Times New Roman" w:hAnsi="Times New Roman" w:cs="Times New Roman"/>
          <w:sz w:val="28"/>
        </w:rPr>
        <w:t xml:space="preserve"> </w:t>
      </w:r>
      <w:r w:rsidRPr="00F64F42">
        <w:rPr>
          <w:rFonts w:ascii="Times New Roman" w:hAnsi="Times New Roman" w:cs="Times New Roman"/>
          <w:sz w:val="28"/>
          <w:lang w:val="en-US"/>
        </w:rPr>
        <w:t>U</w:t>
      </w:r>
      <w:r w:rsidRPr="00F64F42">
        <w:rPr>
          <w:rFonts w:ascii="Times New Roman" w:hAnsi="Times New Roman" w:cs="Times New Roman"/>
          <w:sz w:val="28"/>
          <w:vertAlign w:val="subscript"/>
        </w:rPr>
        <w:t>вых</w:t>
      </w:r>
      <w:r w:rsidRPr="00F64F42">
        <w:rPr>
          <w:rFonts w:ascii="Times New Roman" w:hAnsi="Times New Roman" w:cs="Times New Roman"/>
          <w:sz w:val="28"/>
        </w:rPr>
        <w:t>=</w:t>
      </w:r>
      <w:r w:rsidRPr="00F64F42">
        <w:rPr>
          <w:rFonts w:ascii="Times New Roman" w:hAnsi="Times New Roman" w:cs="Times New Roman"/>
          <w:sz w:val="28"/>
          <w:lang w:val="en-US"/>
        </w:rPr>
        <w:t>f</w:t>
      </w:r>
      <w:r w:rsidRPr="00F64F42">
        <w:rPr>
          <w:rFonts w:ascii="Times New Roman" w:hAnsi="Times New Roman" w:cs="Times New Roman"/>
          <w:sz w:val="28"/>
        </w:rPr>
        <w:t>(</w:t>
      </w:r>
      <w:r w:rsidRPr="00F64F42">
        <w:rPr>
          <w:rFonts w:ascii="Times New Roman" w:hAnsi="Times New Roman" w:cs="Times New Roman"/>
          <w:sz w:val="28"/>
          <w:lang w:val="en-US"/>
        </w:rPr>
        <w:t>U</w:t>
      </w:r>
      <w:r w:rsidRPr="00F64F42">
        <w:rPr>
          <w:rFonts w:ascii="Times New Roman" w:hAnsi="Times New Roman" w:cs="Times New Roman"/>
          <w:sz w:val="28"/>
          <w:vertAlign w:val="subscript"/>
        </w:rPr>
        <w:t>вх</w:t>
      </w:r>
      <w:r w:rsidRPr="00F64F42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при разных сопротивлениях </w:t>
      </w:r>
      <w:r>
        <w:rPr>
          <w:rFonts w:ascii="Times New Roman" w:hAnsi="Times New Roman" w:cs="Times New Roman"/>
          <w:sz w:val="28"/>
          <w:lang w:val="en-US"/>
        </w:rPr>
        <w:t>R</w:t>
      </w:r>
      <w:r>
        <w:rPr>
          <w:rFonts w:ascii="Times New Roman" w:hAnsi="Times New Roman" w:cs="Times New Roman"/>
          <w:sz w:val="28"/>
          <w:vertAlign w:val="subscript"/>
        </w:rPr>
        <w:t>К</w:t>
      </w:r>
      <w:r>
        <w:rPr>
          <w:rFonts w:ascii="Times New Roman" w:hAnsi="Times New Roman" w:cs="Times New Roman"/>
          <w:sz w:val="28"/>
        </w:rPr>
        <w:t xml:space="preserve"> и </w:t>
      </w:r>
      <w:r>
        <w:rPr>
          <w:rFonts w:ascii="Times New Roman" w:hAnsi="Times New Roman" w:cs="Times New Roman"/>
          <w:sz w:val="28"/>
          <w:lang w:val="en-US"/>
        </w:rPr>
        <w:t>R</w:t>
      </w:r>
      <w:r>
        <w:rPr>
          <w:rFonts w:ascii="Times New Roman" w:hAnsi="Times New Roman" w:cs="Times New Roman"/>
          <w:sz w:val="28"/>
          <w:vertAlign w:val="subscript"/>
        </w:rPr>
        <w:t>Э</w:t>
      </w:r>
      <w:r>
        <w:rPr>
          <w:rFonts w:ascii="Times New Roman" w:hAnsi="Times New Roman" w:cs="Times New Roman"/>
          <w:sz w:val="28"/>
        </w:rPr>
        <w:t xml:space="preserve"> показаны на рис. 4.</w:t>
      </w:r>
    </w:p>
    <w:p w:rsidR="00F64F42" w:rsidRDefault="008745BF" w:rsidP="00F64F42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8745B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2"/>
          <w:lang w:eastAsia="ru-RU"/>
        </w:rPr>
        <w:drawing>
          <wp:inline distT="0" distB="0" distL="0" distR="0" wp14:anchorId="0F958D11" wp14:editId="5C949AC5">
            <wp:extent cx="5940425" cy="32645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5BF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 xml:space="preserve"> </w:t>
      </w:r>
      <w:r w:rsidR="00F64F42">
        <w:rPr>
          <w:rFonts w:ascii="Times New Roman" w:hAnsi="Times New Roman" w:cs="Times New Roman"/>
          <w:i w:val="0"/>
          <w:color w:val="auto"/>
          <w:sz w:val="28"/>
        </w:rPr>
        <w:t xml:space="preserve">Рисунок 4 – </w:t>
      </w:r>
      <w:r w:rsidR="00F64F42" w:rsidRPr="00F64F42">
        <w:rPr>
          <w:rFonts w:ascii="Times New Roman" w:hAnsi="Times New Roman" w:cs="Times New Roman"/>
          <w:i w:val="0"/>
          <w:color w:val="auto"/>
          <w:sz w:val="28"/>
        </w:rPr>
        <w:t xml:space="preserve">Графические зависимости </w:t>
      </w:r>
      <w:proofErr w:type="spellStart"/>
      <w:r w:rsidR="00F64F42" w:rsidRPr="00F64F42">
        <w:rPr>
          <w:rFonts w:ascii="Times New Roman" w:hAnsi="Times New Roman" w:cs="Times New Roman"/>
          <w:i w:val="0"/>
          <w:color w:val="auto"/>
          <w:sz w:val="28"/>
        </w:rPr>
        <w:t>Uвых</w:t>
      </w:r>
      <w:proofErr w:type="spellEnd"/>
      <w:r w:rsidR="00F64F42" w:rsidRPr="00F64F42">
        <w:rPr>
          <w:rFonts w:ascii="Times New Roman" w:hAnsi="Times New Roman" w:cs="Times New Roman"/>
          <w:i w:val="0"/>
          <w:color w:val="auto"/>
          <w:sz w:val="28"/>
        </w:rPr>
        <w:t>=f(</w:t>
      </w:r>
      <w:proofErr w:type="spellStart"/>
      <w:r w:rsidR="00F64F42" w:rsidRPr="00F64F42">
        <w:rPr>
          <w:rFonts w:ascii="Times New Roman" w:hAnsi="Times New Roman" w:cs="Times New Roman"/>
          <w:i w:val="0"/>
          <w:color w:val="auto"/>
          <w:sz w:val="28"/>
        </w:rPr>
        <w:t>Uвх</w:t>
      </w:r>
      <w:proofErr w:type="spellEnd"/>
      <w:r w:rsidR="00F64F42" w:rsidRPr="00F64F42">
        <w:rPr>
          <w:rFonts w:ascii="Times New Roman" w:hAnsi="Times New Roman" w:cs="Times New Roman"/>
          <w:i w:val="0"/>
          <w:color w:val="auto"/>
          <w:sz w:val="28"/>
        </w:rPr>
        <w:t>)</w:t>
      </w:r>
    </w:p>
    <w:p w:rsidR="00F64F42" w:rsidRPr="00F64F42" w:rsidRDefault="00F64F42" w:rsidP="00F64F42"/>
    <w:p w:rsidR="00F64F42" w:rsidRDefault="009E01D6" w:rsidP="00F64F4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5 </w:t>
      </w:r>
      <w:r w:rsidR="00F64F42" w:rsidRPr="00F64F42">
        <w:rPr>
          <w:rFonts w:ascii="Times New Roman" w:hAnsi="Times New Roman" w:cs="Times New Roman"/>
          <w:b/>
          <w:sz w:val="28"/>
        </w:rPr>
        <w:t xml:space="preserve">Осциллограммы </w:t>
      </w:r>
      <w:r>
        <w:rPr>
          <w:rFonts w:ascii="Times New Roman" w:hAnsi="Times New Roman" w:cs="Times New Roman"/>
          <w:b/>
          <w:sz w:val="28"/>
        </w:rPr>
        <w:t>выходных импульсов ЛЭ</w:t>
      </w:r>
    </w:p>
    <w:p w:rsidR="00F64F42" w:rsidRDefault="00F64F42" w:rsidP="006F7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64F42">
        <w:rPr>
          <w:rFonts w:ascii="Times New Roman" w:hAnsi="Times New Roman" w:cs="Times New Roman"/>
          <w:sz w:val="28"/>
        </w:rPr>
        <w:t>Осци</w:t>
      </w:r>
      <w:r>
        <w:rPr>
          <w:rFonts w:ascii="Times New Roman" w:hAnsi="Times New Roman" w:cs="Times New Roman"/>
          <w:sz w:val="28"/>
        </w:rPr>
        <w:t xml:space="preserve">ллограммы выходных импульсов ЛЭ, снятых при различных значениях </w:t>
      </w:r>
      <w:r>
        <w:rPr>
          <w:rFonts w:ascii="Times New Roman" w:hAnsi="Times New Roman" w:cs="Times New Roman"/>
          <w:sz w:val="28"/>
          <w:lang w:val="en-US"/>
        </w:rPr>
        <w:t>R</w:t>
      </w:r>
      <w:r>
        <w:rPr>
          <w:rFonts w:ascii="Times New Roman" w:hAnsi="Times New Roman" w:cs="Times New Roman"/>
          <w:sz w:val="28"/>
          <w:vertAlign w:val="subscript"/>
        </w:rPr>
        <w:t xml:space="preserve">К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R</w:t>
      </w:r>
      <w:r>
        <w:rPr>
          <w:rFonts w:ascii="Times New Roman" w:hAnsi="Times New Roman" w:cs="Times New Roman"/>
          <w:sz w:val="28"/>
          <w:vertAlign w:val="subscript"/>
        </w:rPr>
        <w:t>Э</w:t>
      </w:r>
      <w:r>
        <w:rPr>
          <w:rFonts w:ascii="Times New Roman" w:hAnsi="Times New Roman" w:cs="Times New Roman"/>
          <w:sz w:val="28"/>
        </w:rPr>
        <w:t>, приведены на рис. 5.</w:t>
      </w:r>
    </w:p>
    <w:p w:rsidR="008745BF" w:rsidRDefault="008745BF" w:rsidP="00110B49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>
        <w:rPr>
          <w:noProof/>
          <w:lang w:eastAsia="ru-RU"/>
        </w:rPr>
        <w:drawing>
          <wp:inline distT="0" distB="0" distL="0" distR="0" wp14:anchorId="02D3A94F" wp14:editId="2999AC98">
            <wp:extent cx="3975841" cy="2976113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1742" cy="300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 w:val="0"/>
          <w:color w:val="auto"/>
          <w:sz w:val="28"/>
        </w:rPr>
        <w:t xml:space="preserve"> </w:t>
      </w:r>
    </w:p>
    <w:p w:rsidR="00F64F42" w:rsidRPr="00110B49" w:rsidRDefault="00110B49" w:rsidP="00110B49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>
        <w:rPr>
          <w:rFonts w:ascii="Times New Roman" w:hAnsi="Times New Roman" w:cs="Times New Roman"/>
          <w:i w:val="0"/>
          <w:color w:val="auto"/>
          <w:sz w:val="28"/>
        </w:rPr>
        <w:t>Рисунок 5 – Осциллограммы входных импульсов ЛЭ</w:t>
      </w:r>
    </w:p>
    <w:p w:rsidR="00F64F42" w:rsidRDefault="009E01D6" w:rsidP="006F7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Выводы</w:t>
      </w:r>
    </w:p>
    <w:p w:rsidR="00F64F42" w:rsidRDefault="00F64F42" w:rsidP="006F7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лабораторной работы были построены три статические характеристики ЛЭ при трех разных сопротивлениях. При анализе этих характеристик было установлено, что ближе всего к идеальной является характеристика при </w:t>
      </w:r>
      <w:r>
        <w:rPr>
          <w:rFonts w:ascii="Times New Roman" w:hAnsi="Times New Roman" w:cs="Times New Roman"/>
          <w:sz w:val="28"/>
          <w:lang w:val="en-US"/>
        </w:rPr>
        <w:t>R</w:t>
      </w:r>
      <w:r>
        <w:rPr>
          <w:rFonts w:ascii="Times New Roman" w:hAnsi="Times New Roman" w:cs="Times New Roman"/>
          <w:sz w:val="28"/>
          <w:vertAlign w:val="subscript"/>
        </w:rPr>
        <w:t>К</w:t>
      </w:r>
      <w:r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  <w:lang w:val="en-US"/>
        </w:rPr>
        <w:t>R</w:t>
      </w:r>
      <w:r>
        <w:rPr>
          <w:rFonts w:ascii="Times New Roman" w:hAnsi="Times New Roman" w:cs="Times New Roman"/>
          <w:sz w:val="28"/>
          <w:vertAlign w:val="subscript"/>
        </w:rPr>
        <w:t>Э</w:t>
      </w:r>
      <w:r>
        <w:rPr>
          <w:rFonts w:ascii="Times New Roman" w:hAnsi="Times New Roman" w:cs="Times New Roman"/>
          <w:sz w:val="28"/>
        </w:rPr>
        <w:t>=</w:t>
      </w:r>
      <w:r w:rsidR="008745BF" w:rsidRPr="008745BF">
        <w:rPr>
          <w:rFonts w:ascii="Times New Roman" w:hAnsi="Times New Roman" w:cs="Times New Roman"/>
          <w:sz w:val="28"/>
        </w:rPr>
        <w:t>560</w:t>
      </w:r>
      <w:r w:rsidR="005C16BD">
        <w:rPr>
          <w:rFonts w:ascii="Times New Roman" w:hAnsi="Times New Roman" w:cs="Times New Roman"/>
          <w:sz w:val="28"/>
        </w:rPr>
        <w:t xml:space="preserve"> Ом, так как </w:t>
      </w:r>
      <w:r w:rsidR="008745BF">
        <w:rPr>
          <w:rFonts w:ascii="Times New Roman" w:hAnsi="Times New Roman" w:cs="Times New Roman"/>
          <w:sz w:val="28"/>
        </w:rPr>
        <w:t>спад напряжения на графике у этой характеристики является наиболее близким к идеальному по сравнению с прочими</w:t>
      </w:r>
      <w:r w:rsidR="005C16BD">
        <w:rPr>
          <w:rFonts w:ascii="Times New Roman" w:hAnsi="Times New Roman" w:cs="Times New Roman"/>
          <w:sz w:val="28"/>
        </w:rPr>
        <w:t>.</w:t>
      </w:r>
    </w:p>
    <w:p w:rsidR="007E2FE0" w:rsidRPr="007E2FE0" w:rsidRDefault="007E2FE0" w:rsidP="006F7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Исходя из осциллограммы, можно сделать вывод, что большее быстродействие также обеспечивается при </w:t>
      </w:r>
      <w:r>
        <w:rPr>
          <w:rFonts w:ascii="Times New Roman" w:hAnsi="Times New Roman" w:cs="Times New Roman"/>
          <w:sz w:val="28"/>
          <w:lang w:val="en-US"/>
        </w:rPr>
        <w:t>R</w:t>
      </w:r>
      <w:r>
        <w:rPr>
          <w:rFonts w:ascii="Times New Roman" w:hAnsi="Times New Roman" w:cs="Times New Roman"/>
          <w:sz w:val="28"/>
          <w:vertAlign w:val="subscript"/>
        </w:rPr>
        <w:t>К</w:t>
      </w:r>
      <w:r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  <w:lang w:val="en-US"/>
        </w:rPr>
        <w:t>R</w:t>
      </w:r>
      <w:r>
        <w:rPr>
          <w:rFonts w:ascii="Times New Roman" w:hAnsi="Times New Roman" w:cs="Times New Roman"/>
          <w:sz w:val="28"/>
          <w:vertAlign w:val="subscript"/>
        </w:rPr>
        <w:t>Э</w:t>
      </w:r>
      <w:r>
        <w:rPr>
          <w:rFonts w:ascii="Times New Roman" w:hAnsi="Times New Roman" w:cs="Times New Roman"/>
          <w:sz w:val="28"/>
        </w:rPr>
        <w:t>=</w:t>
      </w:r>
      <w:r w:rsidRPr="008745BF">
        <w:rPr>
          <w:rFonts w:ascii="Times New Roman" w:hAnsi="Times New Roman" w:cs="Times New Roman"/>
          <w:sz w:val="28"/>
        </w:rPr>
        <w:t>560</w:t>
      </w:r>
      <w:r>
        <w:rPr>
          <w:rFonts w:ascii="Times New Roman" w:hAnsi="Times New Roman" w:cs="Times New Roman"/>
          <w:sz w:val="28"/>
        </w:rPr>
        <w:t xml:space="preserve"> Ом, потому что фронт и спад выходного импульса при данном значении наименее сглажен.</w:t>
      </w:r>
    </w:p>
    <w:p w:rsidR="008745BF" w:rsidRPr="00F64F42" w:rsidRDefault="008745BF" w:rsidP="006F7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sectPr w:rsidR="008745BF" w:rsidRPr="00F64F42" w:rsidSect="009E01D6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6656" w:rsidRDefault="00B56656" w:rsidP="009E01D6">
      <w:pPr>
        <w:spacing w:after="0" w:line="240" w:lineRule="auto"/>
      </w:pPr>
      <w:r>
        <w:separator/>
      </w:r>
    </w:p>
  </w:endnote>
  <w:endnote w:type="continuationSeparator" w:id="0">
    <w:p w:rsidR="00B56656" w:rsidRDefault="00B56656" w:rsidP="009E0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465377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9E01D6" w:rsidRPr="009E01D6" w:rsidRDefault="009E01D6">
        <w:pPr>
          <w:pStyle w:val="a8"/>
          <w:jc w:val="center"/>
          <w:rPr>
            <w:rFonts w:ascii="Times New Roman" w:hAnsi="Times New Roman" w:cs="Times New Roman"/>
            <w:sz w:val="28"/>
          </w:rPr>
        </w:pPr>
        <w:r w:rsidRPr="009E01D6">
          <w:rPr>
            <w:rFonts w:ascii="Times New Roman" w:hAnsi="Times New Roman" w:cs="Times New Roman"/>
            <w:sz w:val="28"/>
          </w:rPr>
          <w:fldChar w:fldCharType="begin"/>
        </w:r>
        <w:r w:rsidRPr="009E01D6">
          <w:rPr>
            <w:rFonts w:ascii="Times New Roman" w:hAnsi="Times New Roman" w:cs="Times New Roman"/>
            <w:sz w:val="28"/>
          </w:rPr>
          <w:instrText>PAGE   \* MERGEFORMAT</w:instrText>
        </w:r>
        <w:r w:rsidRPr="009E01D6">
          <w:rPr>
            <w:rFonts w:ascii="Times New Roman" w:hAnsi="Times New Roman" w:cs="Times New Roman"/>
            <w:sz w:val="28"/>
          </w:rPr>
          <w:fldChar w:fldCharType="separate"/>
        </w:r>
        <w:r w:rsidR="000326A7">
          <w:rPr>
            <w:rFonts w:ascii="Times New Roman" w:hAnsi="Times New Roman" w:cs="Times New Roman"/>
            <w:noProof/>
            <w:sz w:val="28"/>
          </w:rPr>
          <w:t>8</w:t>
        </w:r>
        <w:r w:rsidRPr="009E01D6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9E01D6" w:rsidRDefault="009E01D6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6656" w:rsidRDefault="00B56656" w:rsidP="009E01D6">
      <w:pPr>
        <w:spacing w:after="0" w:line="240" w:lineRule="auto"/>
      </w:pPr>
      <w:r>
        <w:separator/>
      </w:r>
    </w:p>
  </w:footnote>
  <w:footnote w:type="continuationSeparator" w:id="0">
    <w:p w:rsidR="00B56656" w:rsidRDefault="00B56656" w:rsidP="009E01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C2A"/>
    <w:rsid w:val="000326A7"/>
    <w:rsid w:val="00070A6A"/>
    <w:rsid w:val="00110B49"/>
    <w:rsid w:val="00233C2A"/>
    <w:rsid w:val="00310D54"/>
    <w:rsid w:val="003148A1"/>
    <w:rsid w:val="003E51BF"/>
    <w:rsid w:val="005C16BD"/>
    <w:rsid w:val="00616913"/>
    <w:rsid w:val="006F796E"/>
    <w:rsid w:val="007466BB"/>
    <w:rsid w:val="007E2FE0"/>
    <w:rsid w:val="00816245"/>
    <w:rsid w:val="008745BF"/>
    <w:rsid w:val="009E01D6"/>
    <w:rsid w:val="00A1336B"/>
    <w:rsid w:val="00B56656"/>
    <w:rsid w:val="00BA0FFF"/>
    <w:rsid w:val="00C55B3A"/>
    <w:rsid w:val="00C57A9C"/>
    <w:rsid w:val="00D30052"/>
    <w:rsid w:val="00F43E2A"/>
    <w:rsid w:val="00F64F42"/>
    <w:rsid w:val="00F71944"/>
    <w:rsid w:val="00FD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7F2A77-D52F-4183-B34E-5A9D9CC88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0B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6F796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F64F4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link w:val="a5"/>
    <w:uiPriority w:val="1"/>
    <w:qFormat/>
    <w:rsid w:val="00F64F4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a5">
    <w:name w:val="Основной текст Знак"/>
    <w:basedOn w:val="a0"/>
    <w:link w:val="a4"/>
    <w:uiPriority w:val="1"/>
    <w:rsid w:val="00F64F42"/>
    <w:rPr>
      <w:rFonts w:ascii="Times New Roman" w:eastAsia="Times New Roman" w:hAnsi="Times New Roman" w:cs="Times New Roman"/>
      <w:sz w:val="27"/>
      <w:szCs w:val="27"/>
    </w:rPr>
  </w:style>
  <w:style w:type="paragraph" w:customStyle="1" w:styleId="TableParagraph">
    <w:name w:val="Table Paragraph"/>
    <w:basedOn w:val="a"/>
    <w:uiPriority w:val="1"/>
    <w:qFormat/>
    <w:rsid w:val="00F64F42"/>
    <w:pPr>
      <w:widowControl w:val="0"/>
      <w:autoSpaceDE w:val="0"/>
      <w:autoSpaceDN w:val="0"/>
      <w:spacing w:after="0" w:line="309" w:lineRule="exact"/>
      <w:ind w:left="120" w:right="120"/>
      <w:jc w:val="center"/>
    </w:pPr>
    <w:rPr>
      <w:rFonts w:ascii="Times New Roman" w:eastAsia="Times New Roman" w:hAnsi="Times New Roman" w:cs="Times New Roman"/>
    </w:rPr>
  </w:style>
  <w:style w:type="paragraph" w:styleId="a6">
    <w:name w:val="header"/>
    <w:basedOn w:val="a"/>
    <w:link w:val="a7"/>
    <w:uiPriority w:val="99"/>
    <w:unhideWhenUsed/>
    <w:rsid w:val="009E01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E01D6"/>
  </w:style>
  <w:style w:type="paragraph" w:styleId="a8">
    <w:name w:val="footer"/>
    <w:basedOn w:val="a"/>
    <w:link w:val="a9"/>
    <w:uiPriority w:val="99"/>
    <w:unhideWhenUsed/>
    <w:rsid w:val="009E01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E01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8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14</cp:revision>
  <cp:lastPrinted>2025-02-25T16:42:00Z</cp:lastPrinted>
  <dcterms:created xsi:type="dcterms:W3CDTF">2025-02-23T08:48:00Z</dcterms:created>
  <dcterms:modified xsi:type="dcterms:W3CDTF">2025-02-25T16:45:00Z</dcterms:modified>
</cp:coreProperties>
</file>