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755" w:rsidRPr="00642E46" w:rsidRDefault="00764755" w:rsidP="00764755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764755" w:rsidRPr="00642E46" w:rsidRDefault="00764755" w:rsidP="00764755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764755" w:rsidRPr="00642E46" w:rsidRDefault="00764755" w:rsidP="00764755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764755" w:rsidRPr="00642E46" w:rsidRDefault="00764755" w:rsidP="00764755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764755" w:rsidRPr="00642E46" w:rsidRDefault="00764755" w:rsidP="00764755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64755" w:rsidRPr="00642E46" w:rsidTr="00B3167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color w:val="000000"/>
              </w:rPr>
              <w:t xml:space="preserve">доцент, канд. </w:t>
            </w:r>
            <w:proofErr w:type="spellStart"/>
            <w:r>
              <w:rPr>
                <w:color w:val="000000"/>
              </w:rPr>
              <w:t>техн</w:t>
            </w:r>
            <w:proofErr w:type="spellEnd"/>
            <w:r>
              <w:rPr>
                <w:color w:val="000000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color w:val="000000"/>
              </w:rPr>
              <w:t>Н.Н. Решетникова</w:t>
            </w:r>
          </w:p>
        </w:tc>
      </w:tr>
      <w:tr w:rsidR="00764755" w:rsidRPr="00642E46" w:rsidTr="00B316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764755" w:rsidRDefault="00764755" w:rsidP="00764755">
      <w:pPr>
        <w:widowControl w:val="0"/>
        <w:spacing w:after="681" w:line="280" w:lineRule="exact"/>
        <w:rPr>
          <w:bCs/>
          <w:sz w:val="28"/>
          <w:szCs w:val="28"/>
        </w:rPr>
      </w:pPr>
    </w:p>
    <w:p w:rsidR="00764755" w:rsidRPr="00642E46" w:rsidRDefault="00764755" w:rsidP="00764755">
      <w:pPr>
        <w:widowControl w:val="0"/>
        <w:spacing w:after="681" w:line="280" w:lineRule="exact"/>
        <w:rPr>
          <w:bCs/>
          <w:sz w:val="28"/>
          <w:szCs w:val="28"/>
        </w:rPr>
      </w:pPr>
    </w:p>
    <w:p w:rsidR="00764755" w:rsidRPr="00642E46" w:rsidRDefault="00764755" w:rsidP="00764755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№1</w:t>
      </w:r>
    </w:p>
    <w:p w:rsidR="00764755" w:rsidRPr="00764755" w:rsidRDefault="00764755" w:rsidP="00764755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МОДЕЛИРОВАНИЕ И ТЕКСТУРИРОВАНИЕ ГЕОМЕТРИЧЕСКИХ ОБЪЕКТОВ, АНИМАЦИЯ И ВИЗУАЛИЗАЦИЯ 3</w:t>
      </w:r>
      <w:r>
        <w:rPr>
          <w:bCs/>
          <w:sz w:val="28"/>
          <w:szCs w:val="28"/>
          <w:lang w:val="en-US"/>
        </w:rPr>
        <w:t>D</w:t>
      </w:r>
      <w:r>
        <w:rPr>
          <w:bCs/>
          <w:sz w:val="28"/>
          <w:szCs w:val="28"/>
        </w:rPr>
        <w:t xml:space="preserve"> СЦЕНЫ В РЕДАКТОРЕ </w:t>
      </w:r>
      <w:r>
        <w:rPr>
          <w:bCs/>
          <w:sz w:val="28"/>
          <w:szCs w:val="28"/>
          <w:lang w:val="en-US"/>
        </w:rPr>
        <w:t>BLENDER</w:t>
      </w:r>
    </w:p>
    <w:p w:rsidR="00764755" w:rsidRPr="00642E46" w:rsidRDefault="00764755" w:rsidP="00764755">
      <w:pPr>
        <w:widowControl w:val="0"/>
        <w:spacing w:after="120"/>
        <w:jc w:val="center"/>
        <w:rPr>
          <w:bCs/>
          <w:sz w:val="28"/>
          <w:szCs w:val="28"/>
        </w:rPr>
      </w:pPr>
    </w:p>
    <w:p w:rsidR="00764755" w:rsidRPr="00764755" w:rsidRDefault="00764755" w:rsidP="00764755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ИНТЕРАКТИВНАЯ КОМПЬЮТЕРНАЯ ГРАФИКА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64755" w:rsidRPr="00642E46" w:rsidTr="00B31672">
        <w:trPr>
          <w:trHeight w:val="340"/>
        </w:trPr>
        <w:tc>
          <w:tcPr>
            <w:tcW w:w="9777" w:type="dxa"/>
            <w:gridSpan w:val="2"/>
          </w:tcPr>
          <w:p w:rsidR="00764755" w:rsidRPr="00642E46" w:rsidRDefault="00764755" w:rsidP="00B31672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64755" w:rsidRPr="00642E46" w:rsidTr="00B31672">
              <w:tc>
                <w:tcPr>
                  <w:tcW w:w="2167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764755" w:rsidRPr="00642E46" w:rsidTr="00B31672">
              <w:tc>
                <w:tcPr>
                  <w:tcW w:w="2167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764755" w:rsidRPr="00642E46" w:rsidRDefault="00764755" w:rsidP="00B31672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764755" w:rsidRPr="00642E46" w:rsidRDefault="00764755" w:rsidP="00B31672">
            <w:pPr>
              <w:spacing w:after="200"/>
              <w:rPr>
                <w:rFonts w:eastAsia="Calibri"/>
              </w:rPr>
            </w:pPr>
          </w:p>
        </w:tc>
      </w:tr>
      <w:tr w:rsidR="00764755" w:rsidRPr="00642E46" w:rsidTr="00B3167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64755" w:rsidRPr="00642E46" w:rsidRDefault="00764755" w:rsidP="00B316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</w:pPr>
    </w:p>
    <w:p w:rsidR="00764755" w:rsidRPr="00642E46" w:rsidRDefault="00764755" w:rsidP="00764755">
      <w:pPr>
        <w:widowControl w:val="0"/>
        <w:spacing w:line="300" w:lineRule="exact"/>
        <w:jc w:val="center"/>
      </w:pPr>
      <w:r w:rsidRPr="00642E46">
        <w:t>Санкт-Петербург</w:t>
      </w:r>
    </w:p>
    <w:p w:rsidR="00764755" w:rsidRPr="00A002E5" w:rsidRDefault="00764755" w:rsidP="00764755">
      <w:pPr>
        <w:widowControl w:val="0"/>
        <w:spacing w:line="300" w:lineRule="exact"/>
        <w:jc w:val="center"/>
      </w:pPr>
      <w:r>
        <w:t>2025</w:t>
      </w:r>
    </w:p>
    <w:p w:rsidR="00A16D15" w:rsidRDefault="00764755" w:rsidP="00764755">
      <w:pPr>
        <w:spacing w:line="360" w:lineRule="auto"/>
        <w:ind w:firstLine="709"/>
        <w:contextualSpacing/>
        <w:jc w:val="both"/>
        <w:rPr>
          <w:b/>
          <w:sz w:val="28"/>
        </w:rPr>
      </w:pPr>
      <w:r>
        <w:rPr>
          <w:b/>
          <w:sz w:val="28"/>
        </w:rPr>
        <w:lastRenderedPageBreak/>
        <w:t>Цель работы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  <w:r w:rsidRPr="00764755">
        <w:rPr>
          <w:sz w:val="28"/>
        </w:rPr>
        <w:t xml:space="preserve">Целью работы является ознакомление с </w:t>
      </w:r>
      <w:r>
        <w:rPr>
          <w:sz w:val="28"/>
        </w:rPr>
        <w:t xml:space="preserve">интерфейсом редактора </w:t>
      </w:r>
      <w:proofErr w:type="spellStart"/>
      <w:r>
        <w:rPr>
          <w:sz w:val="28"/>
        </w:rPr>
        <w:t>Blender</w:t>
      </w:r>
      <w:proofErr w:type="spellEnd"/>
      <w:r>
        <w:rPr>
          <w:sz w:val="28"/>
        </w:rPr>
        <w:t xml:space="preserve"> и </w:t>
      </w:r>
      <w:r w:rsidRPr="00764755">
        <w:rPr>
          <w:sz w:val="28"/>
        </w:rPr>
        <w:t>принципами моделирования геометрических объектов, для построения 3D-сцен.</w:t>
      </w:r>
      <w:r>
        <w:rPr>
          <w:sz w:val="28"/>
        </w:rPr>
        <w:t xml:space="preserve"> </w:t>
      </w:r>
      <w:r w:rsidRPr="00764755">
        <w:rPr>
          <w:sz w:val="28"/>
        </w:rPr>
        <w:t xml:space="preserve">Настройка материалов и </w:t>
      </w:r>
      <w:proofErr w:type="spellStart"/>
      <w:r w:rsidRPr="00764755">
        <w:rPr>
          <w:sz w:val="28"/>
        </w:rPr>
        <w:t>текстурирование</w:t>
      </w:r>
      <w:proofErr w:type="spellEnd"/>
      <w:r w:rsidRPr="00764755">
        <w:rPr>
          <w:sz w:val="28"/>
        </w:rPr>
        <w:t xml:space="preserve"> объектов. Изучение базовых принципов</w:t>
      </w:r>
      <w:r>
        <w:rPr>
          <w:sz w:val="28"/>
        </w:rPr>
        <w:t xml:space="preserve"> </w:t>
      </w:r>
      <w:r w:rsidRPr="00764755">
        <w:rPr>
          <w:sz w:val="28"/>
        </w:rPr>
        <w:t xml:space="preserve">анимации, работа с камерой и визуализация сцены в редакторе </w:t>
      </w:r>
      <w:proofErr w:type="spellStart"/>
      <w:r w:rsidRPr="00764755">
        <w:rPr>
          <w:sz w:val="28"/>
        </w:rPr>
        <w:t>Blender</w:t>
      </w:r>
      <w:proofErr w:type="spellEnd"/>
      <w:r>
        <w:rPr>
          <w:sz w:val="28"/>
        </w:rPr>
        <w:t>.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764755" w:rsidRDefault="00764755" w:rsidP="00764755">
      <w:pPr>
        <w:spacing w:line="360" w:lineRule="auto"/>
        <w:ind w:firstLine="709"/>
        <w:contextualSpacing/>
        <w:jc w:val="both"/>
        <w:rPr>
          <w:b/>
          <w:sz w:val="28"/>
        </w:rPr>
      </w:pPr>
      <w:r>
        <w:rPr>
          <w:b/>
          <w:sz w:val="28"/>
        </w:rPr>
        <w:t>Вариант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Номер варианта – 4.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Геометрические объекты: </w:t>
      </w:r>
      <w:r>
        <w:rPr>
          <w:sz w:val="28"/>
          <w:lang w:val="en-US"/>
        </w:rPr>
        <w:t>Cube</w:t>
      </w:r>
      <w:r w:rsidRPr="00764755">
        <w:rPr>
          <w:sz w:val="28"/>
        </w:rPr>
        <w:t xml:space="preserve">, </w:t>
      </w:r>
      <w:r>
        <w:rPr>
          <w:sz w:val="28"/>
          <w:lang w:val="en-US"/>
        </w:rPr>
        <w:t>Torus</w:t>
      </w:r>
      <w:r w:rsidRPr="00764755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Ico</w:t>
      </w:r>
      <w:proofErr w:type="spellEnd"/>
      <w:r w:rsidRPr="00764755">
        <w:rPr>
          <w:sz w:val="28"/>
        </w:rPr>
        <w:t xml:space="preserve"> </w:t>
      </w:r>
      <w:r>
        <w:rPr>
          <w:sz w:val="28"/>
          <w:lang w:val="en-US"/>
        </w:rPr>
        <w:t>Sphere</w:t>
      </w:r>
      <w:r w:rsidRPr="00764755">
        <w:rPr>
          <w:sz w:val="28"/>
        </w:rPr>
        <w:t xml:space="preserve">, </w:t>
      </w:r>
      <w:r>
        <w:rPr>
          <w:sz w:val="28"/>
          <w:lang w:val="en-US"/>
        </w:rPr>
        <w:t>Box</w:t>
      </w:r>
      <w:r>
        <w:rPr>
          <w:sz w:val="28"/>
        </w:rPr>
        <w:t>.</w:t>
      </w:r>
    </w:p>
    <w:p w:rsidR="00764755" w:rsidRP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Тела выдавливания и/или вращения: Стакан, </w:t>
      </w:r>
      <w:r w:rsidRPr="00764755">
        <w:rPr>
          <w:sz w:val="28"/>
        </w:rPr>
        <w:t>3</w:t>
      </w:r>
      <w:r>
        <w:rPr>
          <w:sz w:val="28"/>
          <w:lang w:val="en-US"/>
        </w:rPr>
        <w:t>D</w:t>
      </w:r>
      <w:r>
        <w:rPr>
          <w:sz w:val="28"/>
        </w:rPr>
        <w:t xml:space="preserve"> текст.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764755" w:rsidRDefault="00764755" w:rsidP="00764755">
      <w:pPr>
        <w:spacing w:line="360" w:lineRule="auto"/>
        <w:ind w:firstLine="709"/>
        <w:contextualSpacing/>
        <w:jc w:val="both"/>
        <w:rPr>
          <w:b/>
          <w:sz w:val="28"/>
        </w:rPr>
      </w:pPr>
      <w:r>
        <w:rPr>
          <w:b/>
          <w:sz w:val="28"/>
        </w:rPr>
        <w:t>Ход работы</w:t>
      </w:r>
    </w:p>
    <w:p w:rsidR="00B31672" w:rsidRDefault="00764755" w:rsidP="00B3167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В начале было необходимо создать площадку. Она была создана на основе стандартного примитива </w:t>
      </w:r>
      <w:r>
        <w:rPr>
          <w:sz w:val="28"/>
          <w:lang w:val="en-US"/>
        </w:rPr>
        <w:t>Cube</w:t>
      </w:r>
      <w:r>
        <w:rPr>
          <w:sz w:val="28"/>
        </w:rPr>
        <w:t xml:space="preserve"> с применением инструмента </w:t>
      </w:r>
      <w:r>
        <w:rPr>
          <w:sz w:val="28"/>
          <w:lang w:val="en-US"/>
        </w:rPr>
        <w:t>Subdivide</w:t>
      </w:r>
      <w:r w:rsidRPr="00764755">
        <w:rPr>
          <w:sz w:val="28"/>
        </w:rPr>
        <w:t xml:space="preserve"> </w:t>
      </w:r>
      <w:r>
        <w:rPr>
          <w:sz w:val="28"/>
        </w:rPr>
        <w:t>для разбиения верхней грани площадки на большее количес</w:t>
      </w:r>
      <w:r w:rsidR="00B31672">
        <w:rPr>
          <w:sz w:val="28"/>
        </w:rPr>
        <w:t xml:space="preserve">тво и инструмента </w:t>
      </w:r>
      <w:r w:rsidR="00B31672">
        <w:rPr>
          <w:sz w:val="28"/>
          <w:lang w:val="en-US"/>
        </w:rPr>
        <w:t>Extrude</w:t>
      </w:r>
      <w:r w:rsidR="00B31672">
        <w:rPr>
          <w:sz w:val="28"/>
        </w:rPr>
        <w:t>, который позволил выдавить из образованных граней пьедесталы для расположения на них заданных примитивов (рис. 1).</w:t>
      </w:r>
    </w:p>
    <w:p w:rsidR="00B31672" w:rsidRDefault="00B31672" w:rsidP="00B31672">
      <w:pPr>
        <w:spacing w:line="360" w:lineRule="auto"/>
        <w:contextualSpacing/>
        <w:jc w:val="center"/>
        <w:rPr>
          <w:sz w:val="28"/>
        </w:rPr>
      </w:pPr>
      <w:r w:rsidRPr="002E38BD">
        <w:rPr>
          <w:noProof/>
        </w:rPr>
        <w:drawing>
          <wp:inline distT="0" distB="0" distL="0" distR="0" wp14:anchorId="61B31202" wp14:editId="2DC6AFAB">
            <wp:extent cx="5076825" cy="291042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904" cy="292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72" w:rsidRDefault="00B31672" w:rsidP="00B31672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1 – Площадка для объектов</w:t>
      </w:r>
    </w:p>
    <w:p w:rsidR="00B31672" w:rsidRDefault="00B31672" w:rsidP="00B31672">
      <w:pPr>
        <w:spacing w:line="360" w:lineRule="auto"/>
        <w:ind w:firstLine="709"/>
        <w:contextualSpacing/>
        <w:jc w:val="both"/>
        <w:rPr>
          <w:sz w:val="28"/>
        </w:rPr>
      </w:pPr>
    </w:p>
    <w:p w:rsidR="00B31672" w:rsidRPr="00DA2969" w:rsidRDefault="00B31672" w:rsidP="00B3167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 xml:space="preserve">После создания площадки была создана </w:t>
      </w:r>
      <w:r w:rsidRPr="00B31672">
        <w:rPr>
          <w:sz w:val="28"/>
        </w:rPr>
        <w:t>3</w:t>
      </w:r>
      <w:r>
        <w:rPr>
          <w:sz w:val="28"/>
          <w:lang w:val="en-US"/>
        </w:rPr>
        <w:t>D</w:t>
      </w:r>
      <w:r>
        <w:rPr>
          <w:sz w:val="28"/>
        </w:rPr>
        <w:t xml:space="preserve"> композиция с использованием указанных в задании стандартных примитивов (рис. 2). Для создания стакана была использована линия типа кривой Безье. Профиль стакана был создан через </w:t>
      </w:r>
      <w:proofErr w:type="spellStart"/>
      <w:r>
        <w:rPr>
          <w:sz w:val="28"/>
        </w:rPr>
        <w:t>экструдирование</w:t>
      </w:r>
      <w:proofErr w:type="spellEnd"/>
      <w:r>
        <w:rPr>
          <w:sz w:val="28"/>
        </w:rPr>
        <w:t xml:space="preserve"> новых вершин, и с использованием модификатора </w:t>
      </w:r>
      <w:r>
        <w:rPr>
          <w:sz w:val="28"/>
          <w:lang w:val="en-US"/>
        </w:rPr>
        <w:t>Screw</w:t>
      </w:r>
      <w:r>
        <w:rPr>
          <w:sz w:val="28"/>
        </w:rPr>
        <w:t xml:space="preserve"> было создано тело вращение</w:t>
      </w:r>
      <w:r w:rsidR="00DA2969">
        <w:rPr>
          <w:sz w:val="28"/>
        </w:rPr>
        <w:t xml:space="preserve">, впоследствии конвертированное в полигональную сетку (рис. 3). Объем стенок стакана был создан путем применения модификатора </w:t>
      </w:r>
      <w:r w:rsidR="00DA2969">
        <w:rPr>
          <w:sz w:val="28"/>
          <w:lang w:val="en-US"/>
        </w:rPr>
        <w:t>Solidify</w:t>
      </w:r>
      <w:r w:rsidR="00DA2969">
        <w:rPr>
          <w:sz w:val="28"/>
        </w:rPr>
        <w:t>.</w:t>
      </w:r>
    </w:p>
    <w:p w:rsidR="00764755" w:rsidRDefault="00B31672" w:rsidP="00B31672">
      <w:pPr>
        <w:spacing w:line="360" w:lineRule="auto"/>
        <w:contextualSpacing/>
        <w:jc w:val="center"/>
        <w:rPr>
          <w:b/>
          <w:sz w:val="28"/>
        </w:rPr>
      </w:pPr>
      <w:r w:rsidRPr="00B31672">
        <w:rPr>
          <w:b/>
          <w:sz w:val="28"/>
        </w:rPr>
        <w:drawing>
          <wp:inline distT="0" distB="0" distL="0" distR="0" wp14:anchorId="13AAB3A7" wp14:editId="2A08620B">
            <wp:extent cx="4962525" cy="367508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853" cy="368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72" w:rsidRPr="00B31672" w:rsidRDefault="00B31672" w:rsidP="00B31672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2 – Создание композиции</w:t>
      </w:r>
    </w:p>
    <w:p w:rsidR="00B31672" w:rsidRDefault="00B31672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 w:rsidRPr="00261B5A">
        <w:rPr>
          <w:noProof/>
        </w:rPr>
        <w:lastRenderedPageBreak/>
        <w:drawing>
          <wp:inline distT="0" distB="0" distL="0" distR="0" wp14:anchorId="68E2DC8C" wp14:editId="6233DE4B">
            <wp:extent cx="4619625" cy="41722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2987" cy="42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3 – Создание стакана</w:t>
      </w:r>
    </w:p>
    <w:p w:rsidR="00DA2969" w:rsidRDefault="00DA2969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B31672" w:rsidRDefault="00DA2969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После этого в сцену был добавлен текст. Для добавления тексту объема был задействован инструмент </w:t>
      </w:r>
      <w:r>
        <w:rPr>
          <w:sz w:val="28"/>
          <w:lang w:val="en-US"/>
        </w:rPr>
        <w:t>Extrude</w:t>
      </w:r>
      <w:r>
        <w:rPr>
          <w:sz w:val="28"/>
        </w:rPr>
        <w:t xml:space="preserve"> (рис. 4).</w:t>
      </w: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 w:rsidRPr="00DA2969">
        <w:rPr>
          <w:sz w:val="28"/>
        </w:rPr>
        <w:drawing>
          <wp:inline distT="0" distB="0" distL="0" distR="0" wp14:anchorId="1128F497" wp14:editId="245DEF5D">
            <wp:extent cx="5133975" cy="286909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604" cy="28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4 – Расположение текста в композиции</w:t>
      </w:r>
    </w:p>
    <w:p w:rsidR="00DA2969" w:rsidRDefault="00DA2969" w:rsidP="00DA2969">
      <w:pPr>
        <w:spacing w:line="360" w:lineRule="auto"/>
        <w:ind w:firstLine="709"/>
        <w:contextualSpacing/>
        <w:jc w:val="both"/>
        <w:rPr>
          <w:sz w:val="28"/>
        </w:rPr>
      </w:pPr>
    </w:p>
    <w:p w:rsidR="00DA2969" w:rsidRDefault="00DA2969" w:rsidP="00DA2969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 xml:space="preserve">После завершения процесса создания композиции в редакторе </w:t>
      </w:r>
      <w:proofErr w:type="spellStart"/>
      <w:r>
        <w:rPr>
          <w:sz w:val="28"/>
          <w:lang w:val="en-US"/>
        </w:rPr>
        <w:t>Shader</w:t>
      </w:r>
      <w:proofErr w:type="spellEnd"/>
      <w:r w:rsidRPr="00DA2969">
        <w:rPr>
          <w:sz w:val="28"/>
        </w:rPr>
        <w:t xml:space="preserve"> </w:t>
      </w:r>
      <w:r>
        <w:rPr>
          <w:sz w:val="28"/>
          <w:lang w:val="en-US"/>
        </w:rPr>
        <w:t>Editor</w:t>
      </w:r>
      <w:r>
        <w:rPr>
          <w:sz w:val="28"/>
        </w:rPr>
        <w:t xml:space="preserve"> были созданы и настроены материалы на основе параметрических карт и текстур (рис. 5).</w:t>
      </w: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 w:rsidRPr="00DA2969">
        <w:rPr>
          <w:sz w:val="28"/>
        </w:rPr>
        <w:drawing>
          <wp:inline distT="0" distB="0" distL="0" distR="0" wp14:anchorId="3731CDB4" wp14:editId="7964B9B2">
            <wp:extent cx="4752975" cy="3109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197" cy="31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69" w:rsidRDefault="00DA2969" w:rsidP="00DA2969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5 – Сцена с примененными материалами и текстурами для объектов</w:t>
      </w:r>
    </w:p>
    <w:p w:rsidR="00DA2969" w:rsidRDefault="00DA2969" w:rsidP="00DA2969">
      <w:pPr>
        <w:spacing w:line="360" w:lineRule="auto"/>
        <w:ind w:firstLine="709"/>
        <w:contextualSpacing/>
        <w:jc w:val="both"/>
        <w:rPr>
          <w:sz w:val="28"/>
        </w:rPr>
      </w:pPr>
    </w:p>
    <w:p w:rsidR="00DA2969" w:rsidRPr="00616450" w:rsidRDefault="00616450" w:rsidP="00DA2969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 основание была применена текстура, созданная по алгоритму Г.Ф. Вороного. Благодаря этому пастельный градиент в текстуре основания получился мягким и плавным. Для создания этой текстуры были применены блоки </w:t>
      </w:r>
      <w:proofErr w:type="spellStart"/>
      <w:r>
        <w:rPr>
          <w:sz w:val="28"/>
          <w:lang w:val="en-US"/>
        </w:rPr>
        <w:t>Voronoy</w:t>
      </w:r>
      <w:proofErr w:type="spellEnd"/>
      <w:r w:rsidRPr="00616450">
        <w:rPr>
          <w:sz w:val="28"/>
        </w:rPr>
        <w:t xml:space="preserve"> </w:t>
      </w:r>
      <w:r>
        <w:rPr>
          <w:sz w:val="28"/>
          <w:lang w:val="en-US"/>
        </w:rPr>
        <w:t>Texture</w:t>
      </w:r>
      <w:r w:rsidRPr="00616450">
        <w:rPr>
          <w:sz w:val="28"/>
        </w:rPr>
        <w:t xml:space="preserve">, </w:t>
      </w:r>
      <w:r>
        <w:rPr>
          <w:sz w:val="28"/>
          <w:lang w:val="en-US"/>
        </w:rPr>
        <w:t>Principled</w:t>
      </w:r>
      <w:r w:rsidRPr="00616450">
        <w:rPr>
          <w:sz w:val="28"/>
        </w:rPr>
        <w:t xml:space="preserve"> </w:t>
      </w:r>
      <w:r>
        <w:rPr>
          <w:sz w:val="28"/>
          <w:lang w:val="en-US"/>
        </w:rPr>
        <w:t>BSDF</w:t>
      </w:r>
      <w:r w:rsidRPr="00616450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Material</w:t>
      </w:r>
      <w:r w:rsidRPr="00616450">
        <w:rPr>
          <w:sz w:val="28"/>
        </w:rPr>
        <w:t xml:space="preserve"> </w:t>
      </w:r>
      <w:r>
        <w:rPr>
          <w:sz w:val="28"/>
          <w:lang w:val="en-US"/>
        </w:rPr>
        <w:t>Output</w:t>
      </w:r>
      <w:r>
        <w:rPr>
          <w:sz w:val="28"/>
        </w:rPr>
        <w:t xml:space="preserve"> (рис. 6).</w:t>
      </w:r>
    </w:p>
    <w:p w:rsidR="00616450" w:rsidRDefault="00616450" w:rsidP="00616450">
      <w:pPr>
        <w:spacing w:line="360" w:lineRule="auto"/>
        <w:contextualSpacing/>
        <w:jc w:val="center"/>
        <w:rPr>
          <w:sz w:val="28"/>
        </w:rPr>
      </w:pPr>
      <w:r w:rsidRPr="00616450">
        <w:rPr>
          <w:sz w:val="28"/>
        </w:rPr>
        <w:drawing>
          <wp:inline distT="0" distB="0" distL="0" distR="0" wp14:anchorId="3EF6A167" wp14:editId="3849DAB9">
            <wp:extent cx="4705350" cy="27130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025" cy="272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450" w:rsidRDefault="00616450" w:rsidP="00616450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6 – Настройка текстуры по алгоритму Вороного</w:t>
      </w:r>
    </w:p>
    <w:p w:rsidR="00616450" w:rsidRDefault="00616450" w:rsidP="00DA2969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 xml:space="preserve">Для придания стакану пластикового вида были использованы блоки </w:t>
      </w:r>
      <w:r>
        <w:rPr>
          <w:sz w:val="28"/>
          <w:lang w:val="en-US"/>
        </w:rPr>
        <w:t>Principled</w:t>
      </w:r>
      <w:r w:rsidRPr="00616450">
        <w:rPr>
          <w:sz w:val="28"/>
        </w:rPr>
        <w:t xml:space="preserve"> </w:t>
      </w:r>
      <w:r>
        <w:rPr>
          <w:sz w:val="28"/>
          <w:lang w:val="en-US"/>
        </w:rPr>
        <w:t>BSDF</w:t>
      </w:r>
      <w:r w:rsidRPr="00616450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Material</w:t>
      </w:r>
      <w:r w:rsidRPr="00616450">
        <w:rPr>
          <w:sz w:val="28"/>
        </w:rPr>
        <w:t xml:space="preserve"> </w:t>
      </w:r>
      <w:r>
        <w:rPr>
          <w:sz w:val="28"/>
          <w:lang w:val="en-US"/>
        </w:rPr>
        <w:t>Output</w:t>
      </w:r>
      <w:r>
        <w:rPr>
          <w:sz w:val="28"/>
        </w:rPr>
        <w:t xml:space="preserve">. В блоке </w:t>
      </w:r>
      <w:r>
        <w:rPr>
          <w:sz w:val="28"/>
          <w:lang w:val="en-US"/>
        </w:rPr>
        <w:t>Principled</w:t>
      </w:r>
      <w:r w:rsidRPr="00616450">
        <w:rPr>
          <w:sz w:val="28"/>
        </w:rPr>
        <w:t xml:space="preserve"> </w:t>
      </w:r>
      <w:r>
        <w:rPr>
          <w:sz w:val="28"/>
          <w:lang w:val="en-US"/>
        </w:rPr>
        <w:t>BSDF</w:t>
      </w:r>
      <w:r>
        <w:rPr>
          <w:sz w:val="28"/>
        </w:rPr>
        <w:t xml:space="preserve"> были применены настройки, делающие материал кислотно-ярким и матовым, как настоящий пластиковый дешевый стакан (рис. 7).</w:t>
      </w:r>
    </w:p>
    <w:p w:rsidR="00616450" w:rsidRDefault="00616450" w:rsidP="00616450">
      <w:pPr>
        <w:spacing w:line="360" w:lineRule="auto"/>
        <w:contextualSpacing/>
        <w:jc w:val="center"/>
        <w:rPr>
          <w:sz w:val="28"/>
        </w:rPr>
      </w:pPr>
      <w:r w:rsidRPr="00616450">
        <w:rPr>
          <w:sz w:val="28"/>
        </w:rPr>
        <w:drawing>
          <wp:inline distT="0" distB="0" distL="0" distR="0" wp14:anchorId="2DF25FB4" wp14:editId="37273458">
            <wp:extent cx="4296375" cy="294363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450" w:rsidRDefault="00616450" w:rsidP="00616450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7 – Настройка материала </w:t>
      </w:r>
      <w:r>
        <w:rPr>
          <w:sz w:val="28"/>
          <w:lang w:val="en-US"/>
        </w:rPr>
        <w:t>Plastic</w:t>
      </w:r>
    </w:p>
    <w:p w:rsidR="00616450" w:rsidRDefault="00616450" w:rsidP="00616450">
      <w:pPr>
        <w:spacing w:line="360" w:lineRule="auto"/>
        <w:contextualSpacing/>
        <w:jc w:val="center"/>
        <w:rPr>
          <w:sz w:val="28"/>
        </w:rPr>
      </w:pPr>
    </w:p>
    <w:p w:rsidR="000E5B22" w:rsidRDefault="000E5B22" w:rsidP="0061645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 примитив типа </w:t>
      </w:r>
      <w:proofErr w:type="spellStart"/>
      <w:r>
        <w:rPr>
          <w:sz w:val="28"/>
          <w:lang w:val="en-US"/>
        </w:rPr>
        <w:t>Ico</w:t>
      </w:r>
      <w:proofErr w:type="spellEnd"/>
      <w:r w:rsidRPr="000E5B22">
        <w:rPr>
          <w:sz w:val="28"/>
        </w:rPr>
        <w:t xml:space="preserve"> </w:t>
      </w:r>
      <w:r>
        <w:rPr>
          <w:sz w:val="28"/>
          <w:lang w:val="en-US"/>
        </w:rPr>
        <w:t>Sphere</w:t>
      </w:r>
      <w:r w:rsidRPr="000E5B22">
        <w:rPr>
          <w:sz w:val="28"/>
        </w:rPr>
        <w:t xml:space="preserve"> </w:t>
      </w:r>
      <w:r>
        <w:rPr>
          <w:sz w:val="28"/>
        </w:rPr>
        <w:t xml:space="preserve">был применен материал с эффектом </w:t>
      </w:r>
      <w:proofErr w:type="spellStart"/>
      <w:r>
        <w:rPr>
          <w:sz w:val="28"/>
        </w:rPr>
        <w:t>самосвечения</w:t>
      </w:r>
      <w:proofErr w:type="spellEnd"/>
      <w:r>
        <w:rPr>
          <w:sz w:val="28"/>
        </w:rPr>
        <w:t>. Этот</w:t>
      </w:r>
      <w:r w:rsidRPr="000E5B22">
        <w:rPr>
          <w:sz w:val="28"/>
          <w:lang w:val="en-US"/>
        </w:rPr>
        <w:t xml:space="preserve"> </w:t>
      </w:r>
      <w:r>
        <w:rPr>
          <w:sz w:val="28"/>
        </w:rPr>
        <w:t>материал</w:t>
      </w:r>
      <w:r w:rsidRPr="000E5B22">
        <w:rPr>
          <w:sz w:val="28"/>
          <w:lang w:val="en-US"/>
        </w:rPr>
        <w:t xml:space="preserve"> </w:t>
      </w:r>
      <w:r>
        <w:rPr>
          <w:sz w:val="28"/>
        </w:rPr>
        <w:t>состоит</w:t>
      </w:r>
      <w:r w:rsidRPr="000E5B22">
        <w:rPr>
          <w:sz w:val="28"/>
          <w:lang w:val="en-US"/>
        </w:rPr>
        <w:t xml:space="preserve"> </w:t>
      </w:r>
      <w:r>
        <w:rPr>
          <w:sz w:val="28"/>
        </w:rPr>
        <w:t>из</w:t>
      </w:r>
      <w:r w:rsidRPr="000E5B22">
        <w:rPr>
          <w:sz w:val="28"/>
          <w:lang w:val="en-US"/>
        </w:rPr>
        <w:t xml:space="preserve"> </w:t>
      </w:r>
      <w:r>
        <w:rPr>
          <w:sz w:val="28"/>
        </w:rPr>
        <w:t>блоков</w:t>
      </w:r>
      <w:r w:rsidRPr="000E5B22">
        <w:rPr>
          <w:sz w:val="28"/>
          <w:lang w:val="en-US"/>
        </w:rPr>
        <w:t xml:space="preserve"> </w:t>
      </w:r>
      <w:r>
        <w:rPr>
          <w:sz w:val="28"/>
          <w:lang w:val="en-US"/>
        </w:rPr>
        <w:t>Layer</w:t>
      </w:r>
      <w:r w:rsidRPr="000E5B22">
        <w:rPr>
          <w:sz w:val="28"/>
          <w:lang w:val="en-US"/>
        </w:rPr>
        <w:t xml:space="preserve"> </w:t>
      </w:r>
      <w:r>
        <w:rPr>
          <w:sz w:val="28"/>
          <w:lang w:val="en-US"/>
        </w:rPr>
        <w:t>Weight</w:t>
      </w:r>
      <w:r w:rsidRPr="000E5B22">
        <w:rPr>
          <w:sz w:val="28"/>
          <w:lang w:val="en-US"/>
        </w:rPr>
        <w:t xml:space="preserve">, </w:t>
      </w:r>
      <w:r>
        <w:rPr>
          <w:sz w:val="28"/>
          <w:lang w:val="en-US"/>
        </w:rPr>
        <w:t>Color</w:t>
      </w:r>
      <w:r w:rsidRPr="000E5B22">
        <w:rPr>
          <w:sz w:val="28"/>
          <w:lang w:val="en-US"/>
        </w:rPr>
        <w:t xml:space="preserve"> </w:t>
      </w:r>
      <w:r>
        <w:rPr>
          <w:sz w:val="28"/>
          <w:lang w:val="en-US"/>
        </w:rPr>
        <w:t>Ramp</w:t>
      </w:r>
      <w:r w:rsidRPr="000E5B22">
        <w:rPr>
          <w:sz w:val="28"/>
          <w:lang w:val="en-US"/>
        </w:rPr>
        <w:t xml:space="preserve">, </w:t>
      </w:r>
      <w:r>
        <w:rPr>
          <w:sz w:val="28"/>
          <w:lang w:val="en-US"/>
        </w:rPr>
        <w:t xml:space="preserve">Principled BSDF, Emission, Mix </w:t>
      </w:r>
      <w:proofErr w:type="spellStart"/>
      <w:r>
        <w:rPr>
          <w:sz w:val="28"/>
          <w:lang w:val="en-US"/>
        </w:rPr>
        <w:t>Shader</w:t>
      </w:r>
      <w:proofErr w:type="spellEnd"/>
      <w:r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0E5B22">
        <w:rPr>
          <w:sz w:val="28"/>
          <w:lang w:val="en-US"/>
        </w:rPr>
        <w:t xml:space="preserve"> </w:t>
      </w:r>
      <w:r>
        <w:rPr>
          <w:sz w:val="28"/>
          <w:lang w:val="en-US"/>
        </w:rPr>
        <w:t>Material Output</w:t>
      </w:r>
      <w:r w:rsidRPr="000E5B22">
        <w:rPr>
          <w:sz w:val="28"/>
          <w:lang w:val="en-US"/>
        </w:rPr>
        <w:t xml:space="preserve">. </w:t>
      </w:r>
      <w:r>
        <w:rPr>
          <w:sz w:val="28"/>
        </w:rPr>
        <w:t>В качестве основного цвета был задействован темно-бордовый цвет, а для цвета «</w:t>
      </w:r>
      <w:proofErr w:type="spellStart"/>
      <w:r>
        <w:rPr>
          <w:sz w:val="28"/>
        </w:rPr>
        <w:t>самосвечения</w:t>
      </w:r>
      <w:proofErr w:type="spellEnd"/>
      <w:r>
        <w:rPr>
          <w:sz w:val="28"/>
        </w:rPr>
        <w:t>» – бледно-розовый. Это позволило создать контрастный, но грамотно скомпонованный цветовой переход, который можно заметить под определенным углом (рис. 8).</w:t>
      </w:r>
    </w:p>
    <w:p w:rsidR="00616450" w:rsidRDefault="000E5B22" w:rsidP="000E5B22">
      <w:pPr>
        <w:spacing w:line="360" w:lineRule="auto"/>
        <w:contextualSpacing/>
        <w:jc w:val="center"/>
        <w:rPr>
          <w:sz w:val="28"/>
        </w:rPr>
      </w:pPr>
      <w:r w:rsidRPr="000E5B22">
        <w:rPr>
          <w:sz w:val="28"/>
        </w:rPr>
        <w:lastRenderedPageBreak/>
        <w:drawing>
          <wp:inline distT="0" distB="0" distL="0" distR="0" wp14:anchorId="66302F2B" wp14:editId="46E2F15D">
            <wp:extent cx="5940425" cy="3049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B22" w:rsidRDefault="000E5B22" w:rsidP="000E5B22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8 – Применение и настройки материала с эффектом «</w:t>
      </w:r>
      <w:proofErr w:type="spellStart"/>
      <w:r>
        <w:rPr>
          <w:sz w:val="28"/>
        </w:rPr>
        <w:t>самосвечения</w:t>
      </w:r>
      <w:proofErr w:type="spellEnd"/>
      <w:r>
        <w:rPr>
          <w:sz w:val="28"/>
        </w:rPr>
        <w:t>»</w:t>
      </w:r>
    </w:p>
    <w:p w:rsidR="000E5B22" w:rsidRDefault="000E5B22" w:rsidP="000E5B22">
      <w:pPr>
        <w:spacing w:line="360" w:lineRule="auto"/>
        <w:contextualSpacing/>
        <w:jc w:val="center"/>
        <w:rPr>
          <w:sz w:val="28"/>
        </w:rPr>
      </w:pPr>
    </w:p>
    <w:p w:rsidR="000E5B22" w:rsidRDefault="000E5B22" w:rsidP="000E5B2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 куб был применен материал лавы, образованная следующими блоками: </w:t>
      </w:r>
      <w:r>
        <w:rPr>
          <w:sz w:val="28"/>
          <w:lang w:val="en-US"/>
        </w:rPr>
        <w:t>Texture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Coordinate</w:t>
      </w:r>
      <w:r w:rsidRPr="000E5B22">
        <w:rPr>
          <w:sz w:val="28"/>
        </w:rPr>
        <w:t xml:space="preserve">, </w:t>
      </w:r>
      <w:r>
        <w:rPr>
          <w:sz w:val="28"/>
          <w:lang w:val="en-US"/>
        </w:rPr>
        <w:t>Noise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Texture</w:t>
      </w:r>
      <w:r w:rsidRPr="000E5B22">
        <w:rPr>
          <w:sz w:val="28"/>
        </w:rPr>
        <w:t xml:space="preserve">, </w:t>
      </w:r>
      <w:r>
        <w:rPr>
          <w:sz w:val="28"/>
          <w:lang w:val="en-US"/>
        </w:rPr>
        <w:t>Bump</w:t>
      </w:r>
      <w:r w:rsidRPr="000E5B22">
        <w:rPr>
          <w:sz w:val="28"/>
        </w:rPr>
        <w:t xml:space="preserve">, </w:t>
      </w:r>
      <w:r>
        <w:rPr>
          <w:sz w:val="28"/>
          <w:lang w:val="en-US"/>
        </w:rPr>
        <w:t>Color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Ramp</w:t>
      </w:r>
      <w:r w:rsidRPr="000E5B22">
        <w:rPr>
          <w:sz w:val="28"/>
        </w:rPr>
        <w:t xml:space="preserve">, </w:t>
      </w:r>
      <w:r>
        <w:rPr>
          <w:sz w:val="28"/>
          <w:lang w:val="en-US"/>
        </w:rPr>
        <w:t>Color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Mix</w:t>
      </w:r>
      <w:r w:rsidRPr="000E5B22">
        <w:rPr>
          <w:sz w:val="28"/>
        </w:rPr>
        <w:t xml:space="preserve">, </w:t>
      </w:r>
      <w:r>
        <w:rPr>
          <w:sz w:val="28"/>
          <w:lang w:val="en-US"/>
        </w:rPr>
        <w:t>Principled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BSDF</w:t>
      </w:r>
      <w:r w:rsidRPr="000E5B22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Material</w:t>
      </w:r>
      <w:r w:rsidRPr="000E5B22">
        <w:rPr>
          <w:sz w:val="28"/>
        </w:rPr>
        <w:t xml:space="preserve"> </w:t>
      </w:r>
      <w:r>
        <w:rPr>
          <w:sz w:val="28"/>
          <w:lang w:val="en-US"/>
        </w:rPr>
        <w:t>Output</w:t>
      </w:r>
      <w:r>
        <w:rPr>
          <w:sz w:val="28"/>
        </w:rPr>
        <w:t xml:space="preserve"> (рис. 9).</w:t>
      </w:r>
    </w:p>
    <w:p w:rsidR="000E5B22" w:rsidRDefault="000E5B22" w:rsidP="000E5B22">
      <w:pPr>
        <w:spacing w:line="360" w:lineRule="auto"/>
        <w:contextualSpacing/>
        <w:jc w:val="center"/>
        <w:rPr>
          <w:sz w:val="28"/>
        </w:rPr>
      </w:pPr>
      <w:r w:rsidRPr="000E5B22">
        <w:rPr>
          <w:sz w:val="28"/>
        </w:rPr>
        <w:drawing>
          <wp:inline distT="0" distB="0" distL="0" distR="0" wp14:anchorId="6C285FC9" wp14:editId="6C025EE6">
            <wp:extent cx="5940425" cy="25507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B22" w:rsidRPr="00D919DB" w:rsidRDefault="000E5B22" w:rsidP="000E5B22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9 – Настройка материала </w:t>
      </w:r>
      <w:r w:rsidR="00D919DB">
        <w:rPr>
          <w:sz w:val="28"/>
          <w:lang w:val="en-US"/>
        </w:rPr>
        <w:t>Lava</w:t>
      </w:r>
    </w:p>
    <w:p w:rsidR="000E5B22" w:rsidRDefault="000E5B22" w:rsidP="000E5B22">
      <w:pPr>
        <w:spacing w:line="360" w:lineRule="auto"/>
        <w:contextualSpacing/>
        <w:jc w:val="center"/>
        <w:rPr>
          <w:sz w:val="28"/>
        </w:rPr>
      </w:pPr>
    </w:p>
    <w:p w:rsidR="000E5B22" w:rsidRPr="00D919DB" w:rsidRDefault="00D919DB" w:rsidP="000E5B2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 примитив </w:t>
      </w:r>
      <w:r>
        <w:rPr>
          <w:sz w:val="28"/>
          <w:lang w:val="en-US"/>
        </w:rPr>
        <w:t>Torus</w:t>
      </w:r>
      <w:r w:rsidRPr="00D919DB">
        <w:rPr>
          <w:sz w:val="28"/>
        </w:rPr>
        <w:t xml:space="preserve"> </w:t>
      </w:r>
      <w:r>
        <w:rPr>
          <w:sz w:val="28"/>
        </w:rPr>
        <w:t xml:space="preserve">был применен материал, имитирующий гладкий металл. Данный материал был создан с помощью </w:t>
      </w:r>
      <w:r>
        <w:rPr>
          <w:sz w:val="28"/>
          <w:lang w:val="en-US"/>
        </w:rPr>
        <w:t>Principled</w:t>
      </w:r>
      <w:r w:rsidRPr="00D919DB">
        <w:rPr>
          <w:sz w:val="28"/>
          <w:lang w:val="en-US"/>
        </w:rPr>
        <w:t xml:space="preserve"> </w:t>
      </w:r>
      <w:r>
        <w:rPr>
          <w:sz w:val="28"/>
          <w:lang w:val="en-US"/>
        </w:rPr>
        <w:t>BSDF</w:t>
      </w:r>
      <w:r w:rsidRPr="00D919DB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D919DB">
        <w:rPr>
          <w:sz w:val="28"/>
          <w:lang w:val="en-US"/>
        </w:rPr>
        <w:t xml:space="preserve"> </w:t>
      </w:r>
      <w:r>
        <w:rPr>
          <w:sz w:val="28"/>
          <w:lang w:val="en-US"/>
        </w:rPr>
        <w:t>Material</w:t>
      </w:r>
      <w:r w:rsidRPr="00D919DB">
        <w:rPr>
          <w:sz w:val="28"/>
          <w:lang w:val="en-US"/>
        </w:rPr>
        <w:t xml:space="preserve"> </w:t>
      </w:r>
      <w:r>
        <w:rPr>
          <w:sz w:val="28"/>
          <w:lang w:val="en-US"/>
        </w:rPr>
        <w:t>Output</w:t>
      </w:r>
      <w:r w:rsidRPr="00D919DB">
        <w:rPr>
          <w:sz w:val="28"/>
          <w:lang w:val="en-US"/>
        </w:rPr>
        <w:t xml:space="preserve">. </w:t>
      </w:r>
      <w:r>
        <w:rPr>
          <w:sz w:val="28"/>
        </w:rPr>
        <w:t>В</w:t>
      </w:r>
      <w:r w:rsidRPr="00D919DB">
        <w:rPr>
          <w:sz w:val="28"/>
        </w:rPr>
        <w:t xml:space="preserve"> </w:t>
      </w:r>
      <w:r>
        <w:rPr>
          <w:sz w:val="28"/>
          <w:lang w:val="en-US"/>
        </w:rPr>
        <w:t>Principled</w:t>
      </w:r>
      <w:r w:rsidRPr="00D919DB">
        <w:rPr>
          <w:sz w:val="28"/>
        </w:rPr>
        <w:t xml:space="preserve"> </w:t>
      </w:r>
      <w:r>
        <w:rPr>
          <w:sz w:val="28"/>
          <w:lang w:val="en-US"/>
        </w:rPr>
        <w:t>BSDF</w:t>
      </w:r>
      <w:r>
        <w:rPr>
          <w:sz w:val="28"/>
        </w:rPr>
        <w:t>, помимо цвета,</w:t>
      </w:r>
      <w:r w:rsidRPr="00D919DB">
        <w:rPr>
          <w:sz w:val="28"/>
        </w:rPr>
        <w:t xml:space="preserve"> </w:t>
      </w:r>
      <w:r>
        <w:rPr>
          <w:sz w:val="28"/>
        </w:rPr>
        <w:t>были</w:t>
      </w:r>
      <w:r w:rsidRPr="00D919DB">
        <w:rPr>
          <w:sz w:val="28"/>
        </w:rPr>
        <w:t xml:space="preserve"> </w:t>
      </w:r>
      <w:r>
        <w:rPr>
          <w:sz w:val="28"/>
        </w:rPr>
        <w:t xml:space="preserve">настроены параметры </w:t>
      </w:r>
      <w:r>
        <w:rPr>
          <w:sz w:val="28"/>
          <w:lang w:val="en-US"/>
        </w:rPr>
        <w:t>Metallic</w:t>
      </w:r>
      <w:r>
        <w:rPr>
          <w:sz w:val="28"/>
        </w:rPr>
        <w:t xml:space="preserve"> и </w:t>
      </w:r>
      <w:r>
        <w:rPr>
          <w:sz w:val="28"/>
          <w:lang w:val="en-US"/>
        </w:rPr>
        <w:t>Roughness</w:t>
      </w:r>
      <w:r>
        <w:rPr>
          <w:sz w:val="28"/>
        </w:rPr>
        <w:t>, что позволило создать эффект металлического отблеска (рис. 10).</w:t>
      </w:r>
    </w:p>
    <w:p w:rsidR="000E5B22" w:rsidRDefault="00D919DB" w:rsidP="00D919DB">
      <w:pPr>
        <w:spacing w:line="360" w:lineRule="auto"/>
        <w:contextualSpacing/>
        <w:jc w:val="center"/>
        <w:rPr>
          <w:sz w:val="28"/>
        </w:rPr>
      </w:pPr>
      <w:r w:rsidRPr="00D919DB">
        <w:rPr>
          <w:sz w:val="28"/>
        </w:rPr>
        <w:lastRenderedPageBreak/>
        <w:drawing>
          <wp:inline distT="0" distB="0" distL="0" distR="0" wp14:anchorId="7D2723A3" wp14:editId="5C253BA1">
            <wp:extent cx="3620005" cy="313416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DB" w:rsidRPr="00D919DB" w:rsidRDefault="00D919DB" w:rsidP="00D919DB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10 – Настройка материала </w:t>
      </w:r>
      <w:r>
        <w:rPr>
          <w:sz w:val="28"/>
          <w:lang w:val="en-US"/>
        </w:rPr>
        <w:t>Metallic</w:t>
      </w:r>
    </w:p>
    <w:p w:rsidR="00D919DB" w:rsidRDefault="00D919DB" w:rsidP="00D919DB">
      <w:pPr>
        <w:spacing w:line="360" w:lineRule="auto"/>
        <w:contextualSpacing/>
        <w:jc w:val="center"/>
        <w:rPr>
          <w:sz w:val="28"/>
        </w:rPr>
      </w:pPr>
    </w:p>
    <w:p w:rsidR="00D919DB" w:rsidRDefault="00D919DB" w:rsidP="00D919DB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После создания и применения материалов на объекты сцены был установлен источник света. Было принято решение использовать источник света типа </w:t>
      </w:r>
      <w:r>
        <w:rPr>
          <w:sz w:val="28"/>
          <w:lang w:val="en-US"/>
        </w:rPr>
        <w:t>Sun</w:t>
      </w:r>
      <w:r>
        <w:rPr>
          <w:sz w:val="28"/>
        </w:rPr>
        <w:t>, т.к. он прост в настройки и исправлении и сразу затрагивает всю сцену (рис. 11).</w:t>
      </w:r>
    </w:p>
    <w:p w:rsidR="00D919DB" w:rsidRDefault="00D919DB" w:rsidP="00D919DB">
      <w:pPr>
        <w:spacing w:line="360" w:lineRule="auto"/>
        <w:contextualSpacing/>
        <w:jc w:val="center"/>
        <w:rPr>
          <w:sz w:val="28"/>
        </w:rPr>
      </w:pPr>
      <w:r w:rsidRPr="00D919DB">
        <w:rPr>
          <w:sz w:val="28"/>
        </w:rPr>
        <w:drawing>
          <wp:inline distT="0" distB="0" distL="0" distR="0" wp14:anchorId="5A8BBE7B" wp14:editId="79DD8FC1">
            <wp:extent cx="5940425" cy="33172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DB" w:rsidRDefault="00D919DB" w:rsidP="00D919DB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11 – Настройка источника света</w:t>
      </w:r>
    </w:p>
    <w:p w:rsidR="00D919DB" w:rsidRDefault="00D919DB" w:rsidP="00D919DB">
      <w:pPr>
        <w:spacing w:line="360" w:lineRule="auto"/>
        <w:contextualSpacing/>
        <w:jc w:val="center"/>
        <w:rPr>
          <w:sz w:val="28"/>
        </w:rPr>
      </w:pPr>
    </w:p>
    <w:p w:rsidR="00D919DB" w:rsidRDefault="00D919DB" w:rsidP="00D919DB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>Для создания</w:t>
      </w:r>
      <w:r w:rsidR="00E022E4">
        <w:rPr>
          <w:sz w:val="28"/>
        </w:rPr>
        <w:t xml:space="preserve"> анимации перемещения</w:t>
      </w:r>
      <w:r w:rsidR="00DA621D">
        <w:rPr>
          <w:sz w:val="28"/>
        </w:rPr>
        <w:t xml:space="preserve">, вращения и изменения параметров модификаторов и блоков </w:t>
      </w:r>
      <w:proofErr w:type="spellStart"/>
      <w:r w:rsidR="00DA621D">
        <w:rPr>
          <w:sz w:val="28"/>
        </w:rPr>
        <w:t>текстурирования</w:t>
      </w:r>
      <w:proofErr w:type="spellEnd"/>
      <w:r w:rsidR="00DA621D">
        <w:rPr>
          <w:sz w:val="28"/>
        </w:rPr>
        <w:t xml:space="preserve"> использовался редактор анимации с созданием ключевых кадров. Плавные переходы в реальных кадрах между ключевыми (фактически, сама автоматическая анимация) генерировались автоматически благодаря режиму </w:t>
      </w:r>
      <w:r w:rsidR="00DA621D">
        <w:rPr>
          <w:sz w:val="28"/>
          <w:lang w:val="en-US"/>
        </w:rPr>
        <w:t>Auto</w:t>
      </w:r>
      <w:r w:rsidR="00DA621D" w:rsidRPr="00DA621D">
        <w:rPr>
          <w:sz w:val="28"/>
        </w:rPr>
        <w:t xml:space="preserve"> </w:t>
      </w:r>
      <w:r w:rsidR="00DA621D">
        <w:rPr>
          <w:sz w:val="28"/>
          <w:lang w:val="en-US"/>
        </w:rPr>
        <w:t>Keying</w:t>
      </w:r>
      <w:r w:rsidR="00DA621D">
        <w:rPr>
          <w:sz w:val="28"/>
        </w:rPr>
        <w:t>. Для примера можно рассмотреть 1-й (рис. 12) и 50 кадры (рис. 13).</w:t>
      </w:r>
    </w:p>
    <w:p w:rsidR="00DA621D" w:rsidRDefault="00DA621D" w:rsidP="00DA621D">
      <w:pPr>
        <w:spacing w:line="360" w:lineRule="auto"/>
        <w:contextualSpacing/>
        <w:jc w:val="center"/>
        <w:rPr>
          <w:sz w:val="28"/>
        </w:rPr>
      </w:pPr>
      <w:r w:rsidRPr="00DA621D">
        <w:rPr>
          <w:sz w:val="28"/>
        </w:rPr>
        <w:drawing>
          <wp:inline distT="0" distB="0" distL="0" distR="0" wp14:anchorId="4913E0C2" wp14:editId="1543DD80">
            <wp:extent cx="4772025" cy="405277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40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1D" w:rsidRDefault="00DA621D" w:rsidP="00DA621D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12 – 1-й кадр анимации сцены</w:t>
      </w:r>
    </w:p>
    <w:p w:rsidR="00DA621D" w:rsidRDefault="00DA621D" w:rsidP="00DA621D">
      <w:pPr>
        <w:spacing w:line="360" w:lineRule="auto"/>
        <w:contextualSpacing/>
        <w:jc w:val="center"/>
        <w:rPr>
          <w:sz w:val="28"/>
        </w:rPr>
      </w:pPr>
      <w:r w:rsidRPr="00DA621D">
        <w:rPr>
          <w:sz w:val="28"/>
        </w:rPr>
        <w:lastRenderedPageBreak/>
        <w:drawing>
          <wp:inline distT="0" distB="0" distL="0" distR="0" wp14:anchorId="25868C96" wp14:editId="3DD2E64B">
            <wp:extent cx="4467225" cy="450972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648" cy="451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1D" w:rsidRDefault="00DA621D" w:rsidP="00DA621D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13 – 50-й кадр анимации сцены </w:t>
      </w:r>
    </w:p>
    <w:p w:rsidR="00AF0E86" w:rsidRDefault="00AF0E86" w:rsidP="00DA621D">
      <w:pPr>
        <w:spacing w:line="360" w:lineRule="auto"/>
        <w:ind w:firstLine="709"/>
        <w:contextualSpacing/>
        <w:jc w:val="both"/>
        <w:rPr>
          <w:sz w:val="28"/>
        </w:rPr>
      </w:pPr>
    </w:p>
    <w:p w:rsidR="00B31672" w:rsidRDefault="00DA621D" w:rsidP="00DA621D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Воссоздать анимацию передвижения камеры по сцене удалось благодаря использованию ограничителей (рис. 14). Ограничитель </w:t>
      </w:r>
      <w:r>
        <w:rPr>
          <w:sz w:val="28"/>
          <w:lang w:val="en-US"/>
        </w:rPr>
        <w:t>Follow</w:t>
      </w:r>
      <w:r w:rsidRPr="00AF0E86">
        <w:rPr>
          <w:sz w:val="28"/>
        </w:rPr>
        <w:t xml:space="preserve"> </w:t>
      </w:r>
      <w:r>
        <w:rPr>
          <w:sz w:val="28"/>
          <w:lang w:val="en-US"/>
        </w:rPr>
        <w:t>Path</w:t>
      </w:r>
      <w:r w:rsidR="00AF0E86">
        <w:rPr>
          <w:sz w:val="28"/>
        </w:rPr>
        <w:t xml:space="preserve"> с модификатором </w:t>
      </w:r>
      <w:r w:rsidR="00AF0E86">
        <w:rPr>
          <w:sz w:val="28"/>
          <w:lang w:val="en-US"/>
        </w:rPr>
        <w:t>Follow</w:t>
      </w:r>
      <w:r w:rsidR="00AF0E86" w:rsidRPr="00AF0E86">
        <w:rPr>
          <w:sz w:val="28"/>
        </w:rPr>
        <w:t xml:space="preserve"> </w:t>
      </w:r>
      <w:r w:rsidR="00AF0E86">
        <w:rPr>
          <w:sz w:val="28"/>
          <w:lang w:val="en-US"/>
        </w:rPr>
        <w:t>Curve</w:t>
      </w:r>
      <w:r w:rsidRPr="00AF0E86">
        <w:rPr>
          <w:sz w:val="28"/>
        </w:rPr>
        <w:t xml:space="preserve"> </w:t>
      </w:r>
      <w:r w:rsidR="00AF0E86">
        <w:rPr>
          <w:sz w:val="28"/>
        </w:rPr>
        <w:t xml:space="preserve">задает один объект сцены в качестве траектории (таким объектом в данной сцене является </w:t>
      </w:r>
      <w:r w:rsidR="00AF0E86">
        <w:rPr>
          <w:sz w:val="28"/>
          <w:lang w:val="en-US"/>
        </w:rPr>
        <w:t>Circle</w:t>
      </w:r>
      <w:r w:rsidR="00AF0E86">
        <w:rPr>
          <w:sz w:val="28"/>
        </w:rPr>
        <w:t xml:space="preserve">). Ограничитель </w:t>
      </w:r>
      <w:r w:rsidR="00AF0E86">
        <w:rPr>
          <w:sz w:val="28"/>
          <w:lang w:val="en-US"/>
        </w:rPr>
        <w:t>Track</w:t>
      </w:r>
      <w:r w:rsidR="00AF0E86" w:rsidRPr="00AF0E86">
        <w:rPr>
          <w:sz w:val="28"/>
        </w:rPr>
        <w:t xml:space="preserve"> </w:t>
      </w:r>
      <w:r w:rsidR="00AF0E86">
        <w:rPr>
          <w:sz w:val="28"/>
          <w:lang w:val="en-US"/>
        </w:rPr>
        <w:t>To</w:t>
      </w:r>
      <w:r w:rsidR="00AF0E86" w:rsidRPr="00AF0E86">
        <w:rPr>
          <w:sz w:val="28"/>
        </w:rPr>
        <w:t xml:space="preserve"> </w:t>
      </w:r>
      <w:r w:rsidR="00AF0E86">
        <w:rPr>
          <w:sz w:val="28"/>
        </w:rPr>
        <w:t xml:space="preserve">задает один из объектов сцены как фокусный – камера всегда будет направлена на этот объект (таким объектом является примитив </w:t>
      </w:r>
      <w:r w:rsidR="00AF0E86">
        <w:rPr>
          <w:sz w:val="28"/>
          <w:lang w:val="en-US"/>
        </w:rPr>
        <w:t>Cube</w:t>
      </w:r>
      <w:r w:rsidR="00AF0E86">
        <w:rPr>
          <w:sz w:val="28"/>
        </w:rPr>
        <w:t>, скрытый внутри основания).</w:t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  <w:r w:rsidRPr="00AF0E86">
        <w:rPr>
          <w:sz w:val="28"/>
        </w:rPr>
        <w:lastRenderedPageBreak/>
        <w:drawing>
          <wp:inline distT="0" distB="0" distL="0" distR="0" wp14:anchorId="133A02FB" wp14:editId="49F9BE82">
            <wp:extent cx="2562225" cy="50167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5152" cy="51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14 – Параметры ограничения перемещения камеры</w:t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</w:p>
    <w:p w:rsidR="00AF0E86" w:rsidRDefault="00AF0E86" w:rsidP="00AF0E8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Настройка параметров рендера видео осуществляется в пунктах </w:t>
      </w:r>
      <w:r>
        <w:rPr>
          <w:sz w:val="28"/>
          <w:lang w:val="en-US"/>
        </w:rPr>
        <w:t>Render</w:t>
      </w:r>
      <w:r>
        <w:rPr>
          <w:sz w:val="28"/>
        </w:rPr>
        <w:t xml:space="preserve"> (рис. 15)</w:t>
      </w:r>
      <w:r w:rsidRPr="00AF0E8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Output</w:t>
      </w:r>
      <w:r>
        <w:rPr>
          <w:sz w:val="28"/>
        </w:rPr>
        <w:t xml:space="preserve"> (рис. 16). В качестве движка для рендера был выбран </w:t>
      </w:r>
      <w:r>
        <w:rPr>
          <w:sz w:val="28"/>
          <w:lang w:val="en-US"/>
        </w:rPr>
        <w:t>EEVEE</w:t>
      </w:r>
      <w:r w:rsidRPr="00AF0E86">
        <w:rPr>
          <w:sz w:val="28"/>
        </w:rPr>
        <w:t xml:space="preserve"> </w:t>
      </w:r>
      <w:r>
        <w:rPr>
          <w:sz w:val="28"/>
        </w:rPr>
        <w:t xml:space="preserve">из-за его простоты и быстродействия, а в качестве устройства для рендера был выбран </w:t>
      </w:r>
      <w:r>
        <w:rPr>
          <w:sz w:val="28"/>
          <w:lang w:val="en-US"/>
        </w:rPr>
        <w:t>GPU</w:t>
      </w:r>
      <w:r>
        <w:rPr>
          <w:sz w:val="28"/>
        </w:rPr>
        <w:t xml:space="preserve">. В качестве формата файла с видео рендером используется </w:t>
      </w:r>
      <w:proofErr w:type="spellStart"/>
      <w:r>
        <w:rPr>
          <w:sz w:val="28"/>
          <w:lang w:val="en-US"/>
        </w:rPr>
        <w:t>FFmpeg</w:t>
      </w:r>
      <w:proofErr w:type="spellEnd"/>
      <w:r>
        <w:rPr>
          <w:sz w:val="28"/>
        </w:rPr>
        <w:t xml:space="preserve">, а в качестве контейнера – </w:t>
      </w:r>
      <w:r>
        <w:rPr>
          <w:sz w:val="28"/>
          <w:lang w:val="en-US"/>
        </w:rPr>
        <w:t>MPEG</w:t>
      </w:r>
      <w:r w:rsidRPr="00AF0E86">
        <w:rPr>
          <w:sz w:val="28"/>
        </w:rPr>
        <w:t>-4</w:t>
      </w:r>
      <w:r>
        <w:rPr>
          <w:sz w:val="28"/>
        </w:rPr>
        <w:t>.</w:t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  <w:r w:rsidRPr="00AF0E86">
        <w:rPr>
          <w:sz w:val="28"/>
        </w:rPr>
        <w:lastRenderedPageBreak/>
        <w:drawing>
          <wp:inline distT="0" distB="0" distL="0" distR="0" wp14:anchorId="7EE8711B" wp14:editId="06F17A0B">
            <wp:extent cx="2712720" cy="4953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47" cy="49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15 – Настройки пункта </w:t>
      </w:r>
      <w:r>
        <w:rPr>
          <w:sz w:val="28"/>
          <w:lang w:val="en-US"/>
        </w:rPr>
        <w:t>Render</w:t>
      </w:r>
    </w:p>
    <w:p w:rsidR="00AF0E86" w:rsidRDefault="00AF0E86" w:rsidP="00AF0E86">
      <w:pPr>
        <w:spacing w:line="360" w:lineRule="auto"/>
        <w:contextualSpacing/>
        <w:jc w:val="center"/>
        <w:rPr>
          <w:sz w:val="28"/>
        </w:rPr>
      </w:pPr>
    </w:p>
    <w:p w:rsidR="00E253D8" w:rsidRDefault="00E253D8" w:rsidP="00AF0E86">
      <w:pPr>
        <w:spacing w:line="360" w:lineRule="auto"/>
        <w:contextualSpacing/>
        <w:jc w:val="center"/>
        <w:rPr>
          <w:sz w:val="28"/>
        </w:rPr>
      </w:pPr>
      <w:r w:rsidRPr="00E253D8">
        <w:rPr>
          <w:sz w:val="28"/>
        </w:rPr>
        <w:lastRenderedPageBreak/>
        <w:drawing>
          <wp:inline distT="0" distB="0" distL="0" distR="0" wp14:anchorId="38784B3E" wp14:editId="53D754E8">
            <wp:extent cx="3067478" cy="44964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D8" w:rsidRPr="00E253D8" w:rsidRDefault="00E253D8" w:rsidP="00AF0E86">
      <w:pPr>
        <w:spacing w:line="360" w:lineRule="auto"/>
        <w:contextualSpacing/>
        <w:jc w:val="center"/>
        <w:rPr>
          <w:sz w:val="28"/>
          <w:lang w:val="en-US"/>
        </w:rPr>
      </w:pPr>
      <w:r>
        <w:rPr>
          <w:sz w:val="28"/>
        </w:rPr>
        <w:t xml:space="preserve">Рисунок 16 – Настройки пункта </w:t>
      </w:r>
      <w:r>
        <w:rPr>
          <w:sz w:val="28"/>
          <w:lang w:val="en-US"/>
        </w:rPr>
        <w:t>Output</w:t>
      </w:r>
    </w:p>
    <w:p w:rsidR="00DA621D" w:rsidRDefault="00DA621D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E253D8" w:rsidRP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Объем итоговой сцены </w:t>
      </w:r>
      <w:r>
        <w:rPr>
          <w:sz w:val="28"/>
          <w:lang w:val="en-US"/>
        </w:rPr>
        <w:t>ICG</w:t>
      </w:r>
      <w:r w:rsidRPr="00E253D8">
        <w:rPr>
          <w:sz w:val="28"/>
        </w:rPr>
        <w:t>_</w:t>
      </w:r>
      <w:r>
        <w:rPr>
          <w:sz w:val="28"/>
          <w:lang w:val="en-US"/>
        </w:rPr>
        <w:t>LR</w:t>
      </w:r>
      <w:r w:rsidRPr="00E253D8">
        <w:rPr>
          <w:sz w:val="28"/>
        </w:rPr>
        <w:t>1_</w:t>
      </w:r>
      <w:r>
        <w:rPr>
          <w:sz w:val="28"/>
          <w:lang w:val="en-US"/>
        </w:rPr>
        <w:t>BER</w:t>
      </w:r>
      <w:r w:rsidRPr="00E253D8">
        <w:rPr>
          <w:sz w:val="28"/>
        </w:rPr>
        <w:t>.</w:t>
      </w:r>
      <w:r>
        <w:rPr>
          <w:sz w:val="28"/>
          <w:lang w:val="en-US"/>
        </w:rPr>
        <w:t>blend</w:t>
      </w:r>
      <w:r>
        <w:rPr>
          <w:sz w:val="28"/>
        </w:rPr>
        <w:t xml:space="preserve"> составил 1,72 МБ, а объем видеофайла рендера – 1,55 МБ.</w:t>
      </w:r>
    </w:p>
    <w:p w:rsidR="00E253D8" w:rsidRPr="00D919DB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764755" w:rsidRDefault="00764755" w:rsidP="00764755">
      <w:pPr>
        <w:spacing w:line="360" w:lineRule="auto"/>
        <w:ind w:firstLine="709"/>
        <w:contextualSpacing/>
        <w:jc w:val="both"/>
        <w:rPr>
          <w:b/>
          <w:sz w:val="28"/>
        </w:rPr>
      </w:pPr>
      <w:r>
        <w:rPr>
          <w:b/>
          <w:sz w:val="28"/>
        </w:rPr>
        <w:t>Выводы</w:t>
      </w:r>
    </w:p>
    <w:p w:rsidR="00764755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были применены навыки по использованию базовых инструментов профессионального </w:t>
      </w:r>
      <w:r w:rsidRPr="00E253D8">
        <w:rPr>
          <w:sz w:val="28"/>
        </w:rPr>
        <w:t>3</w:t>
      </w:r>
      <w:r>
        <w:rPr>
          <w:sz w:val="28"/>
          <w:lang w:val="en-US"/>
        </w:rPr>
        <w:t>D</w:t>
      </w:r>
      <w:r>
        <w:rPr>
          <w:sz w:val="28"/>
        </w:rPr>
        <w:t xml:space="preserve">-редактора </w:t>
      </w:r>
      <w:r>
        <w:rPr>
          <w:sz w:val="28"/>
          <w:lang w:val="en-US"/>
        </w:rPr>
        <w:t>Blender</w:t>
      </w:r>
      <w:r>
        <w:rPr>
          <w:sz w:val="28"/>
        </w:rPr>
        <w:t>, полученные навыки. В процессе работы над сценой были последовательно выполнены следующие этапы:</w:t>
      </w:r>
    </w:p>
    <w:p w:rsid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1. Создана основа сцены – площадка для примитивов. Она была создана из примитива </w:t>
      </w:r>
      <w:r>
        <w:rPr>
          <w:sz w:val="28"/>
          <w:lang w:val="en-US"/>
        </w:rPr>
        <w:t>Box</w:t>
      </w:r>
      <w:r>
        <w:rPr>
          <w:sz w:val="28"/>
        </w:rPr>
        <w:t xml:space="preserve"> с использованием таких инструментов как </w:t>
      </w:r>
      <w:r>
        <w:rPr>
          <w:sz w:val="28"/>
          <w:lang w:val="en-US"/>
        </w:rPr>
        <w:t>Subdivide</w:t>
      </w:r>
      <w:r w:rsidRPr="00E253D8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Extrude</w:t>
      </w:r>
      <w:r>
        <w:rPr>
          <w:sz w:val="28"/>
        </w:rPr>
        <w:t>.</w:t>
      </w:r>
    </w:p>
    <w:p w:rsid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2.</w:t>
      </w:r>
      <w:r w:rsidRPr="00E253D8">
        <w:rPr>
          <w:sz w:val="28"/>
        </w:rPr>
        <w:t xml:space="preserve"> </w:t>
      </w:r>
      <w:r>
        <w:rPr>
          <w:sz w:val="28"/>
        </w:rPr>
        <w:t xml:space="preserve">Спроектирована композиция из геометрических примитивов: </w:t>
      </w:r>
      <w:r>
        <w:rPr>
          <w:sz w:val="28"/>
          <w:lang w:val="en-US"/>
        </w:rPr>
        <w:t>Cube</w:t>
      </w:r>
      <w:r w:rsidRPr="00764755">
        <w:rPr>
          <w:sz w:val="28"/>
        </w:rPr>
        <w:t xml:space="preserve">, </w:t>
      </w:r>
      <w:r>
        <w:rPr>
          <w:sz w:val="28"/>
          <w:lang w:val="en-US"/>
        </w:rPr>
        <w:t>Torus</w:t>
      </w:r>
      <w:r w:rsidRPr="00764755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Ico</w:t>
      </w:r>
      <w:proofErr w:type="spellEnd"/>
      <w:r w:rsidRPr="00764755">
        <w:rPr>
          <w:sz w:val="28"/>
        </w:rPr>
        <w:t xml:space="preserve"> </w:t>
      </w:r>
      <w:r>
        <w:rPr>
          <w:sz w:val="28"/>
          <w:lang w:val="en-US"/>
        </w:rPr>
        <w:t>Sphere</w:t>
      </w:r>
      <w:r>
        <w:rPr>
          <w:sz w:val="28"/>
        </w:rPr>
        <w:t xml:space="preserve">. Помимо этого, был создан и интегрирован такой сложный </w:t>
      </w:r>
      <w:r>
        <w:rPr>
          <w:sz w:val="28"/>
        </w:rPr>
        <w:lastRenderedPageBreak/>
        <w:t xml:space="preserve">объект как стакан, созданный </w:t>
      </w:r>
      <w:proofErr w:type="gramStart"/>
      <w:r>
        <w:rPr>
          <w:sz w:val="28"/>
        </w:rPr>
        <w:t>из кривой типа</w:t>
      </w:r>
      <w:proofErr w:type="gramEnd"/>
      <w:r>
        <w:rPr>
          <w:sz w:val="28"/>
        </w:rPr>
        <w:t xml:space="preserve"> Безье путем использования тела вращения.</w:t>
      </w:r>
    </w:p>
    <w:p w:rsid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3. Задействован ранее не использованный объект 3</w:t>
      </w:r>
      <w:r>
        <w:rPr>
          <w:sz w:val="28"/>
          <w:lang w:val="en-US"/>
        </w:rPr>
        <w:t>D</w:t>
      </w:r>
      <w:r>
        <w:rPr>
          <w:sz w:val="28"/>
        </w:rPr>
        <w:t xml:space="preserve"> текста с указанием ФИО автора работы.</w:t>
      </w:r>
    </w:p>
    <w:p w:rsid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4. В редакторе </w:t>
      </w:r>
      <w:proofErr w:type="spellStart"/>
      <w:r>
        <w:rPr>
          <w:sz w:val="28"/>
          <w:lang w:val="en-US"/>
        </w:rPr>
        <w:t>Shader</w:t>
      </w:r>
      <w:proofErr w:type="spellEnd"/>
      <w:r w:rsidRPr="00E253D8">
        <w:rPr>
          <w:sz w:val="28"/>
        </w:rPr>
        <w:t xml:space="preserve"> </w:t>
      </w:r>
      <w:r>
        <w:rPr>
          <w:sz w:val="28"/>
          <w:lang w:val="en-US"/>
        </w:rPr>
        <w:t>Editor</w:t>
      </w:r>
      <w:r w:rsidRPr="00E253D8">
        <w:rPr>
          <w:sz w:val="28"/>
        </w:rPr>
        <w:t xml:space="preserve"> </w:t>
      </w:r>
      <w:r>
        <w:rPr>
          <w:sz w:val="28"/>
        </w:rPr>
        <w:t xml:space="preserve">спроектированы как простые, так и сложные материалы процедурного </w:t>
      </w:r>
      <w:proofErr w:type="spellStart"/>
      <w:r>
        <w:rPr>
          <w:sz w:val="28"/>
        </w:rPr>
        <w:t>текстурирования</w:t>
      </w:r>
      <w:proofErr w:type="spellEnd"/>
      <w:r>
        <w:rPr>
          <w:sz w:val="28"/>
        </w:rPr>
        <w:t xml:space="preserve"> с помощью блоков.</w:t>
      </w:r>
    </w:p>
    <w:p w:rsidR="00E253D8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5. Осуществлена настройка освещения сцены и рендер статического кадра.</w:t>
      </w:r>
    </w:p>
    <w:p w:rsidR="00ED0E2C" w:rsidRDefault="00E253D8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6. Реализованы</w:t>
      </w:r>
      <w:r w:rsidR="00ED0E2C">
        <w:rPr>
          <w:sz w:val="28"/>
        </w:rPr>
        <w:t xml:space="preserve"> анимации перемещения и вращения примитивов в рамках сцены, а также плавные изменения модификаторов и текстур, примененных к ним.</w:t>
      </w:r>
    </w:p>
    <w:p w:rsidR="00E253D8" w:rsidRDefault="00ED0E2C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7. </w:t>
      </w:r>
      <w:r w:rsidR="00E253D8">
        <w:rPr>
          <w:sz w:val="28"/>
        </w:rPr>
        <w:t xml:space="preserve"> </w:t>
      </w:r>
      <w:r>
        <w:rPr>
          <w:sz w:val="28"/>
        </w:rPr>
        <w:t>Настроена камера, которая осуществляет движение по сцене по маршруту, заданным объектом сцены, и выставлено ограничение на фокус камеры на определенном объекте.</w:t>
      </w:r>
    </w:p>
    <w:p w:rsidR="00ED0E2C" w:rsidRDefault="00ED0E2C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8. Осуществлена настройка рендера видео и параметров его сохранения.</w:t>
      </w:r>
    </w:p>
    <w:p w:rsidR="00ED0E2C" w:rsidRPr="00ED0E2C" w:rsidRDefault="00ED0E2C" w:rsidP="00764755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Работа позволила освежить </w:t>
      </w:r>
      <w:proofErr w:type="gramStart"/>
      <w:r>
        <w:rPr>
          <w:sz w:val="28"/>
        </w:rPr>
        <w:t>в памяти</w:t>
      </w:r>
      <w:proofErr w:type="gramEnd"/>
      <w:r>
        <w:rPr>
          <w:sz w:val="28"/>
        </w:rPr>
        <w:t xml:space="preserve"> ранее приобретенные в рамках учебной программы навыки по работе в </w:t>
      </w:r>
      <w:r>
        <w:rPr>
          <w:sz w:val="28"/>
          <w:lang w:val="en-US"/>
        </w:rPr>
        <w:t>Blender</w:t>
      </w:r>
      <w:r>
        <w:rPr>
          <w:sz w:val="28"/>
        </w:rPr>
        <w:t xml:space="preserve"> для создания комплексных </w:t>
      </w:r>
      <w:r w:rsidRPr="00ED0E2C">
        <w:rPr>
          <w:sz w:val="28"/>
        </w:rPr>
        <w:t>3</w:t>
      </w:r>
      <w:r>
        <w:rPr>
          <w:sz w:val="28"/>
          <w:lang w:val="en-US"/>
        </w:rPr>
        <w:t>D</w:t>
      </w:r>
      <w:r>
        <w:rPr>
          <w:sz w:val="28"/>
        </w:rPr>
        <w:t xml:space="preserve"> сцен с анимацией и визуализацией. Полученные навыки являются основой для дальнейшего изучения курса и выполнения лабораторных работ. Итоговая сцена, сохраненная в формате </w:t>
      </w:r>
      <w:proofErr w:type="gramStart"/>
      <w:r w:rsidRPr="00ED0E2C">
        <w:rPr>
          <w:sz w:val="28"/>
        </w:rPr>
        <w:t>*.</w:t>
      </w:r>
      <w:r>
        <w:rPr>
          <w:sz w:val="28"/>
          <w:lang w:val="en-US"/>
        </w:rPr>
        <w:t>blend</w:t>
      </w:r>
      <w:proofErr w:type="gramEnd"/>
      <w:r>
        <w:rPr>
          <w:sz w:val="28"/>
        </w:rPr>
        <w:t>, готова к дальнейшему использованию в лабораторной работе №2.</w:t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</w:p>
    <w:p w:rsidR="00ED0E2C" w:rsidRDefault="00ED0E2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:rsidR="00764755" w:rsidRDefault="00764755" w:rsidP="00764755">
      <w:pPr>
        <w:spacing w:line="360" w:lineRule="auto"/>
        <w:ind w:firstLine="709"/>
        <w:contextualSpacing/>
        <w:jc w:val="both"/>
        <w:rPr>
          <w:b/>
          <w:sz w:val="28"/>
        </w:rPr>
      </w:pPr>
      <w:r>
        <w:rPr>
          <w:b/>
          <w:sz w:val="28"/>
        </w:rPr>
        <w:lastRenderedPageBreak/>
        <w:t>Список использованной литературы</w:t>
      </w:r>
    </w:p>
    <w:p w:rsidR="00764755" w:rsidRDefault="00ED0E2C" w:rsidP="00ED0E2C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1. </w:t>
      </w:r>
      <w:r w:rsidRPr="00ED0E2C">
        <w:rPr>
          <w:sz w:val="28"/>
        </w:rPr>
        <w:t xml:space="preserve">Справочное руководство </w:t>
      </w:r>
      <w:proofErr w:type="spellStart"/>
      <w:r w:rsidRPr="00ED0E2C">
        <w:rPr>
          <w:sz w:val="28"/>
        </w:rPr>
        <w:t>Blender</w:t>
      </w:r>
      <w:proofErr w:type="spellEnd"/>
      <w:r w:rsidRPr="00ED0E2C">
        <w:rPr>
          <w:sz w:val="28"/>
        </w:rPr>
        <w:t xml:space="preserve"> 4.2 </w:t>
      </w:r>
      <w:r>
        <w:rPr>
          <w:sz w:val="28"/>
        </w:rPr>
        <w:t xml:space="preserve">– 5.0 [Электронный ресурс] URL: </w:t>
      </w:r>
      <w:r w:rsidRPr="00ED0E2C">
        <w:rPr>
          <w:sz w:val="28"/>
        </w:rPr>
        <w:t>https://docs.blender.org/manual/ru/</w:t>
      </w:r>
      <w:r>
        <w:rPr>
          <w:sz w:val="28"/>
        </w:rPr>
        <w:t>dev/index.html (дата обращения 10</w:t>
      </w:r>
      <w:r w:rsidRPr="00ED0E2C">
        <w:rPr>
          <w:sz w:val="28"/>
        </w:rPr>
        <w:t>.09.2025)</w:t>
      </w:r>
    </w:p>
    <w:p w:rsidR="00ED0E2C" w:rsidRDefault="00ED0E2C" w:rsidP="00ED0E2C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2. </w:t>
      </w:r>
      <w:r w:rsidRPr="00ED0E2C">
        <w:rPr>
          <w:sz w:val="28"/>
        </w:rPr>
        <w:t xml:space="preserve">Настройки рендеринга </w:t>
      </w:r>
      <w:proofErr w:type="spellStart"/>
      <w:r w:rsidRPr="00ED0E2C">
        <w:rPr>
          <w:sz w:val="28"/>
        </w:rPr>
        <w:t>Blender</w:t>
      </w:r>
      <w:proofErr w:type="spellEnd"/>
      <w:r w:rsidRPr="00ED0E2C">
        <w:rPr>
          <w:sz w:val="28"/>
        </w:rPr>
        <w:t>. Рендери</w:t>
      </w:r>
      <w:r>
        <w:rPr>
          <w:sz w:val="28"/>
        </w:rPr>
        <w:t xml:space="preserve">нг анимации и картинки </w:t>
      </w:r>
      <w:proofErr w:type="spellStart"/>
      <w:r>
        <w:rPr>
          <w:sz w:val="28"/>
        </w:rPr>
        <w:t>Blender</w:t>
      </w:r>
      <w:proofErr w:type="spellEnd"/>
      <w:r>
        <w:rPr>
          <w:sz w:val="28"/>
        </w:rPr>
        <w:t xml:space="preserve">. </w:t>
      </w:r>
      <w:r w:rsidRPr="00ED0E2C">
        <w:rPr>
          <w:sz w:val="28"/>
        </w:rPr>
        <w:t>Андрей Гончаров. (</w:t>
      </w:r>
      <w:proofErr w:type="spellStart"/>
      <w:r w:rsidRPr="00ED0E2C">
        <w:rPr>
          <w:sz w:val="28"/>
        </w:rPr>
        <w:t>by</w:t>
      </w:r>
      <w:r>
        <w:rPr>
          <w:sz w:val="28"/>
        </w:rPr>
        <w:t>te</w:t>
      </w:r>
      <w:proofErr w:type="spellEnd"/>
      <w:r>
        <w:rPr>
          <w:sz w:val="28"/>
        </w:rPr>
        <w:t xml:space="preserve">++). Электронный ресурс] URL: </w:t>
      </w:r>
      <w:r w:rsidRPr="00ED0E2C">
        <w:rPr>
          <w:sz w:val="28"/>
        </w:rPr>
        <w:t>https://www.youtube.com/watc</w:t>
      </w:r>
      <w:r>
        <w:rPr>
          <w:sz w:val="28"/>
        </w:rPr>
        <w:t>h?v=utBM8sQZFEo (дата обращения 11.09.2025)</w:t>
      </w:r>
      <w:bookmarkStart w:id="0" w:name="_GoBack"/>
      <w:bookmarkEnd w:id="0"/>
    </w:p>
    <w:p w:rsidR="00764755" w:rsidRPr="00764755" w:rsidRDefault="00764755" w:rsidP="00764755">
      <w:pPr>
        <w:spacing w:line="360" w:lineRule="auto"/>
        <w:ind w:firstLine="709"/>
        <w:contextualSpacing/>
        <w:jc w:val="both"/>
        <w:rPr>
          <w:sz w:val="28"/>
        </w:rPr>
      </w:pPr>
    </w:p>
    <w:sectPr w:rsidR="00764755" w:rsidRPr="00764755" w:rsidSect="00764755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190" w:rsidRDefault="00A95190" w:rsidP="00764755">
      <w:r>
        <w:separator/>
      </w:r>
    </w:p>
  </w:endnote>
  <w:endnote w:type="continuationSeparator" w:id="0">
    <w:p w:rsidR="00A95190" w:rsidRDefault="00A95190" w:rsidP="0076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0207096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E253D8" w:rsidRPr="00764755" w:rsidRDefault="00E253D8">
        <w:pPr>
          <w:pStyle w:val="a5"/>
          <w:jc w:val="center"/>
          <w:rPr>
            <w:sz w:val="28"/>
          </w:rPr>
        </w:pPr>
        <w:r w:rsidRPr="00764755">
          <w:rPr>
            <w:sz w:val="28"/>
          </w:rPr>
          <w:fldChar w:fldCharType="begin"/>
        </w:r>
        <w:r w:rsidRPr="00764755">
          <w:rPr>
            <w:sz w:val="28"/>
          </w:rPr>
          <w:instrText>PAGE   \* MERGEFORMAT</w:instrText>
        </w:r>
        <w:r w:rsidRPr="00764755">
          <w:rPr>
            <w:sz w:val="28"/>
          </w:rPr>
          <w:fldChar w:fldCharType="separate"/>
        </w:r>
        <w:r w:rsidR="00ED0E2C">
          <w:rPr>
            <w:noProof/>
            <w:sz w:val="28"/>
          </w:rPr>
          <w:t>14</w:t>
        </w:r>
        <w:r w:rsidRPr="00764755">
          <w:rPr>
            <w:sz w:val="28"/>
          </w:rPr>
          <w:fldChar w:fldCharType="end"/>
        </w:r>
      </w:p>
    </w:sdtContent>
  </w:sdt>
  <w:p w:rsidR="00E253D8" w:rsidRDefault="00E253D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190" w:rsidRDefault="00A95190" w:rsidP="00764755">
      <w:r>
        <w:separator/>
      </w:r>
    </w:p>
  </w:footnote>
  <w:footnote w:type="continuationSeparator" w:id="0">
    <w:p w:rsidR="00A95190" w:rsidRDefault="00A95190" w:rsidP="00764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D1C"/>
    <w:rsid w:val="000E5B22"/>
    <w:rsid w:val="00616450"/>
    <w:rsid w:val="00764755"/>
    <w:rsid w:val="00A16D15"/>
    <w:rsid w:val="00A95190"/>
    <w:rsid w:val="00AF0E86"/>
    <w:rsid w:val="00B31672"/>
    <w:rsid w:val="00C14D1C"/>
    <w:rsid w:val="00D919DB"/>
    <w:rsid w:val="00DA2969"/>
    <w:rsid w:val="00DA621D"/>
    <w:rsid w:val="00E022E4"/>
    <w:rsid w:val="00E253D8"/>
    <w:rsid w:val="00ED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86FE1-4F24-4B68-A0D8-AC7226FE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755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7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64755"/>
    <w:rPr>
      <w:rFonts w:eastAsia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7647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64755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2025-09-12T14:41:00Z</dcterms:created>
  <dcterms:modified xsi:type="dcterms:W3CDTF">2025-09-12T16:33:00Z</dcterms:modified>
</cp:coreProperties>
</file>