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FF324" w14:textId="77777777" w:rsidR="0052250C" w:rsidRPr="00E72ECC" w:rsidRDefault="0052250C" w:rsidP="0052250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D1FA8E9" w14:textId="77777777" w:rsidR="0052250C" w:rsidRPr="00E72ECC" w:rsidRDefault="0052250C" w:rsidP="0052250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29FBDCD" w14:textId="77777777" w:rsidR="0052250C" w:rsidRPr="00E72ECC" w:rsidRDefault="0052250C" w:rsidP="0052250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45411C11" w14:textId="63266D00" w:rsidR="0052250C" w:rsidRPr="00E72ECC" w:rsidRDefault="0052250C" w:rsidP="0052250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6</w:t>
      </w:r>
      <w:r w:rsidR="00E447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</w:p>
    <w:p w14:paraId="6DDE93AA" w14:textId="77777777" w:rsidR="0052250C" w:rsidRPr="00E72ECC" w:rsidRDefault="0052250C" w:rsidP="0052250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ОТЧЕТ </w:t>
      </w:r>
    </w:p>
    <w:p w14:paraId="0ED3C949" w14:textId="77777777" w:rsidR="0052250C" w:rsidRPr="00E72ECC" w:rsidRDefault="0052250C" w:rsidP="0052250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ЗАЩИЩЕН С ОЦЕНКОЙ</w:t>
      </w:r>
    </w:p>
    <w:p w14:paraId="6DDDB7FA" w14:textId="77777777" w:rsidR="0052250C" w:rsidRPr="00E72ECC" w:rsidRDefault="0052250C" w:rsidP="0052250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2250C" w:rsidRPr="00E72ECC" w14:paraId="275020BE" w14:textId="77777777" w:rsidTr="00E61EBB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6DE7F671" w14:textId="61CB8197" w:rsidR="0052250C" w:rsidRPr="00E72ECC" w:rsidRDefault="00043836" w:rsidP="00E61EB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 xml:space="preserve">доцент, канд. филос. </w:t>
            </w:r>
            <w:r w:rsidR="00E4472E"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>Н</w:t>
            </w:r>
            <w:r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>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63A5E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795A28F2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1D569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7CC4DC9B" w14:textId="4471538C" w:rsidR="0052250C" w:rsidRPr="00E72ECC" w:rsidRDefault="00043836" w:rsidP="00E61EB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Е.А. Королькова</w:t>
            </w:r>
          </w:p>
        </w:tc>
      </w:tr>
      <w:tr w:rsidR="0052250C" w:rsidRPr="00E72ECC" w14:paraId="01D83EB9" w14:textId="77777777" w:rsidTr="00E61E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4EB5F" w14:textId="021AAE9B" w:rsidR="0052250C" w:rsidRPr="00E72ECC" w:rsidRDefault="0052250C" w:rsidP="00E61EB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должность, уч. </w:t>
            </w:r>
            <w:r w:rsidR="00E4472E"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С</w:t>
            </w: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666E3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60853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A4DB7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43F2B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FEAFA79" w14:textId="77777777" w:rsidR="0052250C" w:rsidRPr="00E72ECC" w:rsidRDefault="0052250C" w:rsidP="0052250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5497E7CC" w14:textId="7DD511D1" w:rsidR="0052250C" w:rsidRPr="00E72ECC" w:rsidRDefault="00043836" w:rsidP="0052250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ПРАКТИЧЕСКАЯ РАБОТА №1</w:t>
      </w:r>
    </w:p>
    <w:p w14:paraId="580CBE67" w14:textId="61C6FBD9" w:rsidR="0052250C" w:rsidRDefault="00043836" w:rsidP="0052250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СИМВОЛИЧЕСКОЕ ЗНАЧЕНИЕ ГЕРБОВ СУБЪЕКТОВ РФ</w:t>
      </w:r>
    </w:p>
    <w:p w14:paraId="0426CE16" w14:textId="77777777" w:rsidR="00043836" w:rsidRPr="00E72ECC" w:rsidRDefault="00043836" w:rsidP="0052250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7BF15360" w14:textId="6D9B67FD" w:rsidR="0052250C" w:rsidRPr="00E72ECC" w:rsidRDefault="0052250C" w:rsidP="0052250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по курсу</w:t>
      </w:r>
      <w:r w:rsidRPr="00E72E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0438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ОСНОВЫ РОССИЙСКОЙ ГОСУДАРСТВЕННОСТИ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2250C" w:rsidRPr="00E72ECC" w14:paraId="1E1609DD" w14:textId="77777777" w:rsidTr="00E61EBB">
        <w:trPr>
          <w:trHeight w:val="340"/>
        </w:trPr>
        <w:tc>
          <w:tcPr>
            <w:tcW w:w="9777" w:type="dxa"/>
            <w:gridSpan w:val="2"/>
          </w:tcPr>
          <w:p w14:paraId="74188188" w14:textId="6065850F" w:rsidR="0052250C" w:rsidRPr="00E72ECC" w:rsidRDefault="0052250C" w:rsidP="00E61EB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2E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2250C" w:rsidRPr="00E72ECC" w14:paraId="5BB49C42" w14:textId="77777777" w:rsidTr="00E61EBB">
              <w:tc>
                <w:tcPr>
                  <w:tcW w:w="2167" w:type="dxa"/>
                  <w:vAlign w:val="bottom"/>
                </w:tcPr>
                <w:p w14:paraId="6B2E41C1" w14:textId="31AE6C3D" w:rsidR="0052250C" w:rsidRPr="00E72ECC" w:rsidRDefault="0052250C" w:rsidP="00E61EB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689D72FC" w14:textId="77777777" w:rsidR="0052250C" w:rsidRPr="00E72ECC" w:rsidRDefault="0052250C" w:rsidP="00E61EB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7B5120B5" w14:textId="77777777" w:rsidR="0052250C" w:rsidRPr="00E72ECC" w:rsidRDefault="0052250C" w:rsidP="00E61EB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7260C6EC" w14:textId="352361C1" w:rsidR="0052250C" w:rsidRPr="00E72ECC" w:rsidRDefault="00E4472E" w:rsidP="00E447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10.10.2023</w:t>
                  </w:r>
                </w:p>
              </w:tc>
              <w:tc>
                <w:tcPr>
                  <w:tcW w:w="236" w:type="dxa"/>
                  <w:vAlign w:val="bottom"/>
                </w:tcPr>
                <w:p w14:paraId="05BC3FA7" w14:textId="77777777" w:rsidR="0052250C" w:rsidRPr="00E72ECC" w:rsidRDefault="0052250C" w:rsidP="00E61EB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26B07CE8" w14:textId="75D751AE" w:rsidR="0052250C" w:rsidRPr="00E72ECC" w:rsidRDefault="0052250C" w:rsidP="0074756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Е.П. Березин</w:t>
                  </w:r>
                </w:p>
              </w:tc>
            </w:tr>
            <w:tr w:rsidR="0052250C" w:rsidRPr="00E72ECC" w14:paraId="686DBC2C" w14:textId="77777777" w:rsidTr="00E61EBB">
              <w:tc>
                <w:tcPr>
                  <w:tcW w:w="2167" w:type="dxa"/>
                  <w:vAlign w:val="bottom"/>
                </w:tcPr>
                <w:p w14:paraId="3ADB70DC" w14:textId="77777777" w:rsidR="0052250C" w:rsidRPr="00E72ECC" w:rsidRDefault="0052250C" w:rsidP="00E61EB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0F857C72" w14:textId="77777777" w:rsidR="0052250C" w:rsidRPr="00E72ECC" w:rsidRDefault="0052250C" w:rsidP="00E61EB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F03D0B2" w14:textId="77777777" w:rsidR="0052250C" w:rsidRPr="00E72ECC" w:rsidRDefault="0052250C" w:rsidP="00E61EB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206A07BF" w14:textId="77777777" w:rsidR="0052250C" w:rsidRPr="00E72ECC" w:rsidRDefault="0052250C" w:rsidP="00E61EB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1EB7DE04" w14:textId="77777777" w:rsidR="0052250C" w:rsidRPr="00E72ECC" w:rsidRDefault="0052250C" w:rsidP="00E61EB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0ECCF8B4" w14:textId="77777777" w:rsidR="0052250C" w:rsidRPr="00E72ECC" w:rsidRDefault="0052250C" w:rsidP="00E61EB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инициалы, фамилия</w:t>
                  </w:r>
                </w:p>
              </w:tc>
            </w:tr>
          </w:tbl>
          <w:p w14:paraId="54D8D952" w14:textId="77777777" w:rsidR="0052250C" w:rsidRPr="00E72ECC" w:rsidRDefault="0052250C" w:rsidP="00E61EBB">
            <w:pPr>
              <w:spacing w:after="200" w:line="240" w:lineRule="auto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52250C" w:rsidRPr="00E72ECC" w14:paraId="6605C322" w14:textId="77777777" w:rsidTr="00E61EB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4E852C6A" w14:textId="77777777" w:rsidR="0052250C" w:rsidRPr="00E72ECC" w:rsidRDefault="0052250C" w:rsidP="00E61EB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061BED63" w14:textId="77777777" w:rsidR="0052250C" w:rsidRPr="00E72ECC" w:rsidRDefault="0052250C" w:rsidP="0052250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</w:p>
    <w:p w14:paraId="786E9001" w14:textId="77777777" w:rsidR="0052250C" w:rsidRDefault="0052250C" w:rsidP="0052250C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9B6423" w14:textId="77777777" w:rsidR="00747567" w:rsidRDefault="00747567" w:rsidP="0052250C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12BAB4" w14:textId="77777777" w:rsidR="00747567" w:rsidRDefault="00747567" w:rsidP="0052250C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C7ED5B" w14:textId="77777777" w:rsidR="00747567" w:rsidRDefault="00747567" w:rsidP="0052250C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DFB3FC" w14:textId="77777777" w:rsidR="00747567" w:rsidRDefault="00747567" w:rsidP="0052250C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E4D824" w14:textId="77777777" w:rsidR="00747567" w:rsidRDefault="00747567" w:rsidP="0052250C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A1501B" w14:textId="77777777" w:rsidR="00043836" w:rsidRPr="00E72ECC" w:rsidRDefault="00043836" w:rsidP="0052250C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977A89" w14:textId="77777777" w:rsidR="0052250C" w:rsidRPr="00E72ECC" w:rsidRDefault="0052250C" w:rsidP="0052250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Санкт-Петербург</w:t>
      </w:r>
    </w:p>
    <w:p w14:paraId="166361FF" w14:textId="5FBCDADC" w:rsidR="00F66A62" w:rsidRDefault="0052250C" w:rsidP="0004383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2023</w:t>
      </w:r>
    </w:p>
    <w:p w14:paraId="41C6AA60" w14:textId="259F1075" w:rsidR="00E4472E" w:rsidRPr="00665111" w:rsidRDefault="00E4472E" w:rsidP="001F3878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651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СОДЕРЖАНИЕ</w:t>
      </w:r>
    </w:p>
    <w:p w14:paraId="34B67149" w14:textId="6C875E62" w:rsidR="00E4472E" w:rsidRPr="00665111" w:rsidRDefault="00E4472E" w:rsidP="00E4472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 Герб города Санкт-Петербург…………………………</w:t>
      </w:r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………………</w:t>
      </w:r>
      <w:r w:rsid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...</w:t>
      </w:r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</w:p>
    <w:p w14:paraId="5AB7EB10" w14:textId="5814A3E0" w:rsidR="00E4472E" w:rsidRPr="00665111" w:rsidRDefault="00E4472E" w:rsidP="00E4472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 Герб города Колпино</w:t>
      </w:r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………………………………………………</w:t>
      </w:r>
      <w:proofErr w:type="gramStart"/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</w:t>
      </w:r>
      <w:r w:rsid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proofErr w:type="gramEnd"/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</w:p>
    <w:p w14:paraId="11F40708" w14:textId="52528998" w:rsidR="00E4472E" w:rsidRPr="00665111" w:rsidRDefault="00E4472E" w:rsidP="00E4472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3. Герб Вологодской области</w:t>
      </w:r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………………………………………………5</w:t>
      </w:r>
    </w:p>
    <w:p w14:paraId="394D02D0" w14:textId="1FE26C5E" w:rsidR="00E4472E" w:rsidRPr="00665111" w:rsidRDefault="00E4472E" w:rsidP="00E4472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4. Герб города Нефтеюганск</w:t>
      </w:r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…………………………………………</w:t>
      </w:r>
      <w:proofErr w:type="gramStart"/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</w:t>
      </w:r>
      <w:r w:rsid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….</w:t>
      </w:r>
      <w:proofErr w:type="gramEnd"/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</w:p>
    <w:p w14:paraId="150D4910" w14:textId="13E0BD38" w:rsidR="00E4472E" w:rsidRPr="00665111" w:rsidRDefault="00E4472E" w:rsidP="00E4472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5. Герб города Ярославль</w:t>
      </w:r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……………………………………………</w:t>
      </w:r>
      <w:proofErr w:type="gramStart"/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……</w:t>
      </w:r>
      <w:r w:rsid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proofErr w:type="gramEnd"/>
      <w:r w:rsid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7F530B" w:rsidRPr="006651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7</w:t>
      </w:r>
    </w:p>
    <w:p w14:paraId="2CE34371" w14:textId="2FC7DC3F" w:rsidR="00E4472E" w:rsidRDefault="00E4472E" w:rsidP="0066511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1B2FBC4A" w14:textId="64881D2B" w:rsidR="00043836" w:rsidRDefault="001F3878" w:rsidP="001F3878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ГЕРБ </w:t>
      </w:r>
      <w:r w:rsidR="00E44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ГОРОДА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САНКТ-ПЕТЕРБУРГ</w:t>
      </w:r>
    </w:p>
    <w:p w14:paraId="0DAB67CD" w14:textId="0148F109" w:rsidR="0008399D" w:rsidRDefault="00747567" w:rsidP="001F3878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1" locked="0" layoutInCell="1" allowOverlap="1" wp14:anchorId="460AC5D7" wp14:editId="2DE6EFF7">
            <wp:simplePos x="0" y="0"/>
            <wp:positionH relativeFrom="column">
              <wp:posOffset>-41910</wp:posOffset>
            </wp:positionH>
            <wp:positionV relativeFrom="paragraph">
              <wp:posOffset>112395</wp:posOffset>
            </wp:positionV>
            <wp:extent cx="2657475" cy="2846070"/>
            <wp:effectExtent l="0" t="0" r="9525" b="0"/>
            <wp:wrapTight wrapText="bothSides">
              <wp:wrapPolygon edited="0">
                <wp:start x="10219" y="0"/>
                <wp:lineTo x="2477" y="434"/>
                <wp:lineTo x="0" y="1012"/>
                <wp:lineTo x="0" y="4048"/>
                <wp:lineTo x="3097" y="4627"/>
                <wp:lineTo x="1548" y="5783"/>
                <wp:lineTo x="929" y="6361"/>
                <wp:lineTo x="929" y="6940"/>
                <wp:lineTo x="1858" y="9253"/>
                <wp:lineTo x="1548" y="15470"/>
                <wp:lineTo x="2168" y="16193"/>
                <wp:lineTo x="3561" y="16193"/>
                <wp:lineTo x="3406" y="16916"/>
                <wp:lineTo x="3406" y="18506"/>
                <wp:lineTo x="1239" y="20819"/>
                <wp:lineTo x="1239" y="21398"/>
                <wp:lineTo x="20594" y="21398"/>
                <wp:lineTo x="20748" y="21398"/>
                <wp:lineTo x="20439" y="20819"/>
                <wp:lineTo x="18426" y="18651"/>
                <wp:lineTo x="18271" y="16193"/>
                <wp:lineTo x="19665" y="16193"/>
                <wp:lineTo x="20284" y="15325"/>
                <wp:lineTo x="19974" y="9253"/>
                <wp:lineTo x="20903" y="6506"/>
                <wp:lineTo x="20284" y="5783"/>
                <wp:lineTo x="18735" y="4627"/>
                <wp:lineTo x="21523" y="3904"/>
                <wp:lineTo x="21523" y="434"/>
                <wp:lineTo x="11458" y="0"/>
                <wp:lineTo x="10219" y="0"/>
              </wp:wrapPolygon>
            </wp:wrapTight>
            <wp:docPr id="13042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8CAB5" w14:textId="2017DB9D" w:rsidR="001F3878" w:rsidRDefault="001F3878" w:rsidP="001F387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Герб Санкт-Петербурга</w:t>
      </w:r>
      <w:r w:rsidR="000839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прекрасно демонстрирует историю возникновения Северной Столицы. Червленый щит красного цвета отсылает к Северной войне, во время которой и был основан город: щит, так как город был одной из передовых крепостей, а красный цвет как символ мужества и крови, пролитой во время войны.</w:t>
      </w:r>
    </w:p>
    <w:p w14:paraId="7CD31CFC" w14:textId="508B66E4" w:rsidR="0008399D" w:rsidRDefault="001F3878" w:rsidP="001F387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Речной и морской якоря </w:t>
      </w:r>
      <w:r w:rsidR="000839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символизируют факт того, что город является морским и речным портом и передовой верфью страны.</w:t>
      </w:r>
    </w:p>
    <w:p w14:paraId="7414C553" w14:textId="54E8C7E1" w:rsidR="005656E7" w:rsidRDefault="0008399D" w:rsidP="001F387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Скипетр является символом императорской власти, одним из древних атрибутов русского самодержавия. Санкт-Петербург в определенный период истории был столицей Российской империи. Также в полноценной версии герба щит</w:t>
      </w:r>
      <w:r w:rsidRPr="0008399D">
        <w:t xml:space="preserve"> </w:t>
      </w:r>
      <w:r w:rsidRPr="000839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венчает императорская корона и лазоревые ленты. Щит уложен на перекрещенные золотые скипетры. По бокам он окружён бирюзовой Андреевской лентой.</w:t>
      </w:r>
    </w:p>
    <w:p w14:paraId="6C0D7A41" w14:textId="1A848E89" w:rsidR="005656E7" w:rsidRDefault="005656E7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46213509" w14:textId="6D15B570" w:rsidR="005656E7" w:rsidRPr="005656E7" w:rsidRDefault="005656E7" w:rsidP="005656E7">
      <w:pPr>
        <w:shd w:val="clear" w:color="auto" w:fill="FFFFFF"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</w:pPr>
      <w:r w:rsidRPr="005656E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lastRenderedPageBreak/>
        <w:t>ГЕРБ</w:t>
      </w:r>
      <w:r w:rsidR="0074756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t xml:space="preserve"> ГОРОДА</w:t>
      </w:r>
      <w:r w:rsidRPr="005656E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t xml:space="preserve"> КОЛПИНО</w:t>
      </w:r>
    </w:p>
    <w:p w14:paraId="289C1FFC" w14:textId="64E47DE2" w:rsidR="005656E7" w:rsidRPr="005656E7" w:rsidRDefault="00747567" w:rsidP="005656E7">
      <w:pPr>
        <w:shd w:val="clear" w:color="auto" w:fill="FFFFFF"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202122"/>
          <w:kern w:val="0"/>
          <w:sz w:val="32"/>
          <w:szCs w:val="32"/>
          <w:lang w:eastAsia="ru-RU"/>
          <w14:ligatures w14:val="none"/>
        </w:rPr>
      </w:pPr>
      <w:r w:rsidRPr="005656E7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39C9CC83" wp14:editId="1816632A">
            <wp:simplePos x="0" y="0"/>
            <wp:positionH relativeFrom="column">
              <wp:posOffset>-99060</wp:posOffset>
            </wp:positionH>
            <wp:positionV relativeFrom="paragraph">
              <wp:posOffset>161290</wp:posOffset>
            </wp:positionV>
            <wp:extent cx="2698750" cy="3000375"/>
            <wp:effectExtent l="0" t="0" r="6350" b="9525"/>
            <wp:wrapTight wrapText="bothSides">
              <wp:wrapPolygon edited="0">
                <wp:start x="0" y="0"/>
                <wp:lineTo x="0" y="21531"/>
                <wp:lineTo x="21498" y="21531"/>
                <wp:lineTo x="21498" y="0"/>
                <wp:lineTo x="0" y="0"/>
              </wp:wrapPolygon>
            </wp:wrapTight>
            <wp:docPr id="6344168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6868" name="Рисунок 6344168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C644E" w14:textId="170D5786" w:rsidR="005656E7" w:rsidRPr="005656E7" w:rsidRDefault="005656E7" w:rsidP="00747567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</w:pPr>
      <w:r w:rsidRPr="005656E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t>Три золотых пламени</w:t>
      </w:r>
      <w:r w:rsidRPr="005656E7"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  <w:t xml:space="preserve"> символизируют получение металла, горячую обработку металла, обжиг кирпича - главные производства Ижорского завода (градообразующего предприятия).</w:t>
      </w:r>
    </w:p>
    <w:p w14:paraId="27A0A322" w14:textId="300C11AC" w:rsidR="005656E7" w:rsidRPr="005656E7" w:rsidRDefault="005656E7" w:rsidP="00747567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</w:pPr>
      <w:r w:rsidRPr="005656E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t> Николаевская железная дорога</w:t>
      </w:r>
      <w:r w:rsidRPr="005656E7"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  <w:t xml:space="preserve">, проходившая вдоль города, представлена двумя чёрными вертикальными линиями. </w:t>
      </w:r>
    </w:p>
    <w:p w14:paraId="589F1BEE" w14:textId="6AA669F3" w:rsidR="005656E7" w:rsidRPr="005656E7" w:rsidRDefault="005656E7" w:rsidP="00747567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</w:pPr>
      <w:r w:rsidRPr="005656E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t>Два зубца</w:t>
      </w:r>
      <w:r w:rsidRPr="005656E7"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  <w:t>, венчающих корону, по правилам геральдики Российской империи указывают, что это посад, имеющий промышленное начало.</w:t>
      </w:r>
    </w:p>
    <w:p w14:paraId="6AFF5C5D" w14:textId="4FC14051" w:rsidR="005656E7" w:rsidRPr="005656E7" w:rsidRDefault="005656E7" w:rsidP="00747567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</w:pPr>
      <w:r w:rsidRPr="005656E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t xml:space="preserve"> Два золотых молотка</w:t>
      </w:r>
      <w:r w:rsidRPr="005656E7"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  <w:t xml:space="preserve"> подсказывают, почему именно город является промышленным. </w:t>
      </w:r>
    </w:p>
    <w:p w14:paraId="618752FF" w14:textId="732ECD67" w:rsidR="005656E7" w:rsidRPr="005656E7" w:rsidRDefault="005656E7" w:rsidP="00747567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</w:pPr>
      <w:r w:rsidRPr="005656E7">
        <w:rPr>
          <w:rFonts w:ascii="Times New Roman" w:eastAsia="Times New Roman" w:hAnsi="Times New Roman" w:cs="Times New Roman"/>
          <w:b/>
          <w:bCs/>
          <w:color w:val="202122"/>
          <w:kern w:val="0"/>
          <w:sz w:val="28"/>
          <w:szCs w:val="28"/>
          <w:lang w:eastAsia="ru-RU"/>
          <w14:ligatures w14:val="none"/>
        </w:rPr>
        <w:t>Александровская лента</w:t>
      </w:r>
      <w:r w:rsidRPr="005656E7"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  <w:t xml:space="preserve">, огибающая весь герб, указывает на заслуги </w:t>
      </w:r>
      <w:proofErr w:type="spellStart"/>
      <w:r w:rsidRPr="005656E7"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  <w:t>колпинцев</w:t>
      </w:r>
      <w:proofErr w:type="spellEnd"/>
      <w:r w:rsidRPr="005656E7">
        <w:rPr>
          <w:rFonts w:ascii="Times New Roman" w:eastAsia="Times New Roman" w:hAnsi="Times New Roman" w:cs="Times New Roman"/>
          <w:color w:val="202122"/>
          <w:kern w:val="0"/>
          <w:sz w:val="28"/>
          <w:szCs w:val="28"/>
          <w:lang w:eastAsia="ru-RU"/>
          <w14:ligatures w14:val="none"/>
        </w:rPr>
        <w:t xml:space="preserve"> перед Отечеством, ведь Колпино – город воинской славы.</w:t>
      </w:r>
    </w:p>
    <w:p w14:paraId="1F87DA2E" w14:textId="3EDC91EB" w:rsidR="00747567" w:rsidRDefault="005656E7" w:rsidP="0074756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656E7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Герб Санкт-Петербурга в левом верхнем углу щита показывает, что Колпино является частью Северной столицы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ED6B525" w14:textId="77777777" w:rsidR="00747567" w:rsidRDefault="00747567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2A10056" w14:textId="5EAEFACF" w:rsidR="00747567" w:rsidRPr="00747567" w:rsidRDefault="00747567" w:rsidP="00747567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7567">
        <w:rPr>
          <w:rFonts w:ascii="Calibri" w:eastAsia="Calibri" w:hAnsi="Calibri" w:cs="Times New Roman"/>
          <w:noProof/>
          <w:kern w:val="0"/>
          <w:lang w:eastAsia="ru-RU"/>
          <w14:ligatures w14:val="none"/>
        </w:rPr>
        <w:lastRenderedPageBreak/>
        <w:drawing>
          <wp:anchor distT="0" distB="0" distL="114300" distR="114300" simplePos="0" relativeHeight="251664384" behindDoc="0" locked="0" layoutInCell="1" allowOverlap="1" wp14:anchorId="67874624" wp14:editId="6C6F68BC">
            <wp:simplePos x="0" y="0"/>
            <wp:positionH relativeFrom="column">
              <wp:posOffset>-3810</wp:posOffset>
            </wp:positionH>
            <wp:positionV relativeFrom="paragraph">
              <wp:posOffset>318135</wp:posOffset>
            </wp:positionV>
            <wp:extent cx="2639695" cy="3238500"/>
            <wp:effectExtent l="0" t="0" r="8255" b="0"/>
            <wp:wrapSquare wrapText="bothSides"/>
            <wp:docPr id="1" name="Рисунок 1" descr="http://toys.segment.ru/data/images/gerb_obl_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ys.segment.ru/data/images/gerb_obl_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ГЕРБ ВОЛОГОДСКОЙ ОБЛАСТИ</w:t>
      </w:r>
    </w:p>
    <w:p w14:paraId="3596C061" w14:textId="10DF3989" w:rsidR="00747567" w:rsidRPr="00747567" w:rsidRDefault="00747567" w:rsidP="00747567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Геральдическое описание герба Вологодской области</w:t>
      </w:r>
      <w:r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:</w:t>
      </w:r>
    </w:p>
    <w:p w14:paraId="228CB68E" w14:textId="79D8C052" w:rsidR="00747567" w:rsidRPr="00747567" w:rsidRDefault="00747567" w:rsidP="00747567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"В червленом (красном) поле выходящая из серебряных облаков десница (правая рука) в золотом одеянии, держащая золотую, украшенную драгоценными камнями державу, и позади нее серебряный меч с золотым эфесом, положенный в перевязь; во главе щита - золотая Российская Императорская корона, как она изображалась в губернских гербах, с развевающимися лазоревыми (синими, голубыми) лентами".</w:t>
      </w:r>
    </w:p>
    <w:p w14:paraId="0B441E03" w14:textId="77777777" w:rsidR="00747567" w:rsidRPr="00747567" w:rsidRDefault="00747567" w:rsidP="00747567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Символика</w:t>
      </w:r>
    </w:p>
    <w:p w14:paraId="4F4003F3" w14:textId="77777777" w:rsidR="00747567" w:rsidRPr="00747567" w:rsidRDefault="00747567" w:rsidP="00747567">
      <w:pPr>
        <w:numPr>
          <w:ilvl w:val="0"/>
          <w:numId w:val="1"/>
        </w:num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Десница с мечом </w:t>
      </w:r>
      <w:r w:rsidRPr="00747567">
        <w:rPr>
          <w:rFonts w:ascii="Times New Roman" w:eastAsia="Calibri" w:hAnsi="Times New Roman" w:cs="Times New Roman"/>
          <w:color w:val="333333"/>
          <w:kern w:val="0"/>
          <w:sz w:val="28"/>
          <w:szCs w:val="28"/>
          <w:shd w:val="clear" w:color="auto" w:fill="FFFFFF"/>
          <w14:ligatures w14:val="none"/>
        </w:rPr>
        <w:t>—</w:t>
      </w:r>
      <w:r w:rsidRPr="007475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справедливость, правовой суд, защиту Отечества;</w:t>
      </w:r>
    </w:p>
    <w:p w14:paraId="65E45738" w14:textId="77777777" w:rsidR="00747567" w:rsidRPr="00747567" w:rsidRDefault="00747567" w:rsidP="00747567">
      <w:pPr>
        <w:numPr>
          <w:ilvl w:val="0"/>
          <w:numId w:val="1"/>
        </w:num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держава — власть, государственность, права Вологодской области как субъекта Российской Федерации;</w:t>
      </w:r>
    </w:p>
    <w:p w14:paraId="03F2E64D" w14:textId="77777777" w:rsidR="00747567" w:rsidRPr="00747567" w:rsidRDefault="00747567" w:rsidP="00747567">
      <w:pPr>
        <w:numPr>
          <w:ilvl w:val="0"/>
          <w:numId w:val="1"/>
        </w:num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Императорская корона, традиционный геральдический знак высокого достоинства и власти, — исторический государственный территориальный статус Вологодской области.</w:t>
      </w:r>
    </w:p>
    <w:p w14:paraId="1879BB1E" w14:textId="77777777" w:rsidR="00747567" w:rsidRPr="00747567" w:rsidRDefault="00747567" w:rsidP="00747567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Цвет</w:t>
      </w:r>
    </w:p>
    <w:p w14:paraId="110C28A5" w14:textId="77777777" w:rsidR="00747567" w:rsidRPr="00747567" w:rsidRDefault="00747567" w:rsidP="00747567">
      <w:pPr>
        <w:numPr>
          <w:ilvl w:val="0"/>
          <w:numId w:val="2"/>
        </w:num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червлень (красный цвет) — власть и мужество;</w:t>
      </w:r>
    </w:p>
    <w:p w14:paraId="1A800501" w14:textId="77777777" w:rsidR="00747567" w:rsidRPr="00747567" w:rsidRDefault="00747567" w:rsidP="00747567">
      <w:pPr>
        <w:numPr>
          <w:ilvl w:val="0"/>
          <w:numId w:val="2"/>
        </w:num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золото — изобилие и могущество;</w:t>
      </w:r>
    </w:p>
    <w:p w14:paraId="3C4CC0A5" w14:textId="05CC29E8" w:rsidR="00747567" w:rsidRDefault="00747567" w:rsidP="00747567">
      <w:pPr>
        <w:numPr>
          <w:ilvl w:val="0"/>
          <w:numId w:val="2"/>
        </w:num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 w:rsidRPr="00747567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серебро — благородство, свет и чистоту.</w:t>
      </w:r>
    </w:p>
    <w:p w14:paraId="047050EC" w14:textId="77777777" w:rsidR="00747567" w:rsidRDefault="00747567" w:rsidP="00747567">
      <w:pPr>
        <w:spacing w:after="0" w:line="360" w:lineRule="auto"/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br w:type="page"/>
      </w:r>
    </w:p>
    <w:p w14:paraId="1FDB6F39" w14:textId="65DD98FE" w:rsidR="00747567" w:rsidRPr="00747567" w:rsidRDefault="00747567" w:rsidP="007475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747567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ГЕРБ ГОРОДА НЕФТЕЮГАНСК</w:t>
      </w:r>
    </w:p>
    <w:p w14:paraId="37A2CABA" w14:textId="01432783" w:rsidR="00747567" w:rsidRDefault="00747567" w:rsidP="0074756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47567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anchor distT="0" distB="0" distL="114300" distR="114300" simplePos="0" relativeHeight="251665408" behindDoc="1" locked="0" layoutInCell="1" allowOverlap="1" wp14:anchorId="1999FF3D" wp14:editId="11FC535A">
            <wp:simplePos x="0" y="0"/>
            <wp:positionH relativeFrom="column">
              <wp:posOffset>-51435</wp:posOffset>
            </wp:positionH>
            <wp:positionV relativeFrom="paragraph">
              <wp:posOffset>325120</wp:posOffset>
            </wp:positionV>
            <wp:extent cx="2457450" cy="3067685"/>
            <wp:effectExtent l="0" t="0" r="0" b="0"/>
            <wp:wrapTight wrapText="bothSides">
              <wp:wrapPolygon edited="0">
                <wp:start x="0" y="0"/>
                <wp:lineTo x="0" y="21461"/>
                <wp:lineTo x="21433" y="21461"/>
                <wp:lineTo x="21433" y="0"/>
                <wp:lineTo x="0" y="0"/>
              </wp:wrapPolygon>
            </wp:wrapTight>
            <wp:docPr id="2074963049" name="Рисунок 2" descr="Изображение выглядит как медведь, иллюстр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3049" name="Рисунок 2" descr="Изображение выглядит как медведь, иллюстрация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9654C" w14:textId="77777777" w:rsidR="00747567" w:rsidRDefault="00747567" w:rsidP="0074756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2613A06" w14:textId="61105847" w:rsidR="00747567" w:rsidRPr="00747567" w:rsidRDefault="00747567" w:rsidP="0074756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4756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Современный герб Нефтеюганска утвержден в 2009 году.</w:t>
      </w:r>
    </w:p>
    <w:p w14:paraId="57B7647D" w14:textId="4B177BDA" w:rsidR="00747567" w:rsidRPr="00747567" w:rsidRDefault="00747567" w:rsidP="0074756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4756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Синий символизирует водные ресурсы. Нефтеюганск — единственный город в округе и Среднем Приобье, расположенный на островной территории: с севера его омывает река Обь, а с юга её протока — Юганская Обь.</w:t>
      </w:r>
    </w:p>
    <w:p w14:paraId="3196EDF9" w14:textId="77777777" w:rsidR="00747567" w:rsidRPr="00747567" w:rsidRDefault="00747567" w:rsidP="00747567">
      <w:pPr>
        <w:spacing w:after="0" w:line="360" w:lineRule="auto"/>
        <w:ind w:firstLine="714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4756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Черный говорит о нефтяных месторождениях. Для их разработки и был создан город. Нефтедобыча является основой экономики Нефтеюганска. Здесь добывается каждая пятая тонна российской нефти.</w:t>
      </w:r>
    </w:p>
    <w:p w14:paraId="063425C7" w14:textId="54652BE7" w:rsidR="00FD2838" w:rsidRDefault="00747567" w:rsidP="0074756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4756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Медведь говорит об особенностях фауны и климата.</w:t>
      </w:r>
    </w:p>
    <w:p w14:paraId="48522C30" w14:textId="77777777" w:rsidR="00FD2838" w:rsidRDefault="00FD2838">
      <w:pP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br w:type="page"/>
      </w:r>
    </w:p>
    <w:p w14:paraId="32251A0D" w14:textId="7C20FB4A" w:rsidR="00747567" w:rsidRPr="00FD2838" w:rsidRDefault="00FD2838" w:rsidP="00FD283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ГЕРБ ГОРОДА ЯРОСЛАВЛЬ</w:t>
      </w:r>
    </w:p>
    <w:p w14:paraId="243E5193" w14:textId="32CC26BC" w:rsidR="00747567" w:rsidRPr="00747567" w:rsidRDefault="00FD2838" w:rsidP="00747567">
      <w:pPr>
        <w:ind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1" locked="0" layoutInCell="1" allowOverlap="1" wp14:anchorId="1EA2E4FF" wp14:editId="5B1D4982">
            <wp:simplePos x="0" y="0"/>
            <wp:positionH relativeFrom="column">
              <wp:posOffset>-22860</wp:posOffset>
            </wp:positionH>
            <wp:positionV relativeFrom="paragraph">
              <wp:posOffset>191770</wp:posOffset>
            </wp:positionV>
            <wp:extent cx="2882900" cy="2162175"/>
            <wp:effectExtent l="0" t="0" r="0" b="9525"/>
            <wp:wrapTight wrapText="bothSides">
              <wp:wrapPolygon edited="0">
                <wp:start x="0" y="0"/>
                <wp:lineTo x="0" y="21505"/>
                <wp:lineTo x="21410" y="21505"/>
                <wp:lineTo x="21410" y="0"/>
                <wp:lineTo x="0" y="0"/>
              </wp:wrapPolygon>
            </wp:wrapTight>
            <wp:docPr id="2" name="Рисунок 1" descr="gerb-yaroslavl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-yaroslavly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26BF0" w14:textId="3F2AC1BB" w:rsidR="00FD2838" w:rsidRPr="00FD2838" w:rsidRDefault="00FD2838" w:rsidP="00FD28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28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ярославских землях существует предание, связанное с историей основания города. Ярослав Мудрый шел с дружиной, обозревая ростовские земли. Дорога была глухой, пустынной, местность, заросшая лесом, - дикой. Князь отстал от дружины в дремучем лесу на правом берегу Волги, недалеко от места слияния с ней реки Которосли. Вдруг из оврага появилась медведица и бросилась на князя. Не растерявшись, он успел ударить ее топором. В память об этом случае Ярослав построил на месте происшествия деревянную церковь из срубленного здесь же леса, а переселенцами из </w:t>
      </w:r>
      <w:proofErr w:type="spellStart"/>
      <w:r w:rsidRPr="00FD28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Ростова</w:t>
      </w:r>
      <w:proofErr w:type="spellEnd"/>
      <w:r w:rsidRPr="00FD28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заселил основанный там город.</w:t>
      </w:r>
    </w:p>
    <w:p w14:paraId="375123F0" w14:textId="2B7BADF8" w:rsidR="005656E7" w:rsidRPr="00FD2838" w:rsidRDefault="00FD2838" w:rsidP="00FD283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FD28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Медведь стал эмблемой ярославской земли со второй половины XVII в</w:t>
      </w:r>
      <w:r w:rsidRPr="00FD28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FD28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Новый герб Ярославля прошел экспертизу в Государственной герольдии при Президенте РФ. За его основу принят герб 1778 г. с дополнением - шапкой Мономаха над щитом (её изображение разрешалось на гербах исторических городов, бывших местом пребывания царствующих Великих князей).</w:t>
      </w:r>
    </w:p>
    <w:p w14:paraId="12EC3003" w14:textId="6A6B55EC" w:rsidR="001F3878" w:rsidRPr="001F3878" w:rsidRDefault="001F3878" w:rsidP="001F387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1F3878" w:rsidRPr="001F3878" w:rsidSect="00E4472E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2E888" w14:textId="77777777" w:rsidR="00255EEF" w:rsidRDefault="00255EEF" w:rsidP="00747567">
      <w:pPr>
        <w:spacing w:after="0" w:line="240" w:lineRule="auto"/>
      </w:pPr>
      <w:r>
        <w:separator/>
      </w:r>
    </w:p>
  </w:endnote>
  <w:endnote w:type="continuationSeparator" w:id="0">
    <w:p w14:paraId="6C5D2217" w14:textId="77777777" w:rsidR="00255EEF" w:rsidRDefault="00255EEF" w:rsidP="00747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000000" w:themeColor="text1"/>
        <w:sz w:val="28"/>
        <w:szCs w:val="28"/>
      </w:rPr>
      <w:id w:val="1240145291"/>
      <w:docPartObj>
        <w:docPartGallery w:val="Page Numbers (Bottom of Page)"/>
        <w:docPartUnique/>
      </w:docPartObj>
    </w:sdtPr>
    <w:sdtContent>
      <w:p w14:paraId="53ABBD0D" w14:textId="59D51AB7" w:rsidR="00E4472E" w:rsidRPr="00E4472E" w:rsidRDefault="00E4472E">
        <w:pPr>
          <w:pStyle w:val="a6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E4472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E4472E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E4472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E4472E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E4472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63637F84" w14:textId="77777777" w:rsidR="00E4472E" w:rsidRDefault="00E4472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31C24" w14:textId="77777777" w:rsidR="00255EEF" w:rsidRDefault="00255EEF" w:rsidP="00747567">
      <w:pPr>
        <w:spacing w:after="0" w:line="240" w:lineRule="auto"/>
      </w:pPr>
      <w:r>
        <w:separator/>
      </w:r>
    </w:p>
  </w:footnote>
  <w:footnote w:type="continuationSeparator" w:id="0">
    <w:p w14:paraId="14B46084" w14:textId="77777777" w:rsidR="00255EEF" w:rsidRDefault="00255EEF" w:rsidP="00747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C1905"/>
    <w:multiLevelType w:val="hybridMultilevel"/>
    <w:tmpl w:val="8840AAE8"/>
    <w:lvl w:ilvl="0" w:tplc="B72CCB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B401516"/>
    <w:multiLevelType w:val="hybridMultilevel"/>
    <w:tmpl w:val="D6DC4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115C4"/>
    <w:multiLevelType w:val="hybridMultilevel"/>
    <w:tmpl w:val="64AA3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74827">
    <w:abstractNumId w:val="1"/>
  </w:num>
  <w:num w:numId="2" w16cid:durableId="821429211">
    <w:abstractNumId w:val="2"/>
  </w:num>
  <w:num w:numId="3" w16cid:durableId="208571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1C"/>
    <w:rsid w:val="00043836"/>
    <w:rsid w:val="0008399D"/>
    <w:rsid w:val="001F3878"/>
    <w:rsid w:val="00255EEF"/>
    <w:rsid w:val="003D6D96"/>
    <w:rsid w:val="0052250C"/>
    <w:rsid w:val="005656E7"/>
    <w:rsid w:val="00665111"/>
    <w:rsid w:val="00747567"/>
    <w:rsid w:val="007F530B"/>
    <w:rsid w:val="00B2611C"/>
    <w:rsid w:val="00C12C3E"/>
    <w:rsid w:val="00E4472E"/>
    <w:rsid w:val="00E5678D"/>
    <w:rsid w:val="00F66A62"/>
    <w:rsid w:val="00FD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D92A6"/>
  <w15:chartTrackingRefBased/>
  <w15:docId w15:val="{E006D3CA-A137-41EB-8BFB-42F56955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50C"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839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47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47567"/>
    <w:rPr>
      <w:rFonts w:eastAsiaTheme="minorHAnsi"/>
    </w:rPr>
  </w:style>
  <w:style w:type="paragraph" w:styleId="a6">
    <w:name w:val="footer"/>
    <w:basedOn w:val="a"/>
    <w:link w:val="a7"/>
    <w:uiPriority w:val="99"/>
    <w:unhideWhenUsed/>
    <w:rsid w:val="00747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47567"/>
    <w:rPr>
      <w:rFonts w:eastAsiaTheme="minorHAnsi"/>
    </w:rPr>
  </w:style>
  <w:style w:type="paragraph" w:styleId="a8">
    <w:name w:val="List Paragraph"/>
    <w:basedOn w:val="a"/>
    <w:uiPriority w:val="34"/>
    <w:qFormat/>
    <w:rsid w:val="00E44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7</cp:revision>
  <cp:lastPrinted>2023-10-10T08:57:00Z</cp:lastPrinted>
  <dcterms:created xsi:type="dcterms:W3CDTF">2023-10-09T10:12:00Z</dcterms:created>
  <dcterms:modified xsi:type="dcterms:W3CDTF">2023-10-10T09:01:00Z</dcterms:modified>
</cp:coreProperties>
</file>