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CE4" w:rsidRPr="00642E46" w:rsidRDefault="00A94CE4" w:rsidP="00A94CE4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A94CE4" w:rsidRPr="00642E46" w:rsidRDefault="00A94CE4" w:rsidP="00A94CE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A94CE4" w:rsidRPr="00642E46" w:rsidRDefault="00A94CE4" w:rsidP="00A94CE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A94CE4" w:rsidRPr="00642E46" w:rsidRDefault="00A94CE4" w:rsidP="00A94CE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A94CE4" w:rsidRPr="00642E46" w:rsidRDefault="00A94CE4" w:rsidP="00A94CE4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A94CE4" w:rsidRPr="00642E46" w:rsidTr="00FA5CB5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A94CE4" w:rsidRPr="00642E46" w:rsidTr="00FA5C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A94CE4" w:rsidRDefault="00A94CE4" w:rsidP="00A94CE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94CE4" w:rsidRPr="00642E46" w:rsidRDefault="00A94CE4" w:rsidP="00A94CE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94CE4" w:rsidRPr="00642E46" w:rsidRDefault="00A94CE4" w:rsidP="00A94CE4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A94CE4" w:rsidRPr="004E2EBE" w:rsidRDefault="004E2EBE" w:rsidP="00A94CE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КОНЕЧНЫ</w:t>
      </w:r>
      <w:r w:rsidR="00445F19">
        <w:rPr>
          <w:rFonts w:ascii="Times New Roman" w:eastAsia="Times New Roman" w:hAnsi="Times New Roman" w:cs="Times New Roman"/>
          <w:bCs/>
          <w:sz w:val="28"/>
          <w:szCs w:val="28"/>
        </w:rPr>
        <w:t>Е АВТОМАТЫ-РАСПОЗНАВАТЕЛИ</w:t>
      </w:r>
    </w:p>
    <w:p w:rsidR="00A94CE4" w:rsidRPr="00642E46" w:rsidRDefault="00A94CE4" w:rsidP="00A94CE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94CE4" w:rsidRPr="00642E46" w:rsidRDefault="00A94CE4" w:rsidP="00A94CE4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A94CE4" w:rsidRPr="00642E46" w:rsidTr="00FA5CB5">
        <w:trPr>
          <w:trHeight w:val="340"/>
        </w:trPr>
        <w:tc>
          <w:tcPr>
            <w:tcW w:w="9777" w:type="dxa"/>
            <w:gridSpan w:val="2"/>
          </w:tcPr>
          <w:p w:rsidR="00A94CE4" w:rsidRPr="00642E46" w:rsidRDefault="00A94CE4" w:rsidP="00FA5CB5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94CE4" w:rsidRPr="00642E46" w:rsidTr="00FA5CB5">
              <w:tc>
                <w:tcPr>
                  <w:tcW w:w="2167" w:type="dxa"/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A94CE4" w:rsidRPr="00642E46" w:rsidTr="00FA5CB5">
              <w:tc>
                <w:tcPr>
                  <w:tcW w:w="2167" w:type="dxa"/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A94CE4" w:rsidRPr="00642E46" w:rsidRDefault="00A94CE4" w:rsidP="00FA5CB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A94CE4" w:rsidRPr="00642E46" w:rsidRDefault="00A94CE4" w:rsidP="00FA5CB5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A94CE4" w:rsidRPr="00642E46" w:rsidTr="00FA5CB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A94CE4" w:rsidRPr="00642E46" w:rsidRDefault="00A94CE4" w:rsidP="00FA5CB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A94CE4" w:rsidRPr="00642E46" w:rsidRDefault="00A94CE4" w:rsidP="00A94CE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94CE4" w:rsidRPr="00642E46" w:rsidRDefault="00A94CE4" w:rsidP="00A94CE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94CE4" w:rsidRPr="00642E46" w:rsidRDefault="00A94CE4" w:rsidP="00A94CE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94CE4" w:rsidRPr="00642E46" w:rsidRDefault="00A94CE4" w:rsidP="00A94CE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94CE4" w:rsidRPr="00642E46" w:rsidRDefault="00A94CE4" w:rsidP="00A94CE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94CE4" w:rsidRPr="00642E46" w:rsidRDefault="00A94CE4" w:rsidP="00A94CE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94CE4" w:rsidRPr="00642E46" w:rsidRDefault="00A94CE4" w:rsidP="00A94CE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94CE4" w:rsidRPr="00642E46" w:rsidRDefault="00A94CE4" w:rsidP="00A94CE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94CE4" w:rsidRPr="00642E46" w:rsidRDefault="00A94CE4" w:rsidP="00A94CE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A94CE4" w:rsidRPr="00642E46" w:rsidRDefault="00A94CE4" w:rsidP="00A94CE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604A05" w:rsidRDefault="00A94CE4" w:rsidP="00A94CE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5</w:t>
      </w:r>
    </w:p>
    <w:p w:rsidR="00A94CE4" w:rsidRDefault="00A94CE4" w:rsidP="00A94CE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Десятичная запись вещественного числа</w:t>
      </w:r>
    </w:p>
    <w:p w:rsidR="00A94CE4" w:rsidRPr="00A94CE4" w:rsidRDefault="00A94CE4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Pr="00A94CE4">
        <w:rPr>
          <w:rFonts w:ascii="Times New Roman" w:hAnsi="Times New Roman" w:cs="Times New Roman"/>
          <w:sz w:val="28"/>
        </w:rPr>
        <w:t>знакомство с понятием и областью применения конечного автомата-распознавателя, получение навыков синтеза детерминированных конечных автоматов.</w:t>
      </w:r>
    </w:p>
    <w:p w:rsidR="00A94CE4" w:rsidRDefault="00A94CE4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66B49" w:rsidRPr="00366B49" w:rsidRDefault="00A94CE4" w:rsidP="00366B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по работе:</w:t>
      </w:r>
      <w:r>
        <w:rPr>
          <w:rFonts w:ascii="Times New Roman" w:hAnsi="Times New Roman" w:cs="Times New Roman"/>
          <w:sz w:val="28"/>
        </w:rPr>
        <w:t xml:space="preserve"> </w:t>
      </w:r>
      <w:r w:rsidR="00366B49">
        <w:rPr>
          <w:rFonts w:ascii="Times New Roman" w:hAnsi="Times New Roman" w:cs="Times New Roman"/>
          <w:sz w:val="28"/>
        </w:rPr>
        <w:t>д</w:t>
      </w:r>
      <w:r w:rsidRPr="00A94CE4">
        <w:rPr>
          <w:rFonts w:ascii="Times New Roman" w:hAnsi="Times New Roman" w:cs="Times New Roman"/>
          <w:sz w:val="28"/>
        </w:rPr>
        <w:t>есятичная запись вещественн</w:t>
      </w:r>
      <w:r>
        <w:rPr>
          <w:rFonts w:ascii="Times New Roman" w:hAnsi="Times New Roman" w:cs="Times New Roman"/>
          <w:sz w:val="28"/>
        </w:rPr>
        <w:t xml:space="preserve">ого числа с десятичной точкой и </w:t>
      </w:r>
      <w:r w:rsidRPr="00A94CE4">
        <w:rPr>
          <w:rFonts w:ascii="Times New Roman" w:hAnsi="Times New Roman" w:cs="Times New Roman"/>
          <w:sz w:val="28"/>
        </w:rPr>
        <w:t>необязательными запятыми, отделяющими каждые три разряда целой части.</w:t>
      </w:r>
      <w:r>
        <w:rPr>
          <w:rFonts w:ascii="Times New Roman" w:hAnsi="Times New Roman" w:cs="Times New Roman"/>
          <w:sz w:val="28"/>
        </w:rPr>
        <w:t xml:space="preserve"> </w:t>
      </w:r>
      <w:r w:rsidRPr="00A94CE4">
        <w:rPr>
          <w:rFonts w:ascii="Times New Roman" w:hAnsi="Times New Roman" w:cs="Times New Roman"/>
          <w:sz w:val="28"/>
        </w:rPr>
        <w:t>Например: -5; 45.0; +</w:t>
      </w:r>
      <w:proofErr w:type="gramStart"/>
      <w:r w:rsidRPr="00A94CE4">
        <w:rPr>
          <w:rFonts w:ascii="Times New Roman" w:hAnsi="Times New Roman" w:cs="Times New Roman"/>
          <w:sz w:val="28"/>
        </w:rPr>
        <w:t>4,650.03</w:t>
      </w:r>
      <w:proofErr w:type="gramEnd"/>
      <w:r w:rsidRPr="00A94CE4">
        <w:rPr>
          <w:rFonts w:ascii="Times New Roman" w:hAnsi="Times New Roman" w:cs="Times New Roman"/>
          <w:sz w:val="28"/>
        </w:rPr>
        <w:t>; -100,000,000.0.</w:t>
      </w:r>
    </w:p>
    <w:p w:rsidR="00A94CE4" w:rsidRDefault="00A94CE4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94CE4" w:rsidRDefault="00366B4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Таблица переходов конечного автомата-распознавателя: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647"/>
        <w:gridCol w:w="717"/>
        <w:gridCol w:w="716"/>
        <w:gridCol w:w="716"/>
        <w:gridCol w:w="716"/>
        <w:gridCol w:w="715"/>
        <w:gridCol w:w="716"/>
        <w:gridCol w:w="716"/>
        <w:gridCol w:w="715"/>
        <w:gridCol w:w="716"/>
        <w:gridCol w:w="677"/>
        <w:gridCol w:w="732"/>
      </w:tblGrid>
      <w:tr w:rsidR="00A041F9" w:rsidTr="00A041F9">
        <w:trPr>
          <w:trHeight w:val="483"/>
        </w:trPr>
        <w:tc>
          <w:tcPr>
            <w:tcW w:w="84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7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717" w:type="dxa"/>
          </w:tcPr>
          <w:p w:rsidR="00A041F9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6" w:type="dxa"/>
          </w:tcPr>
          <w:p w:rsidR="00A041F9" w:rsidRPr="006F5CE2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  <w:r w:rsidR="006F5CE2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6" w:type="dxa"/>
          </w:tcPr>
          <w:p w:rsidR="00A041F9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716" w:type="dxa"/>
          </w:tcPr>
          <w:p w:rsidR="00A041F9" w:rsidRPr="006F5CE2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  <w:r w:rsidR="006F5CE2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5" w:type="dxa"/>
          </w:tcPr>
          <w:p w:rsidR="00A041F9" w:rsidRPr="006F5CE2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  <w:r w:rsidR="006F5CE2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6" w:type="dxa"/>
          </w:tcPr>
          <w:p w:rsidR="00A041F9" w:rsidRPr="006F5CE2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  <w:r w:rsidR="006F5CE2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6" w:type="dxa"/>
          </w:tcPr>
          <w:p w:rsidR="00A041F9" w:rsidRPr="006F5CE2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  <w:r w:rsidR="006F5CE2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5" w:type="dxa"/>
          </w:tcPr>
          <w:p w:rsidR="00A041F9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716" w:type="dxa"/>
          </w:tcPr>
          <w:p w:rsidR="00A041F9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677" w:type="dxa"/>
          </w:tcPr>
          <w:p w:rsidR="00A041F9" w:rsidRPr="000F1961" w:rsidRDefault="00A041F9" w:rsidP="00A041F9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732" w:type="dxa"/>
          </w:tcPr>
          <w:p w:rsidR="00A041F9" w:rsidRPr="006F5CE2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11</w:t>
            </w:r>
            <w:r w:rsidR="006F5CE2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</w:tr>
      <w:tr w:rsidR="00A041F9" w:rsidTr="00A041F9">
        <w:trPr>
          <w:trHeight w:val="483"/>
        </w:trPr>
        <w:tc>
          <w:tcPr>
            <w:tcW w:w="846" w:type="dxa"/>
          </w:tcPr>
          <w:p w:rsid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647" w:type="dxa"/>
          </w:tcPr>
          <w:p w:rsid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717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5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5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77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32" w:type="dxa"/>
          </w:tcPr>
          <w:p w:rsidR="00A041F9" w:rsidRPr="00A041F9" w:rsidRDefault="00A041F9" w:rsidP="00A94CE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  <w:tr w:rsidR="00A041F9" w:rsidTr="00A041F9">
        <w:trPr>
          <w:trHeight w:val="483"/>
        </w:trPr>
        <w:tc>
          <w:tcPr>
            <w:tcW w:w="846" w:type="dxa"/>
          </w:tcPr>
          <w:p w:rsidR="00A041F9" w:rsidRPr="00366B4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647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717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715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715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77" w:type="dxa"/>
          </w:tcPr>
          <w:p w:rsidR="00A041F9" w:rsidRDefault="00A041F9" w:rsidP="00A041F9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11</w:t>
            </w:r>
          </w:p>
        </w:tc>
        <w:tc>
          <w:tcPr>
            <w:tcW w:w="732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  <w:tr w:rsidR="00A041F9" w:rsidTr="00A041F9">
        <w:trPr>
          <w:trHeight w:val="483"/>
        </w:trPr>
        <w:tc>
          <w:tcPr>
            <w:tcW w:w="84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647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7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715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716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5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77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32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</w:tr>
      <w:tr w:rsidR="00A041F9" w:rsidTr="00A041F9">
        <w:trPr>
          <w:trHeight w:val="483"/>
        </w:trPr>
        <w:tc>
          <w:tcPr>
            <w:tcW w:w="84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47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7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5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6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5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77" w:type="dxa"/>
          </w:tcPr>
          <w:p w:rsidR="00A041F9" w:rsidRP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32" w:type="dxa"/>
          </w:tcPr>
          <w:p w:rsidR="00A041F9" w:rsidRDefault="00A041F9" w:rsidP="00A041F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</w:tr>
    </w:tbl>
    <w:p w:rsidR="00366B49" w:rsidRDefault="00366B49" w:rsidP="00366B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A94CE4" w:rsidRPr="00A041F9" w:rsidRDefault="00A041F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A041F9">
        <w:rPr>
          <w:rFonts w:ascii="Times New Roman" w:hAnsi="Times New Roman" w:cs="Times New Roman"/>
          <w:b/>
          <w:sz w:val="28"/>
        </w:rPr>
        <w:t>Краткое описание состояний:</w:t>
      </w:r>
    </w:p>
    <w:p w:rsidR="00A041F9" w:rsidRPr="00FB3E28" w:rsidRDefault="00A041F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041F9">
        <w:rPr>
          <w:rFonts w:ascii="Times New Roman" w:hAnsi="Times New Roman" w:cs="Times New Roman"/>
          <w:i/>
          <w:sz w:val="28"/>
          <w:vertAlign w:val="subscript"/>
        </w:rPr>
        <w:t>0</w:t>
      </w:r>
      <w:r>
        <w:rPr>
          <w:rFonts w:ascii="Times New Roman" w:hAnsi="Times New Roman" w:cs="Times New Roman"/>
          <w:i/>
          <w:sz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</w:rPr>
        <w:t>– начальное состояние автомата, проверка на первый символ</w:t>
      </w:r>
      <w:r w:rsidR="00FB3E28">
        <w:rPr>
          <w:rFonts w:ascii="Times New Roman" w:hAnsi="Times New Roman" w:cs="Times New Roman"/>
          <w:sz w:val="28"/>
        </w:rPr>
        <w:t xml:space="preserve">. Если первый символ «.», то осуществляется переход в состояние </w:t>
      </w:r>
      <w:r w:rsidR="00FB3E28">
        <w:rPr>
          <w:rFonts w:ascii="Times New Roman" w:hAnsi="Times New Roman" w:cs="Times New Roman"/>
          <w:i/>
          <w:sz w:val="28"/>
          <w:lang w:val="en-US"/>
        </w:rPr>
        <w:t>a</w:t>
      </w:r>
      <w:r w:rsidR="00FB3E28" w:rsidRPr="00A041F9">
        <w:rPr>
          <w:rFonts w:ascii="Times New Roman" w:hAnsi="Times New Roman" w:cs="Times New Roman"/>
          <w:i/>
          <w:sz w:val="28"/>
          <w:vertAlign w:val="subscript"/>
        </w:rPr>
        <w:t>1</w:t>
      </w:r>
      <w:r w:rsidR="00FB3E28">
        <w:rPr>
          <w:rFonts w:ascii="Times New Roman" w:hAnsi="Times New Roman" w:cs="Times New Roman"/>
          <w:sz w:val="28"/>
        </w:rPr>
        <w:t>. Если первый символ «+» или «</w:t>
      </w:r>
      <w:r w:rsidR="00FB3E28" w:rsidRPr="00A041F9">
        <w:rPr>
          <w:rFonts w:ascii="Times New Roman" w:hAnsi="Times New Roman" w:cs="Times New Roman"/>
          <w:sz w:val="28"/>
        </w:rPr>
        <w:t>–</w:t>
      </w:r>
      <w:r w:rsidR="00FB3E28">
        <w:rPr>
          <w:rFonts w:ascii="Times New Roman" w:hAnsi="Times New Roman" w:cs="Times New Roman"/>
          <w:sz w:val="28"/>
        </w:rPr>
        <w:t xml:space="preserve">» </w:t>
      </w:r>
      <w:r w:rsidR="00FB3E28" w:rsidRPr="00A041F9">
        <w:rPr>
          <w:rFonts w:ascii="Times New Roman" w:hAnsi="Times New Roman" w:cs="Times New Roman"/>
          <w:sz w:val="28"/>
        </w:rPr>
        <w:t>–</w:t>
      </w:r>
      <w:r w:rsidR="00FB3E28">
        <w:rPr>
          <w:rFonts w:ascii="Times New Roman" w:hAnsi="Times New Roman" w:cs="Times New Roman"/>
          <w:sz w:val="28"/>
        </w:rPr>
        <w:t xml:space="preserve"> переход в </w:t>
      </w:r>
      <w:r w:rsidR="00FB3E28">
        <w:rPr>
          <w:rFonts w:ascii="Times New Roman" w:hAnsi="Times New Roman" w:cs="Times New Roman"/>
          <w:i/>
          <w:sz w:val="28"/>
          <w:lang w:val="en-US"/>
        </w:rPr>
        <w:t>a</w:t>
      </w:r>
      <w:r w:rsidR="00FB3E28" w:rsidRPr="00FB3E28">
        <w:rPr>
          <w:rFonts w:ascii="Times New Roman" w:hAnsi="Times New Roman" w:cs="Times New Roman"/>
          <w:i/>
          <w:sz w:val="28"/>
          <w:vertAlign w:val="subscript"/>
        </w:rPr>
        <w:t>3</w:t>
      </w:r>
      <w:r w:rsidR="00FB3E28">
        <w:rPr>
          <w:rFonts w:ascii="Times New Roman" w:hAnsi="Times New Roman" w:cs="Times New Roman"/>
          <w:sz w:val="28"/>
        </w:rPr>
        <w:t xml:space="preserve">. Если первый символ цифра – переход в </w:t>
      </w:r>
      <w:r w:rsidR="00FB3E28">
        <w:rPr>
          <w:rFonts w:ascii="Times New Roman" w:hAnsi="Times New Roman" w:cs="Times New Roman"/>
          <w:i/>
          <w:sz w:val="28"/>
          <w:lang w:val="en-US"/>
        </w:rPr>
        <w:t>a</w:t>
      </w:r>
      <w:r w:rsidR="00FB3E28">
        <w:rPr>
          <w:rFonts w:ascii="Times New Roman" w:hAnsi="Times New Roman" w:cs="Times New Roman"/>
          <w:i/>
          <w:sz w:val="28"/>
          <w:vertAlign w:val="subscript"/>
        </w:rPr>
        <w:t>4</w:t>
      </w:r>
      <w:r w:rsidR="00FB3E28">
        <w:rPr>
          <w:rFonts w:ascii="Times New Roman" w:hAnsi="Times New Roman" w:cs="Times New Roman"/>
          <w:sz w:val="28"/>
        </w:rPr>
        <w:t>.</w:t>
      </w:r>
    </w:p>
    <w:p w:rsidR="00A041F9" w:rsidRPr="00FB3E28" w:rsidRDefault="00A041F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041F9">
        <w:rPr>
          <w:rFonts w:ascii="Times New Roman" w:hAnsi="Times New Roman" w:cs="Times New Roman"/>
          <w:i/>
          <w:sz w:val="28"/>
          <w:vertAlign w:val="subscript"/>
        </w:rPr>
        <w:t xml:space="preserve">1 </w:t>
      </w:r>
      <w:r w:rsidRPr="00A041F9">
        <w:rPr>
          <w:rFonts w:ascii="Times New Roman" w:hAnsi="Times New Roman" w:cs="Times New Roman"/>
          <w:sz w:val="28"/>
        </w:rPr>
        <w:t>–</w:t>
      </w:r>
      <w:r w:rsidR="00FB3E28">
        <w:rPr>
          <w:rFonts w:ascii="Times New Roman" w:hAnsi="Times New Roman" w:cs="Times New Roman"/>
          <w:sz w:val="28"/>
        </w:rPr>
        <w:t xml:space="preserve"> проверка, что после точки есть цифры. Переход в </w:t>
      </w:r>
      <w:r w:rsidR="00FB3E28">
        <w:rPr>
          <w:rFonts w:ascii="Times New Roman" w:hAnsi="Times New Roman" w:cs="Times New Roman"/>
          <w:i/>
          <w:sz w:val="28"/>
          <w:lang w:val="en-US"/>
        </w:rPr>
        <w:t>a</w:t>
      </w:r>
      <w:r w:rsidR="00FB3E28" w:rsidRPr="00FB3E28">
        <w:rPr>
          <w:rFonts w:ascii="Times New Roman" w:hAnsi="Times New Roman" w:cs="Times New Roman"/>
          <w:i/>
          <w:sz w:val="28"/>
          <w:vertAlign w:val="subscript"/>
        </w:rPr>
        <w:t>2</w:t>
      </w:r>
      <w:r w:rsidR="00FB3E28">
        <w:rPr>
          <w:rFonts w:ascii="Times New Roman" w:hAnsi="Times New Roman" w:cs="Times New Roman"/>
          <w:sz w:val="28"/>
        </w:rPr>
        <w:t>.</w:t>
      </w:r>
    </w:p>
    <w:p w:rsidR="00A041F9" w:rsidRPr="00FB3E28" w:rsidRDefault="00A041F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FB3E28">
        <w:rPr>
          <w:rFonts w:ascii="Times New Roman" w:hAnsi="Times New Roman" w:cs="Times New Roman"/>
          <w:i/>
          <w:sz w:val="28"/>
          <w:vertAlign w:val="subscript"/>
        </w:rPr>
        <w:t xml:space="preserve">2 </w:t>
      </w:r>
      <w:r w:rsidRPr="00FB3E28">
        <w:rPr>
          <w:rFonts w:ascii="Times New Roman" w:hAnsi="Times New Roman" w:cs="Times New Roman"/>
          <w:sz w:val="28"/>
        </w:rPr>
        <w:t>–</w:t>
      </w:r>
      <w:r w:rsidR="00FB3E28">
        <w:rPr>
          <w:rFonts w:ascii="Times New Roman" w:hAnsi="Times New Roman" w:cs="Times New Roman"/>
          <w:sz w:val="28"/>
        </w:rPr>
        <w:t xml:space="preserve"> проверка, что в десятичной части числа записаны только цифры, осуществляет переход в само себя до конца слова</w:t>
      </w:r>
      <w:r w:rsidR="00FB3E28" w:rsidRPr="00FB3E28">
        <w:rPr>
          <w:rFonts w:ascii="Times New Roman" w:hAnsi="Times New Roman" w:cs="Times New Roman"/>
          <w:sz w:val="28"/>
        </w:rPr>
        <w:t xml:space="preserve"> </w:t>
      </w:r>
      <w:r w:rsidR="00FB3E28">
        <w:rPr>
          <w:rFonts w:ascii="Times New Roman" w:hAnsi="Times New Roman" w:cs="Times New Roman"/>
          <w:sz w:val="28"/>
        </w:rPr>
        <w:t>по цифрам. Финальное состояние.</w:t>
      </w:r>
    </w:p>
    <w:p w:rsidR="00A041F9" w:rsidRPr="00FB3E28" w:rsidRDefault="00A041F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FB3E28">
        <w:rPr>
          <w:rFonts w:ascii="Times New Roman" w:hAnsi="Times New Roman" w:cs="Times New Roman"/>
          <w:i/>
          <w:sz w:val="28"/>
          <w:vertAlign w:val="subscript"/>
        </w:rPr>
        <w:t xml:space="preserve">3 </w:t>
      </w:r>
      <w:r w:rsidRPr="00FB3E28">
        <w:rPr>
          <w:rFonts w:ascii="Times New Roman" w:hAnsi="Times New Roman" w:cs="Times New Roman"/>
          <w:sz w:val="28"/>
        </w:rPr>
        <w:t>–</w:t>
      </w:r>
      <w:r w:rsidR="00FB3E28">
        <w:rPr>
          <w:rFonts w:ascii="Times New Roman" w:hAnsi="Times New Roman" w:cs="Times New Roman"/>
          <w:sz w:val="28"/>
        </w:rPr>
        <w:t xml:space="preserve"> проверка, что после знака есть цифра. Переход</w:t>
      </w:r>
      <w:r w:rsidR="004E2EBE">
        <w:rPr>
          <w:rFonts w:ascii="Times New Roman" w:hAnsi="Times New Roman" w:cs="Times New Roman"/>
          <w:sz w:val="28"/>
        </w:rPr>
        <w:t xml:space="preserve"> в</w:t>
      </w:r>
      <w:r w:rsidR="00FB3E28">
        <w:rPr>
          <w:rFonts w:ascii="Times New Roman" w:hAnsi="Times New Roman" w:cs="Times New Roman"/>
          <w:sz w:val="28"/>
        </w:rPr>
        <w:t xml:space="preserve"> </w:t>
      </w:r>
      <w:r w:rsidR="00FB3E28">
        <w:rPr>
          <w:rFonts w:ascii="Times New Roman" w:hAnsi="Times New Roman" w:cs="Times New Roman"/>
          <w:i/>
          <w:sz w:val="28"/>
          <w:lang w:val="en-US"/>
        </w:rPr>
        <w:t>a</w:t>
      </w:r>
      <w:r w:rsidR="00FB3E28">
        <w:rPr>
          <w:rFonts w:ascii="Times New Roman" w:hAnsi="Times New Roman" w:cs="Times New Roman"/>
          <w:i/>
          <w:sz w:val="28"/>
          <w:vertAlign w:val="subscript"/>
        </w:rPr>
        <w:t>4</w:t>
      </w:r>
      <w:r w:rsidR="00FB3E28">
        <w:rPr>
          <w:rFonts w:ascii="Times New Roman" w:hAnsi="Times New Roman" w:cs="Times New Roman"/>
          <w:sz w:val="28"/>
        </w:rPr>
        <w:t>.</w:t>
      </w:r>
    </w:p>
    <w:p w:rsidR="004E2EBE" w:rsidRPr="00FB3E28" w:rsidRDefault="00A041F9" w:rsidP="004E2EB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FB3E28">
        <w:rPr>
          <w:rFonts w:ascii="Times New Roman" w:hAnsi="Times New Roman" w:cs="Times New Roman"/>
          <w:i/>
          <w:sz w:val="28"/>
          <w:vertAlign w:val="subscript"/>
        </w:rPr>
        <w:t xml:space="preserve">4 </w:t>
      </w:r>
      <w:r w:rsidRPr="00FB3E28">
        <w:rPr>
          <w:rFonts w:ascii="Times New Roman" w:hAnsi="Times New Roman" w:cs="Times New Roman"/>
          <w:sz w:val="28"/>
        </w:rPr>
        <w:t>–</w:t>
      </w:r>
      <w:r w:rsidR="00FB3E28">
        <w:rPr>
          <w:rFonts w:ascii="Times New Roman" w:hAnsi="Times New Roman" w:cs="Times New Roman"/>
          <w:sz w:val="28"/>
        </w:rPr>
        <w:t xml:space="preserve"> проверка текущего символа. Если символ «.», то осуществляется переход в состояние </w:t>
      </w:r>
      <w:r w:rsidR="00FB3E28">
        <w:rPr>
          <w:rFonts w:ascii="Times New Roman" w:hAnsi="Times New Roman" w:cs="Times New Roman"/>
          <w:i/>
          <w:sz w:val="28"/>
          <w:lang w:val="en-US"/>
        </w:rPr>
        <w:t>a</w:t>
      </w:r>
      <w:r w:rsidR="00FB3E28" w:rsidRPr="00A041F9">
        <w:rPr>
          <w:rFonts w:ascii="Times New Roman" w:hAnsi="Times New Roman" w:cs="Times New Roman"/>
          <w:i/>
          <w:sz w:val="28"/>
          <w:vertAlign w:val="subscript"/>
        </w:rPr>
        <w:t>1</w:t>
      </w:r>
      <w:r w:rsidR="00FB3E28">
        <w:rPr>
          <w:rFonts w:ascii="Times New Roman" w:hAnsi="Times New Roman" w:cs="Times New Roman"/>
          <w:sz w:val="28"/>
        </w:rPr>
        <w:t xml:space="preserve">. Если </w:t>
      </w:r>
      <w:r w:rsidR="004E2EBE">
        <w:rPr>
          <w:rFonts w:ascii="Times New Roman" w:hAnsi="Times New Roman" w:cs="Times New Roman"/>
          <w:sz w:val="28"/>
        </w:rPr>
        <w:t>символ</w:t>
      </w:r>
      <w:r w:rsidR="00FB3E28">
        <w:rPr>
          <w:rFonts w:ascii="Times New Roman" w:hAnsi="Times New Roman" w:cs="Times New Roman"/>
          <w:sz w:val="28"/>
        </w:rPr>
        <w:t xml:space="preserve"> цифра – переход в </w:t>
      </w:r>
      <w:r w:rsidR="00FB3E28">
        <w:rPr>
          <w:rFonts w:ascii="Times New Roman" w:hAnsi="Times New Roman" w:cs="Times New Roman"/>
          <w:i/>
          <w:sz w:val="28"/>
          <w:lang w:val="en-US"/>
        </w:rPr>
        <w:t>a</w:t>
      </w:r>
      <w:r w:rsidR="004E2EBE">
        <w:rPr>
          <w:rFonts w:ascii="Times New Roman" w:hAnsi="Times New Roman" w:cs="Times New Roman"/>
          <w:i/>
          <w:sz w:val="28"/>
          <w:vertAlign w:val="subscript"/>
        </w:rPr>
        <w:t>5</w:t>
      </w:r>
      <w:r w:rsidR="00FB3E28">
        <w:rPr>
          <w:rFonts w:ascii="Times New Roman" w:hAnsi="Times New Roman" w:cs="Times New Roman"/>
          <w:sz w:val="28"/>
        </w:rPr>
        <w:t>.</w:t>
      </w:r>
      <w:r w:rsidR="004E2EBE" w:rsidRPr="004E2EBE">
        <w:rPr>
          <w:rFonts w:ascii="Times New Roman" w:hAnsi="Times New Roman" w:cs="Times New Roman"/>
          <w:sz w:val="28"/>
        </w:rPr>
        <w:t xml:space="preserve"> </w:t>
      </w:r>
      <w:r w:rsidR="004E2EBE">
        <w:rPr>
          <w:rFonts w:ascii="Times New Roman" w:hAnsi="Times New Roman" w:cs="Times New Roman"/>
          <w:sz w:val="28"/>
        </w:rPr>
        <w:t xml:space="preserve">Если символ «,» </w:t>
      </w:r>
      <w:r w:rsidR="004E2EBE" w:rsidRPr="00A041F9">
        <w:rPr>
          <w:rFonts w:ascii="Times New Roman" w:hAnsi="Times New Roman" w:cs="Times New Roman"/>
          <w:sz w:val="28"/>
        </w:rPr>
        <w:t>–</w:t>
      </w:r>
      <w:r w:rsidR="004E2EBE">
        <w:rPr>
          <w:rFonts w:ascii="Times New Roman" w:hAnsi="Times New Roman" w:cs="Times New Roman"/>
          <w:sz w:val="28"/>
        </w:rPr>
        <w:t xml:space="preserve"> переход в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>
        <w:rPr>
          <w:rFonts w:ascii="Times New Roman" w:hAnsi="Times New Roman" w:cs="Times New Roman"/>
          <w:i/>
          <w:sz w:val="28"/>
          <w:vertAlign w:val="subscript"/>
        </w:rPr>
        <w:t>8</w:t>
      </w:r>
      <w:r w:rsidR="004E2EBE">
        <w:rPr>
          <w:rFonts w:ascii="Times New Roman" w:hAnsi="Times New Roman" w:cs="Times New Roman"/>
          <w:sz w:val="28"/>
        </w:rPr>
        <w:t>.</w:t>
      </w:r>
      <w:r w:rsidR="00FB3E28">
        <w:rPr>
          <w:rFonts w:ascii="Times New Roman" w:hAnsi="Times New Roman" w:cs="Times New Roman"/>
          <w:sz w:val="28"/>
        </w:rPr>
        <w:t xml:space="preserve"> </w:t>
      </w:r>
      <w:r w:rsidR="004E2EBE">
        <w:rPr>
          <w:rFonts w:ascii="Times New Roman" w:hAnsi="Times New Roman" w:cs="Times New Roman"/>
          <w:sz w:val="28"/>
        </w:rPr>
        <w:t>Финальное состояние.</w:t>
      </w:r>
    </w:p>
    <w:p w:rsidR="00A041F9" w:rsidRPr="00FB3E28" w:rsidRDefault="00A041F9" w:rsidP="004E2EB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lastRenderedPageBreak/>
        <w:t>a</w:t>
      </w:r>
      <w:r w:rsidRPr="00FB3E28">
        <w:rPr>
          <w:rFonts w:ascii="Times New Roman" w:hAnsi="Times New Roman" w:cs="Times New Roman"/>
          <w:i/>
          <w:sz w:val="28"/>
          <w:vertAlign w:val="subscript"/>
        </w:rPr>
        <w:t xml:space="preserve">5 </w:t>
      </w:r>
      <w:r w:rsidRPr="00FB3E28">
        <w:rPr>
          <w:rFonts w:ascii="Times New Roman" w:hAnsi="Times New Roman" w:cs="Times New Roman"/>
          <w:sz w:val="28"/>
        </w:rPr>
        <w:t>–</w:t>
      </w:r>
      <w:r w:rsidR="004E2EBE">
        <w:rPr>
          <w:rFonts w:ascii="Times New Roman" w:hAnsi="Times New Roman" w:cs="Times New Roman"/>
          <w:sz w:val="28"/>
        </w:rPr>
        <w:t xml:space="preserve"> проверка текущего символа</w:t>
      </w:r>
      <w:r w:rsidR="004E2EBE" w:rsidRPr="004E2EBE">
        <w:rPr>
          <w:rFonts w:ascii="Times New Roman" w:hAnsi="Times New Roman" w:cs="Times New Roman"/>
          <w:sz w:val="28"/>
        </w:rPr>
        <w:t xml:space="preserve"> </w:t>
      </w:r>
      <w:r w:rsidR="004E2EBE">
        <w:rPr>
          <w:rFonts w:ascii="Times New Roman" w:hAnsi="Times New Roman" w:cs="Times New Roman"/>
          <w:sz w:val="28"/>
        </w:rPr>
        <w:t>Если символ «</w:t>
      </w:r>
      <w:proofErr w:type="gramStart"/>
      <w:r w:rsidR="004E2EBE">
        <w:rPr>
          <w:rFonts w:ascii="Times New Roman" w:hAnsi="Times New Roman" w:cs="Times New Roman"/>
          <w:sz w:val="28"/>
        </w:rPr>
        <w:t>.»</w:t>
      </w:r>
      <w:proofErr w:type="gramEnd"/>
      <w:r w:rsidR="004E2EBE">
        <w:rPr>
          <w:rFonts w:ascii="Times New Roman" w:hAnsi="Times New Roman" w:cs="Times New Roman"/>
          <w:sz w:val="28"/>
        </w:rPr>
        <w:t xml:space="preserve">, то осуществляется переход в состояние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 w:rsidRPr="00A041F9">
        <w:rPr>
          <w:rFonts w:ascii="Times New Roman" w:hAnsi="Times New Roman" w:cs="Times New Roman"/>
          <w:i/>
          <w:sz w:val="28"/>
          <w:vertAlign w:val="subscript"/>
        </w:rPr>
        <w:t>1</w:t>
      </w:r>
      <w:r w:rsidR="004E2EBE">
        <w:rPr>
          <w:rFonts w:ascii="Times New Roman" w:hAnsi="Times New Roman" w:cs="Times New Roman"/>
          <w:sz w:val="28"/>
        </w:rPr>
        <w:t xml:space="preserve">. Если символ цифра – переход в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>
        <w:rPr>
          <w:rFonts w:ascii="Times New Roman" w:hAnsi="Times New Roman" w:cs="Times New Roman"/>
          <w:i/>
          <w:sz w:val="28"/>
          <w:vertAlign w:val="subscript"/>
        </w:rPr>
        <w:t>6</w:t>
      </w:r>
      <w:r w:rsidR="004E2EBE">
        <w:rPr>
          <w:rFonts w:ascii="Times New Roman" w:hAnsi="Times New Roman" w:cs="Times New Roman"/>
          <w:sz w:val="28"/>
        </w:rPr>
        <w:t>.</w:t>
      </w:r>
      <w:r w:rsidR="004E2EBE" w:rsidRPr="004E2EBE">
        <w:rPr>
          <w:rFonts w:ascii="Times New Roman" w:hAnsi="Times New Roman" w:cs="Times New Roman"/>
          <w:sz w:val="28"/>
        </w:rPr>
        <w:t xml:space="preserve"> </w:t>
      </w:r>
      <w:r w:rsidR="004E2EBE">
        <w:rPr>
          <w:rFonts w:ascii="Times New Roman" w:hAnsi="Times New Roman" w:cs="Times New Roman"/>
          <w:sz w:val="28"/>
        </w:rPr>
        <w:t xml:space="preserve">Если символ «,» </w:t>
      </w:r>
      <w:r w:rsidR="004E2EBE" w:rsidRPr="00A041F9">
        <w:rPr>
          <w:rFonts w:ascii="Times New Roman" w:hAnsi="Times New Roman" w:cs="Times New Roman"/>
          <w:sz w:val="28"/>
        </w:rPr>
        <w:t>–</w:t>
      </w:r>
      <w:r w:rsidR="004E2EBE">
        <w:rPr>
          <w:rFonts w:ascii="Times New Roman" w:hAnsi="Times New Roman" w:cs="Times New Roman"/>
          <w:sz w:val="28"/>
        </w:rPr>
        <w:t xml:space="preserve"> переход в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>
        <w:rPr>
          <w:rFonts w:ascii="Times New Roman" w:hAnsi="Times New Roman" w:cs="Times New Roman"/>
          <w:i/>
          <w:sz w:val="28"/>
          <w:vertAlign w:val="subscript"/>
        </w:rPr>
        <w:t>8</w:t>
      </w:r>
      <w:r w:rsidR="004E2EBE">
        <w:rPr>
          <w:rFonts w:ascii="Times New Roman" w:hAnsi="Times New Roman" w:cs="Times New Roman"/>
          <w:sz w:val="28"/>
        </w:rPr>
        <w:t>. Финальное состояние.</w:t>
      </w:r>
    </w:p>
    <w:p w:rsidR="00A041F9" w:rsidRPr="004E2EBE" w:rsidRDefault="00A041F9" w:rsidP="004E2EB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E2EBE">
        <w:rPr>
          <w:rFonts w:ascii="Times New Roman" w:hAnsi="Times New Roman" w:cs="Times New Roman"/>
          <w:i/>
          <w:sz w:val="28"/>
          <w:vertAlign w:val="subscript"/>
        </w:rPr>
        <w:t xml:space="preserve">6 </w:t>
      </w:r>
      <w:r w:rsidRPr="004E2EBE">
        <w:rPr>
          <w:rFonts w:ascii="Times New Roman" w:hAnsi="Times New Roman" w:cs="Times New Roman"/>
          <w:sz w:val="28"/>
        </w:rPr>
        <w:t>–</w:t>
      </w:r>
      <w:r w:rsidR="004E2EBE">
        <w:rPr>
          <w:rFonts w:ascii="Times New Roman" w:hAnsi="Times New Roman" w:cs="Times New Roman"/>
          <w:sz w:val="28"/>
        </w:rPr>
        <w:t xml:space="preserve"> проверка текущего символа</w:t>
      </w:r>
      <w:r w:rsidR="004E2EBE" w:rsidRPr="004E2EBE">
        <w:rPr>
          <w:rFonts w:ascii="Times New Roman" w:hAnsi="Times New Roman" w:cs="Times New Roman"/>
          <w:sz w:val="28"/>
        </w:rPr>
        <w:t xml:space="preserve"> </w:t>
      </w:r>
      <w:r w:rsidR="004E2EBE">
        <w:rPr>
          <w:rFonts w:ascii="Times New Roman" w:hAnsi="Times New Roman" w:cs="Times New Roman"/>
          <w:sz w:val="28"/>
        </w:rPr>
        <w:t>Если символ «</w:t>
      </w:r>
      <w:proofErr w:type="gramStart"/>
      <w:r w:rsidR="004E2EBE">
        <w:rPr>
          <w:rFonts w:ascii="Times New Roman" w:hAnsi="Times New Roman" w:cs="Times New Roman"/>
          <w:sz w:val="28"/>
        </w:rPr>
        <w:t>.»</w:t>
      </w:r>
      <w:proofErr w:type="gramEnd"/>
      <w:r w:rsidR="004E2EBE">
        <w:rPr>
          <w:rFonts w:ascii="Times New Roman" w:hAnsi="Times New Roman" w:cs="Times New Roman"/>
          <w:sz w:val="28"/>
        </w:rPr>
        <w:t xml:space="preserve">, то осуществляется переход в состояние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 w:rsidRPr="00A041F9">
        <w:rPr>
          <w:rFonts w:ascii="Times New Roman" w:hAnsi="Times New Roman" w:cs="Times New Roman"/>
          <w:i/>
          <w:sz w:val="28"/>
          <w:vertAlign w:val="subscript"/>
        </w:rPr>
        <w:t>1</w:t>
      </w:r>
      <w:r w:rsidR="004E2EBE">
        <w:rPr>
          <w:rFonts w:ascii="Times New Roman" w:hAnsi="Times New Roman" w:cs="Times New Roman"/>
          <w:sz w:val="28"/>
        </w:rPr>
        <w:t xml:space="preserve">. Если символ цифра – переход в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>
        <w:rPr>
          <w:rFonts w:ascii="Times New Roman" w:hAnsi="Times New Roman" w:cs="Times New Roman"/>
          <w:i/>
          <w:sz w:val="28"/>
          <w:vertAlign w:val="subscript"/>
        </w:rPr>
        <w:t>7</w:t>
      </w:r>
      <w:r w:rsidR="004E2EBE">
        <w:rPr>
          <w:rFonts w:ascii="Times New Roman" w:hAnsi="Times New Roman" w:cs="Times New Roman"/>
          <w:sz w:val="28"/>
        </w:rPr>
        <w:t>.</w:t>
      </w:r>
      <w:r w:rsidR="004E2EBE" w:rsidRPr="004E2EBE">
        <w:rPr>
          <w:rFonts w:ascii="Times New Roman" w:hAnsi="Times New Roman" w:cs="Times New Roman"/>
          <w:sz w:val="28"/>
        </w:rPr>
        <w:t xml:space="preserve"> </w:t>
      </w:r>
      <w:r w:rsidR="004E2EBE">
        <w:rPr>
          <w:rFonts w:ascii="Times New Roman" w:hAnsi="Times New Roman" w:cs="Times New Roman"/>
          <w:sz w:val="28"/>
        </w:rPr>
        <w:t xml:space="preserve">Если символ «,» </w:t>
      </w:r>
      <w:r w:rsidR="004E2EBE" w:rsidRPr="00A041F9">
        <w:rPr>
          <w:rFonts w:ascii="Times New Roman" w:hAnsi="Times New Roman" w:cs="Times New Roman"/>
          <w:sz w:val="28"/>
        </w:rPr>
        <w:t>–</w:t>
      </w:r>
      <w:r w:rsidR="004E2EBE">
        <w:rPr>
          <w:rFonts w:ascii="Times New Roman" w:hAnsi="Times New Roman" w:cs="Times New Roman"/>
          <w:sz w:val="28"/>
        </w:rPr>
        <w:t xml:space="preserve"> переход в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>
        <w:rPr>
          <w:rFonts w:ascii="Times New Roman" w:hAnsi="Times New Roman" w:cs="Times New Roman"/>
          <w:i/>
          <w:sz w:val="28"/>
          <w:vertAlign w:val="subscript"/>
        </w:rPr>
        <w:t>8</w:t>
      </w:r>
      <w:r w:rsidR="004E2EBE">
        <w:rPr>
          <w:rFonts w:ascii="Times New Roman" w:hAnsi="Times New Roman" w:cs="Times New Roman"/>
          <w:sz w:val="28"/>
        </w:rPr>
        <w:t>. Финальное состояние.</w:t>
      </w:r>
    </w:p>
    <w:p w:rsidR="00A041F9" w:rsidRPr="004E2EBE" w:rsidRDefault="00A041F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E2EBE">
        <w:rPr>
          <w:rFonts w:ascii="Times New Roman" w:hAnsi="Times New Roman" w:cs="Times New Roman"/>
          <w:i/>
          <w:sz w:val="28"/>
          <w:vertAlign w:val="subscript"/>
        </w:rPr>
        <w:t xml:space="preserve">7 </w:t>
      </w:r>
      <w:r w:rsidRPr="004E2EBE">
        <w:rPr>
          <w:rFonts w:ascii="Times New Roman" w:hAnsi="Times New Roman" w:cs="Times New Roman"/>
          <w:sz w:val="28"/>
        </w:rPr>
        <w:t>–</w:t>
      </w:r>
      <w:r w:rsidR="004E2EBE">
        <w:rPr>
          <w:rFonts w:ascii="Times New Roman" w:hAnsi="Times New Roman" w:cs="Times New Roman"/>
          <w:sz w:val="28"/>
        </w:rPr>
        <w:t xml:space="preserve"> просмотр оставшейся части слова на наличие запятых, осуществляет переход в само себя по цифрам. Если текущий символ «.» – переход в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 w:rsidRPr="00A041F9">
        <w:rPr>
          <w:rFonts w:ascii="Times New Roman" w:hAnsi="Times New Roman" w:cs="Times New Roman"/>
          <w:i/>
          <w:sz w:val="28"/>
          <w:vertAlign w:val="subscript"/>
        </w:rPr>
        <w:t>1</w:t>
      </w:r>
      <w:r w:rsidR="004E2EBE">
        <w:rPr>
          <w:rFonts w:ascii="Times New Roman" w:hAnsi="Times New Roman" w:cs="Times New Roman"/>
          <w:sz w:val="28"/>
        </w:rPr>
        <w:t>.</w:t>
      </w:r>
    </w:p>
    <w:p w:rsidR="00A041F9" w:rsidRPr="004E2EBE" w:rsidRDefault="00A041F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E2EBE">
        <w:rPr>
          <w:rFonts w:ascii="Times New Roman" w:hAnsi="Times New Roman" w:cs="Times New Roman"/>
          <w:i/>
          <w:sz w:val="28"/>
          <w:vertAlign w:val="subscript"/>
        </w:rPr>
        <w:t xml:space="preserve">8 </w:t>
      </w:r>
      <w:r w:rsidRPr="004E2EBE">
        <w:rPr>
          <w:rFonts w:ascii="Times New Roman" w:hAnsi="Times New Roman" w:cs="Times New Roman"/>
          <w:sz w:val="28"/>
        </w:rPr>
        <w:t>–</w:t>
      </w:r>
      <w:r w:rsidR="004E2EBE">
        <w:rPr>
          <w:rFonts w:ascii="Times New Roman" w:hAnsi="Times New Roman" w:cs="Times New Roman"/>
          <w:sz w:val="28"/>
        </w:rPr>
        <w:t xml:space="preserve"> проверка, что текущий символ – цифра. Переход в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>
        <w:rPr>
          <w:rFonts w:ascii="Times New Roman" w:hAnsi="Times New Roman" w:cs="Times New Roman"/>
          <w:i/>
          <w:sz w:val="28"/>
          <w:vertAlign w:val="subscript"/>
        </w:rPr>
        <w:t>9</w:t>
      </w:r>
      <w:r w:rsidR="004E2EBE">
        <w:rPr>
          <w:rFonts w:ascii="Times New Roman" w:hAnsi="Times New Roman" w:cs="Times New Roman"/>
          <w:sz w:val="28"/>
        </w:rPr>
        <w:t>.</w:t>
      </w:r>
    </w:p>
    <w:p w:rsidR="00A041F9" w:rsidRPr="004E2EBE" w:rsidRDefault="00A041F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E2EBE">
        <w:rPr>
          <w:rFonts w:ascii="Times New Roman" w:hAnsi="Times New Roman" w:cs="Times New Roman"/>
          <w:i/>
          <w:sz w:val="28"/>
          <w:vertAlign w:val="subscript"/>
        </w:rPr>
        <w:t xml:space="preserve">9 </w:t>
      </w:r>
      <w:r w:rsidRPr="004E2EBE">
        <w:rPr>
          <w:rFonts w:ascii="Times New Roman" w:hAnsi="Times New Roman" w:cs="Times New Roman"/>
          <w:sz w:val="28"/>
        </w:rPr>
        <w:t>–</w:t>
      </w:r>
      <w:r w:rsidR="004E2EBE" w:rsidRPr="004E2EBE">
        <w:rPr>
          <w:rFonts w:ascii="Times New Roman" w:hAnsi="Times New Roman" w:cs="Times New Roman"/>
          <w:sz w:val="28"/>
        </w:rPr>
        <w:t xml:space="preserve"> </w:t>
      </w:r>
      <w:r w:rsidR="004E2EBE">
        <w:rPr>
          <w:rFonts w:ascii="Times New Roman" w:hAnsi="Times New Roman" w:cs="Times New Roman"/>
          <w:sz w:val="28"/>
        </w:rPr>
        <w:t xml:space="preserve">проверка, что текущий символ – цифра. Переход в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>
        <w:rPr>
          <w:rFonts w:ascii="Times New Roman" w:hAnsi="Times New Roman" w:cs="Times New Roman"/>
          <w:i/>
          <w:sz w:val="28"/>
          <w:vertAlign w:val="subscript"/>
        </w:rPr>
        <w:t>10</w:t>
      </w:r>
      <w:r w:rsidR="004E2EBE">
        <w:rPr>
          <w:rFonts w:ascii="Times New Roman" w:hAnsi="Times New Roman" w:cs="Times New Roman"/>
          <w:sz w:val="28"/>
        </w:rPr>
        <w:t>.</w:t>
      </w:r>
    </w:p>
    <w:p w:rsidR="00A041F9" w:rsidRPr="004E2EBE" w:rsidRDefault="00A041F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10</w:t>
      </w:r>
      <w:r w:rsidRPr="004E2EBE">
        <w:rPr>
          <w:rFonts w:ascii="Times New Roman" w:hAnsi="Times New Roman" w:cs="Times New Roman"/>
          <w:i/>
          <w:sz w:val="28"/>
          <w:vertAlign w:val="subscript"/>
        </w:rPr>
        <w:t xml:space="preserve"> </w:t>
      </w:r>
      <w:r w:rsidRPr="004E2EBE">
        <w:rPr>
          <w:rFonts w:ascii="Times New Roman" w:hAnsi="Times New Roman" w:cs="Times New Roman"/>
          <w:sz w:val="28"/>
        </w:rPr>
        <w:t>–</w:t>
      </w:r>
      <w:r w:rsidR="004E2EBE" w:rsidRPr="004E2EBE">
        <w:rPr>
          <w:rFonts w:ascii="Times New Roman" w:hAnsi="Times New Roman" w:cs="Times New Roman"/>
          <w:sz w:val="28"/>
        </w:rPr>
        <w:t xml:space="preserve"> </w:t>
      </w:r>
      <w:r w:rsidR="004E2EBE">
        <w:rPr>
          <w:rFonts w:ascii="Times New Roman" w:hAnsi="Times New Roman" w:cs="Times New Roman"/>
          <w:sz w:val="28"/>
        </w:rPr>
        <w:t xml:space="preserve">проверка, что текущий символ – цифра. Переход в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>
        <w:rPr>
          <w:rFonts w:ascii="Times New Roman" w:hAnsi="Times New Roman" w:cs="Times New Roman"/>
          <w:i/>
          <w:sz w:val="28"/>
          <w:vertAlign w:val="subscript"/>
        </w:rPr>
        <w:t>11</w:t>
      </w:r>
      <w:r w:rsidR="004E2EBE">
        <w:rPr>
          <w:rFonts w:ascii="Times New Roman" w:hAnsi="Times New Roman" w:cs="Times New Roman"/>
          <w:sz w:val="28"/>
        </w:rPr>
        <w:t>.</w:t>
      </w:r>
    </w:p>
    <w:p w:rsidR="00366B49" w:rsidRDefault="00A041F9" w:rsidP="004E2EB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 xml:space="preserve">11 </w:t>
      </w:r>
      <w:r>
        <w:rPr>
          <w:rFonts w:ascii="Times New Roman" w:hAnsi="Times New Roman" w:cs="Times New Roman"/>
          <w:sz w:val="28"/>
        </w:rPr>
        <w:t>–</w:t>
      </w:r>
      <w:r w:rsidR="004E2EBE">
        <w:rPr>
          <w:rFonts w:ascii="Times New Roman" w:hAnsi="Times New Roman" w:cs="Times New Roman"/>
          <w:sz w:val="28"/>
        </w:rPr>
        <w:t xml:space="preserve"> проверка текущего символа. Если символ «.», то осуществляется переход в состояние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 w:rsidRPr="00A041F9">
        <w:rPr>
          <w:rFonts w:ascii="Times New Roman" w:hAnsi="Times New Roman" w:cs="Times New Roman"/>
          <w:i/>
          <w:sz w:val="28"/>
          <w:vertAlign w:val="subscript"/>
        </w:rPr>
        <w:t>1</w:t>
      </w:r>
      <w:r w:rsidR="004E2EBE">
        <w:rPr>
          <w:rFonts w:ascii="Times New Roman" w:hAnsi="Times New Roman" w:cs="Times New Roman"/>
          <w:sz w:val="28"/>
        </w:rPr>
        <w:t xml:space="preserve">. Если символ «,» </w:t>
      </w:r>
      <w:r w:rsidR="004E2EBE" w:rsidRPr="00A041F9">
        <w:rPr>
          <w:rFonts w:ascii="Times New Roman" w:hAnsi="Times New Roman" w:cs="Times New Roman"/>
          <w:sz w:val="28"/>
        </w:rPr>
        <w:t>–</w:t>
      </w:r>
      <w:r w:rsidR="004E2EBE">
        <w:rPr>
          <w:rFonts w:ascii="Times New Roman" w:hAnsi="Times New Roman" w:cs="Times New Roman"/>
          <w:sz w:val="28"/>
        </w:rPr>
        <w:t xml:space="preserve"> переход в </w:t>
      </w:r>
      <w:r w:rsidR="004E2EBE">
        <w:rPr>
          <w:rFonts w:ascii="Times New Roman" w:hAnsi="Times New Roman" w:cs="Times New Roman"/>
          <w:i/>
          <w:sz w:val="28"/>
          <w:lang w:val="en-US"/>
        </w:rPr>
        <w:t>a</w:t>
      </w:r>
      <w:r w:rsidR="004E2EBE">
        <w:rPr>
          <w:rFonts w:ascii="Times New Roman" w:hAnsi="Times New Roman" w:cs="Times New Roman"/>
          <w:i/>
          <w:sz w:val="28"/>
          <w:vertAlign w:val="subscript"/>
        </w:rPr>
        <w:t>8</w:t>
      </w:r>
      <w:r w:rsidR="004E2EBE">
        <w:rPr>
          <w:rFonts w:ascii="Times New Roman" w:hAnsi="Times New Roman" w:cs="Times New Roman"/>
          <w:sz w:val="28"/>
        </w:rPr>
        <w:t>. Финальное состояние.</w:t>
      </w:r>
    </w:p>
    <w:p w:rsidR="004E2EBE" w:rsidRDefault="004E2EBE" w:rsidP="004E2EB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E2EBE" w:rsidRDefault="004E2EBE" w:rsidP="004E2EB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Граф конечного автомата-распознавателя:</w:t>
      </w:r>
    </w:p>
    <w:p w:rsidR="004E2EBE" w:rsidRPr="004E2EBE" w:rsidRDefault="004E2EBE" w:rsidP="004E2EB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E2EB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5DDC657" wp14:editId="4DD05B20">
            <wp:extent cx="5940425" cy="25819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EBE" w:rsidRPr="004E2EBE" w:rsidRDefault="004E2EBE" w:rsidP="004E2EB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E2EBE" w:rsidRDefault="004E2EB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A94CE4" w:rsidRDefault="00445F19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Результаты т</w:t>
      </w:r>
      <w:r w:rsidR="00A94CE4">
        <w:rPr>
          <w:rFonts w:ascii="Times New Roman" w:hAnsi="Times New Roman" w:cs="Times New Roman"/>
          <w:b/>
          <w:sz w:val="28"/>
        </w:rPr>
        <w:t>ести</w:t>
      </w:r>
      <w:r>
        <w:rPr>
          <w:rFonts w:ascii="Times New Roman" w:hAnsi="Times New Roman" w:cs="Times New Roman"/>
          <w:b/>
          <w:sz w:val="28"/>
        </w:rPr>
        <w:t>рования</w:t>
      </w:r>
      <w:r w:rsidR="00A94CE4">
        <w:rPr>
          <w:rFonts w:ascii="Times New Roman" w:hAnsi="Times New Roman" w:cs="Times New Roman"/>
          <w:b/>
          <w:sz w:val="28"/>
        </w:rPr>
        <w:t xml:space="preserve"> автомата</w:t>
      </w:r>
      <w:r w:rsidR="00436585">
        <w:rPr>
          <w:rFonts w:ascii="Times New Roman" w:hAnsi="Times New Roman" w:cs="Times New Roman"/>
          <w:b/>
          <w:sz w:val="28"/>
        </w:rPr>
        <w:t>-</w:t>
      </w:r>
      <w:r w:rsidR="00A94CE4">
        <w:rPr>
          <w:rFonts w:ascii="Times New Roman" w:hAnsi="Times New Roman" w:cs="Times New Roman"/>
          <w:b/>
          <w:sz w:val="28"/>
        </w:rPr>
        <w:t>распознавателя:</w:t>
      </w:r>
    </w:p>
    <w:p w:rsidR="00A94CE4" w:rsidRDefault="00445F19" w:rsidP="00445F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45F1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1A1F6B7" wp14:editId="2EBF1B1F">
            <wp:extent cx="5940425" cy="31946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E4" w:rsidRDefault="00A94CE4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94CE4" w:rsidRPr="00A94CE4" w:rsidRDefault="00A94CE4" w:rsidP="00A94C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>
        <w:rPr>
          <w:rFonts w:ascii="Times New Roman" w:hAnsi="Times New Roman" w:cs="Times New Roman"/>
          <w:sz w:val="28"/>
        </w:rPr>
        <w:t xml:space="preserve">в результате выполнения работы получена математическая модель детерминированного конечного автомата, распознающего десятичную запись вещественного числа с десятичной точкой и необязательными запятыми. Число состояний автомата равно </w:t>
      </w:r>
      <w:r w:rsidR="00366B49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 xml:space="preserve">. Тестирование модели произведено в программе </w:t>
      </w:r>
      <w:r>
        <w:rPr>
          <w:rFonts w:ascii="Times New Roman" w:hAnsi="Times New Roman" w:cs="Times New Roman"/>
          <w:sz w:val="28"/>
          <w:lang w:val="en-US"/>
        </w:rPr>
        <w:t>JFLAP</w:t>
      </w:r>
      <w:r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sectPr w:rsidR="00A94CE4" w:rsidRPr="00A94CE4" w:rsidSect="007A420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385" w:rsidRDefault="00165385" w:rsidP="007A4203">
      <w:pPr>
        <w:spacing w:after="0" w:line="240" w:lineRule="auto"/>
      </w:pPr>
      <w:r>
        <w:separator/>
      </w:r>
    </w:p>
  </w:endnote>
  <w:endnote w:type="continuationSeparator" w:id="0">
    <w:p w:rsidR="00165385" w:rsidRDefault="00165385" w:rsidP="007A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17511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7A4203" w:rsidRPr="007A4203" w:rsidRDefault="007A4203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42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42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F5CE2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7A4203" w:rsidRDefault="007A420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385" w:rsidRDefault="00165385" w:rsidP="007A4203">
      <w:pPr>
        <w:spacing w:after="0" w:line="240" w:lineRule="auto"/>
      </w:pPr>
      <w:r>
        <w:separator/>
      </w:r>
    </w:p>
  </w:footnote>
  <w:footnote w:type="continuationSeparator" w:id="0">
    <w:p w:rsidR="00165385" w:rsidRDefault="00165385" w:rsidP="007A42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6A6"/>
    <w:rsid w:val="00165385"/>
    <w:rsid w:val="002036A6"/>
    <w:rsid w:val="00366B49"/>
    <w:rsid w:val="00436585"/>
    <w:rsid w:val="00445F19"/>
    <w:rsid w:val="004E2EBE"/>
    <w:rsid w:val="00604A05"/>
    <w:rsid w:val="006F5CE2"/>
    <w:rsid w:val="007A4203"/>
    <w:rsid w:val="00A041F9"/>
    <w:rsid w:val="00A94CE4"/>
    <w:rsid w:val="00F23B8C"/>
    <w:rsid w:val="00FB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FA2805-5CBB-4ECA-9AB4-C8253243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2E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A4203"/>
  </w:style>
  <w:style w:type="paragraph" w:styleId="a6">
    <w:name w:val="footer"/>
    <w:basedOn w:val="a"/>
    <w:link w:val="a7"/>
    <w:uiPriority w:val="99"/>
    <w:unhideWhenUsed/>
    <w:rsid w:val="007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A4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2025-03-02T10:12:00Z</cp:lastPrinted>
  <dcterms:created xsi:type="dcterms:W3CDTF">2025-03-02T08:46:00Z</dcterms:created>
  <dcterms:modified xsi:type="dcterms:W3CDTF">2025-03-06T09:53:00Z</dcterms:modified>
</cp:coreProperties>
</file>