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ACDC0" w14:textId="77777777" w:rsidR="0045609F" w:rsidRDefault="0045609F" w:rsidP="0045609F">
      <w:pPr>
        <w:widowControl w:val="0"/>
        <w:spacing w:before="30" w:line="240" w:lineRule="auto"/>
        <w:jc w:val="center"/>
        <w:rPr>
          <w:rFonts w:ascii="Times" w:eastAsia="Times" w:hAnsi="Times" w:cs="Times"/>
          <w:sz w:val="48"/>
          <w:szCs w:val="48"/>
        </w:rPr>
      </w:pPr>
      <w:r>
        <w:rPr>
          <w:rFonts w:ascii="Times" w:eastAsia="Times" w:hAnsi="Times" w:cs="Times"/>
          <w:sz w:val="48"/>
          <w:szCs w:val="48"/>
        </w:rPr>
        <w:t xml:space="preserve">Implementación de Big Data para la Optimización de Procesos y Análisis de Información en la Cadena de Valor de </w:t>
      </w:r>
      <w:proofErr w:type="spellStart"/>
      <w:r>
        <w:rPr>
          <w:rFonts w:ascii="Times" w:eastAsia="Times" w:hAnsi="Times" w:cs="Times"/>
          <w:sz w:val="48"/>
          <w:szCs w:val="48"/>
        </w:rPr>
        <w:t>Nettalco</w:t>
      </w:r>
      <w:proofErr w:type="spellEnd"/>
    </w:p>
    <w:p w14:paraId="6293F153" w14:textId="1171216D" w:rsidR="0045609F" w:rsidRPr="00B636CD" w:rsidRDefault="00B636CD" w:rsidP="00B636CD">
      <w:pPr>
        <w:widowControl w:val="0"/>
        <w:spacing w:before="30" w:line="240" w:lineRule="auto"/>
        <w:jc w:val="center"/>
        <w:rPr>
          <w:rFonts w:ascii="Times" w:eastAsia="Times" w:hAnsi="Times" w:cs="Times"/>
          <w:color w:val="000000"/>
          <w:sz w:val="24"/>
          <w:szCs w:val="24"/>
        </w:rPr>
        <w:sectPr w:rsidR="0045609F" w:rsidRPr="00B636CD">
          <w:pgSz w:w="12240" w:h="15840"/>
          <w:pgMar w:top="1037" w:right="274" w:bottom="754" w:left="880" w:header="0" w:footer="720" w:gutter="0"/>
          <w:pgNumType w:start="1"/>
          <w:cols w:space="720"/>
        </w:sectPr>
      </w:pPr>
      <w:r>
        <w:rPr>
          <w:rFonts w:ascii="Times" w:eastAsia="Times" w:hAnsi="Times" w:cs="Times"/>
          <w:sz w:val="24"/>
          <w:szCs w:val="24"/>
        </w:rPr>
        <w:t xml:space="preserve">Loayza Segura, Roger Salvador ,  </w:t>
      </w:r>
      <w:r>
        <w:rPr>
          <w:rFonts w:ascii="Times" w:eastAsia="Times" w:hAnsi="Times" w:cs="Times"/>
          <w:color w:val="000000"/>
          <w:sz w:val="24"/>
          <w:szCs w:val="24"/>
        </w:rPr>
        <w:t xml:space="preserve">   Grijalva Parra , Francisco Leonel , Otero  Vicente Daniel Mauricio   </w:t>
      </w:r>
    </w:p>
    <w:p w14:paraId="609DEE4B" w14:textId="77777777" w:rsidR="0045609F" w:rsidRPr="00B636CD" w:rsidRDefault="0045609F" w:rsidP="0045609F">
      <w:pPr>
        <w:widowControl w:val="0"/>
        <w:spacing w:before="510" w:line="240" w:lineRule="auto"/>
        <w:rPr>
          <w:rFonts w:ascii="Times" w:eastAsia="Times" w:hAnsi="Times" w:cs="Times"/>
          <w:b/>
          <w:i/>
          <w:sz w:val="24"/>
          <w:szCs w:val="24"/>
        </w:rPr>
      </w:pPr>
      <w:proofErr w:type="spellStart"/>
      <w:r w:rsidRPr="00B636CD">
        <w:rPr>
          <w:rFonts w:ascii="Times" w:eastAsia="Times" w:hAnsi="Times" w:cs="Times"/>
          <w:b/>
          <w:i/>
          <w:color w:val="000000"/>
          <w:sz w:val="24"/>
          <w:szCs w:val="24"/>
        </w:rPr>
        <w:t>Abstract</w:t>
      </w:r>
      <w:proofErr w:type="spellEnd"/>
      <w:r w:rsidRPr="00B636CD">
        <w:rPr>
          <w:rFonts w:ascii="Times" w:eastAsia="Times" w:hAnsi="Times" w:cs="Times"/>
          <w:b/>
          <w:i/>
          <w:color w:val="000000"/>
          <w:sz w:val="24"/>
          <w:szCs w:val="24"/>
        </w:rPr>
        <w:t>–</w:t>
      </w:r>
    </w:p>
    <w:p w14:paraId="25CB97BA" w14:textId="77777777" w:rsidR="0045609F" w:rsidRPr="0045609F" w:rsidRDefault="0045609F" w:rsidP="0045609F">
      <w:pPr>
        <w:widowControl w:val="0"/>
        <w:spacing w:before="240" w:after="240" w:line="240" w:lineRule="auto"/>
        <w:ind w:right="-111"/>
        <w:rPr>
          <w:rFonts w:ascii="Times" w:eastAsia="Times" w:hAnsi="Times" w:cs="Times"/>
          <w:b/>
          <w:i/>
          <w:sz w:val="24"/>
          <w:szCs w:val="24"/>
          <w:lang w:val="en-US"/>
        </w:rPr>
      </w:pPr>
      <w:r w:rsidRPr="0045609F">
        <w:rPr>
          <w:rFonts w:ascii="Times" w:eastAsia="Times" w:hAnsi="Times" w:cs="Times"/>
          <w:b/>
          <w:i/>
          <w:sz w:val="24"/>
          <w:szCs w:val="24"/>
          <w:lang w:val="en-US"/>
        </w:rPr>
        <w:t xml:space="preserve">This study focuses on the challenges faced by </w:t>
      </w:r>
      <w:proofErr w:type="spellStart"/>
      <w:r w:rsidRPr="0045609F">
        <w:rPr>
          <w:rFonts w:ascii="Times" w:eastAsia="Times" w:hAnsi="Times" w:cs="Times"/>
          <w:b/>
          <w:i/>
          <w:sz w:val="24"/>
          <w:szCs w:val="24"/>
          <w:lang w:val="en-US"/>
        </w:rPr>
        <w:t>Nettalco</w:t>
      </w:r>
      <w:proofErr w:type="spellEnd"/>
      <w:r w:rsidRPr="0045609F">
        <w:rPr>
          <w:rFonts w:ascii="Times" w:eastAsia="Times" w:hAnsi="Times" w:cs="Times"/>
          <w:b/>
          <w:i/>
          <w:sz w:val="24"/>
          <w:szCs w:val="24"/>
          <w:lang w:val="en-US"/>
        </w:rPr>
        <w:t xml:space="preserve"> S.A., a Peruvian textile company producing high-quality garments for international markets. The company is contending with increasing operational costs, reliance on manual processes in key areas, and the need to integrate sustainable practices to remain competitive against industrial giants such as China and India. Through comprehensive analysis, the study proposes solutions centered on implementing advanced technologies, sustainability strategies, and optimization of the value chain.</w:t>
      </w:r>
    </w:p>
    <w:p w14:paraId="0E88844E" w14:textId="77777777" w:rsidR="0045609F" w:rsidRPr="0045609F" w:rsidRDefault="0045609F" w:rsidP="0045609F">
      <w:pPr>
        <w:widowControl w:val="0"/>
        <w:spacing w:before="240" w:after="240" w:line="240" w:lineRule="auto"/>
        <w:ind w:right="-111"/>
        <w:rPr>
          <w:rFonts w:ascii="Times" w:eastAsia="Times" w:hAnsi="Times" w:cs="Times"/>
          <w:b/>
          <w:i/>
          <w:sz w:val="24"/>
          <w:szCs w:val="24"/>
          <w:lang w:val="en-US"/>
        </w:rPr>
      </w:pPr>
      <w:r w:rsidRPr="0045609F">
        <w:rPr>
          <w:rFonts w:ascii="Times" w:eastAsia="Times" w:hAnsi="Times" w:cs="Times"/>
          <w:b/>
          <w:i/>
          <w:sz w:val="24"/>
          <w:szCs w:val="24"/>
          <w:lang w:val="en-US"/>
        </w:rPr>
        <w:t>The proposal includes automation of critical processes, strategic partnerships with national and international suppliers, and the adoption of predictive analytics systems and Big Data tools. These initiatives aim to enhance operational efficiency, reduce costs, improve product quality, and increase production capacity by 20%. Additionally, it emphasizes the integration of a sustainable model to meet international market demands and reduce the company’s environmental footprint.</w:t>
      </w:r>
    </w:p>
    <w:p w14:paraId="524458A2" w14:textId="77777777" w:rsidR="0045609F" w:rsidRPr="0045609F" w:rsidRDefault="0045609F" w:rsidP="0045609F">
      <w:pPr>
        <w:widowControl w:val="0"/>
        <w:spacing w:before="240" w:after="240" w:line="240" w:lineRule="auto"/>
        <w:ind w:right="-111"/>
        <w:rPr>
          <w:rFonts w:ascii="Times" w:eastAsia="Times" w:hAnsi="Times" w:cs="Times"/>
          <w:b/>
          <w:i/>
          <w:sz w:val="24"/>
          <w:szCs w:val="24"/>
          <w:lang w:val="en-US"/>
        </w:rPr>
      </w:pPr>
      <w:r w:rsidRPr="0045609F">
        <w:rPr>
          <w:rFonts w:ascii="Times" w:eastAsia="Times" w:hAnsi="Times" w:cs="Times"/>
          <w:b/>
          <w:i/>
          <w:sz w:val="24"/>
          <w:szCs w:val="24"/>
          <w:lang w:val="en-US"/>
        </w:rPr>
        <w:t xml:space="preserve">The research details the design of a data architecture for real-time information management, use cases for logistics optimization, customer behavior analysis, </w:t>
      </w:r>
    </w:p>
    <w:p w14:paraId="2F445898" w14:textId="77777777" w:rsidR="0045609F" w:rsidRPr="0045609F" w:rsidRDefault="0045609F" w:rsidP="0045609F">
      <w:pPr>
        <w:widowControl w:val="0"/>
        <w:spacing w:before="240" w:after="240" w:line="240" w:lineRule="auto"/>
        <w:ind w:right="-111"/>
        <w:rPr>
          <w:rFonts w:ascii="Times" w:eastAsia="Times" w:hAnsi="Times" w:cs="Times"/>
          <w:b/>
          <w:i/>
          <w:sz w:val="24"/>
          <w:szCs w:val="24"/>
          <w:lang w:val="en-US"/>
        </w:rPr>
      </w:pPr>
    </w:p>
    <w:p w14:paraId="2E2320D5" w14:textId="77777777" w:rsidR="0045609F" w:rsidRPr="0045609F" w:rsidRDefault="0045609F" w:rsidP="0045609F">
      <w:pPr>
        <w:widowControl w:val="0"/>
        <w:spacing w:before="240" w:after="240" w:line="240" w:lineRule="auto"/>
        <w:ind w:right="-111"/>
        <w:rPr>
          <w:rFonts w:ascii="Times" w:eastAsia="Times" w:hAnsi="Times" w:cs="Times"/>
          <w:b/>
          <w:i/>
          <w:sz w:val="24"/>
          <w:szCs w:val="24"/>
          <w:lang w:val="en-US"/>
        </w:rPr>
      </w:pPr>
    </w:p>
    <w:p w14:paraId="26484DA0" w14:textId="22EB0B74" w:rsidR="0045609F" w:rsidRPr="0045609F" w:rsidRDefault="0045609F" w:rsidP="0045609F">
      <w:pPr>
        <w:widowControl w:val="0"/>
        <w:spacing w:before="240" w:after="240" w:line="240" w:lineRule="auto"/>
        <w:ind w:right="-111"/>
        <w:rPr>
          <w:rFonts w:ascii="Times" w:eastAsia="Times" w:hAnsi="Times" w:cs="Times"/>
          <w:b/>
          <w:i/>
          <w:sz w:val="24"/>
          <w:szCs w:val="24"/>
          <w:lang w:val="en-US"/>
        </w:rPr>
      </w:pPr>
      <w:r w:rsidRPr="0045609F">
        <w:rPr>
          <w:rFonts w:ascii="Times" w:eastAsia="Times" w:hAnsi="Times" w:cs="Times"/>
          <w:b/>
          <w:i/>
          <w:sz w:val="24"/>
          <w:szCs w:val="24"/>
          <w:lang w:val="en-US"/>
        </w:rPr>
        <w:t>and sales forecasting. It also underscores the importance of employee training to adopt new technologies. Expected outcomes include significant reductions in operational costs, improvements in product quality and delivery times, and increased global competitiveness.</w:t>
      </w:r>
    </w:p>
    <w:p w14:paraId="3ED6A9D3" w14:textId="09F3035A" w:rsidR="0045609F" w:rsidRPr="0045609F" w:rsidRDefault="006F484F" w:rsidP="0045609F">
      <w:pPr>
        <w:widowControl w:val="0"/>
        <w:spacing w:before="401" w:line="240" w:lineRule="auto"/>
        <w:rPr>
          <w:rFonts w:ascii="Times" w:eastAsia="Times" w:hAnsi="Times" w:cs="Times"/>
          <w:b/>
          <w:i/>
          <w:sz w:val="24"/>
          <w:szCs w:val="24"/>
        </w:rPr>
      </w:pPr>
      <w:proofErr w:type="spellStart"/>
      <w:r>
        <w:rPr>
          <w:rFonts w:ascii="Times" w:eastAsia="Times" w:hAnsi="Times" w:cs="Times"/>
          <w:b/>
          <w:i/>
          <w:color w:val="000000"/>
          <w:sz w:val="24"/>
          <w:szCs w:val="24"/>
        </w:rPr>
        <w:t>II.</w:t>
      </w:r>
      <w:r w:rsidR="0045609F" w:rsidRPr="0045609F">
        <w:rPr>
          <w:rFonts w:ascii="Times" w:eastAsia="Times" w:hAnsi="Times" w:cs="Times"/>
          <w:b/>
          <w:i/>
          <w:color w:val="000000"/>
          <w:sz w:val="24"/>
          <w:szCs w:val="24"/>
        </w:rPr>
        <w:t>Resumen</w:t>
      </w:r>
      <w:proofErr w:type="spellEnd"/>
      <w:r w:rsidR="0045609F" w:rsidRPr="0045609F">
        <w:rPr>
          <w:rFonts w:ascii="Times" w:eastAsia="Times" w:hAnsi="Times" w:cs="Times"/>
          <w:b/>
          <w:i/>
          <w:color w:val="000000"/>
          <w:sz w:val="24"/>
          <w:szCs w:val="24"/>
        </w:rPr>
        <w:t xml:space="preserve">: </w:t>
      </w:r>
    </w:p>
    <w:p w14:paraId="5B945CD6" w14:textId="77777777" w:rsidR="0045609F" w:rsidRDefault="0045609F" w:rsidP="0045609F">
      <w:pPr>
        <w:widowControl w:val="0"/>
        <w:spacing w:before="240" w:after="240" w:line="240" w:lineRule="auto"/>
        <w:rPr>
          <w:rFonts w:ascii="Times" w:eastAsia="Times" w:hAnsi="Times" w:cs="Times"/>
          <w:b/>
          <w:i/>
          <w:sz w:val="24"/>
          <w:szCs w:val="24"/>
        </w:rPr>
      </w:pPr>
      <w:r w:rsidRPr="0045609F">
        <w:rPr>
          <w:rFonts w:ascii="Times" w:eastAsia="Times" w:hAnsi="Times" w:cs="Times"/>
          <w:b/>
          <w:i/>
          <w:sz w:val="24"/>
          <w:szCs w:val="24"/>
        </w:rPr>
        <w:t xml:space="preserve">Este trabajo aborda la problemática de </w:t>
      </w:r>
      <w:proofErr w:type="spellStart"/>
      <w:r w:rsidRPr="0045609F">
        <w:rPr>
          <w:rFonts w:ascii="Times" w:eastAsia="Times" w:hAnsi="Times" w:cs="Times"/>
          <w:b/>
          <w:i/>
          <w:sz w:val="24"/>
          <w:szCs w:val="24"/>
        </w:rPr>
        <w:t>Nettalco</w:t>
      </w:r>
      <w:proofErr w:type="spellEnd"/>
      <w:r w:rsidRPr="0045609F">
        <w:rPr>
          <w:rFonts w:ascii="Times" w:eastAsia="Times" w:hAnsi="Times" w:cs="Times"/>
          <w:b/>
          <w:i/>
          <w:sz w:val="24"/>
          <w:szCs w:val="24"/>
        </w:rPr>
        <w:t xml:space="preserve"> </w:t>
      </w:r>
    </w:p>
    <w:p w14:paraId="3B1A65A5" w14:textId="77777777" w:rsidR="0045609F" w:rsidRDefault="0045609F" w:rsidP="0045609F">
      <w:pPr>
        <w:widowControl w:val="0"/>
        <w:spacing w:before="240" w:after="240" w:line="240" w:lineRule="auto"/>
        <w:rPr>
          <w:rFonts w:ascii="Times" w:eastAsia="Times" w:hAnsi="Times" w:cs="Times"/>
          <w:b/>
          <w:i/>
          <w:sz w:val="24"/>
          <w:szCs w:val="24"/>
        </w:rPr>
      </w:pPr>
    </w:p>
    <w:p w14:paraId="235F180B" w14:textId="77777777" w:rsidR="0045609F" w:rsidRDefault="0045609F" w:rsidP="0045609F">
      <w:pPr>
        <w:widowControl w:val="0"/>
        <w:spacing w:before="240" w:after="240" w:line="240" w:lineRule="auto"/>
        <w:rPr>
          <w:rFonts w:ascii="Times" w:eastAsia="Times" w:hAnsi="Times" w:cs="Times"/>
          <w:b/>
          <w:i/>
          <w:sz w:val="24"/>
          <w:szCs w:val="24"/>
        </w:rPr>
      </w:pPr>
    </w:p>
    <w:p w14:paraId="4C3DCE0E" w14:textId="4BC36DFB" w:rsidR="0045609F" w:rsidRPr="0045609F" w:rsidRDefault="0045609F" w:rsidP="0045609F">
      <w:pPr>
        <w:widowControl w:val="0"/>
        <w:spacing w:before="240" w:after="240" w:line="240" w:lineRule="auto"/>
        <w:rPr>
          <w:rFonts w:ascii="Times" w:eastAsia="Times" w:hAnsi="Times" w:cs="Times"/>
          <w:b/>
          <w:i/>
          <w:sz w:val="24"/>
          <w:szCs w:val="24"/>
        </w:rPr>
      </w:pPr>
      <w:r w:rsidRPr="0045609F">
        <w:rPr>
          <w:rFonts w:ascii="Times" w:eastAsia="Times" w:hAnsi="Times" w:cs="Times"/>
          <w:b/>
          <w:i/>
          <w:sz w:val="24"/>
          <w:szCs w:val="24"/>
        </w:rPr>
        <w:t>S.A., una empresa textil peruana especializada en la producción de prendas de alta calidad para mercados internacionales. La empresa enfrenta retos relacionados con el incremento de costos operativos, la dependencia de procesos manuales en áreas clave, y la necesidad de integrar prácticas sostenibles para mantenerse competitiva frente a gigantes industriales como China e India. A través de un análisis detallado, se proponen soluciones basadas en la implementación de tecnologías avanzadas, estrategias de sostenibilidad y optimización de la cadena de valor.</w:t>
      </w:r>
    </w:p>
    <w:p w14:paraId="7A16D715" w14:textId="77777777" w:rsidR="0045609F" w:rsidRPr="0045609F" w:rsidRDefault="0045609F" w:rsidP="0045609F">
      <w:pPr>
        <w:widowControl w:val="0"/>
        <w:spacing w:before="240" w:after="240" w:line="240" w:lineRule="auto"/>
        <w:rPr>
          <w:rFonts w:ascii="Times" w:eastAsia="Times" w:hAnsi="Times" w:cs="Times"/>
          <w:b/>
          <w:i/>
          <w:sz w:val="24"/>
          <w:szCs w:val="24"/>
        </w:rPr>
      </w:pPr>
      <w:r w:rsidRPr="0045609F">
        <w:rPr>
          <w:rFonts w:ascii="Times" w:eastAsia="Times" w:hAnsi="Times" w:cs="Times"/>
          <w:b/>
          <w:i/>
          <w:sz w:val="24"/>
          <w:szCs w:val="24"/>
        </w:rPr>
        <w:t>La propuesta incluye la automatización de procesos críticos, la creación de alianzas estratégicas con proveedores nacionales e internacionales, y la adopción de sistemas de análisis predictivo y herramientas de Big Data. Estas iniciativas buscan mejorar la eficiencia operativa, reducir costos, optimizar la calidad de los productos y aumentar la capacidad de producción en un 20%. Además, se destaca la implementación de un modelo sostenible que permita cumplir con las demandas de los mercados internacionales y reducir la huella ambiental de la empresa.</w:t>
      </w:r>
    </w:p>
    <w:p w14:paraId="5CF09D17" w14:textId="77777777" w:rsidR="0045609F" w:rsidRDefault="0045609F" w:rsidP="00025A39">
      <w:pPr>
        <w:widowControl w:val="0"/>
        <w:spacing w:before="240" w:after="240" w:line="240" w:lineRule="auto"/>
        <w:rPr>
          <w:rFonts w:ascii="Times" w:eastAsia="Times" w:hAnsi="Times" w:cs="Times"/>
          <w:b/>
          <w:i/>
          <w:sz w:val="24"/>
          <w:szCs w:val="24"/>
        </w:rPr>
      </w:pPr>
      <w:r w:rsidRPr="0045609F">
        <w:rPr>
          <w:rFonts w:ascii="Times" w:eastAsia="Times" w:hAnsi="Times" w:cs="Times"/>
          <w:b/>
          <w:i/>
          <w:sz w:val="24"/>
          <w:szCs w:val="24"/>
        </w:rPr>
        <w:t>El estudio incluye el diseño de una arquitectura de datos para la gestión de información en tiempo real, casos de uso para optimización logística, análisis del comportamiento del cliente y predicción de ventas, así como un enfoque en la capacitación del personal para la adopción de nuevas tecnologías. Los resultados esperados incluyen una reducción significativa de costos operativos, mejoras en la calidad y tiempos de entrega, y una mayor competitividad global.</w:t>
      </w:r>
    </w:p>
    <w:p w14:paraId="1DCB31EE" w14:textId="77777777" w:rsidR="00025A39" w:rsidRDefault="00025A39" w:rsidP="00025A39">
      <w:pPr>
        <w:widowControl w:val="0"/>
        <w:spacing w:before="240" w:after="240" w:line="240" w:lineRule="auto"/>
        <w:rPr>
          <w:rFonts w:ascii="Times" w:eastAsia="Times" w:hAnsi="Times" w:cs="Times"/>
          <w:b/>
          <w:i/>
          <w:sz w:val="24"/>
          <w:szCs w:val="24"/>
        </w:rPr>
      </w:pPr>
    </w:p>
    <w:p w14:paraId="2215D60A" w14:textId="77777777" w:rsidR="00025A39" w:rsidRDefault="00025A39" w:rsidP="00025A39">
      <w:pPr>
        <w:widowControl w:val="0"/>
        <w:spacing w:before="240" w:after="240" w:line="240" w:lineRule="auto"/>
        <w:rPr>
          <w:rFonts w:ascii="Times" w:eastAsia="Times" w:hAnsi="Times" w:cs="Times"/>
          <w:b/>
          <w:i/>
          <w:sz w:val="24"/>
          <w:szCs w:val="24"/>
        </w:rPr>
      </w:pPr>
    </w:p>
    <w:p w14:paraId="1AEB02F0" w14:textId="77777777" w:rsidR="00025A39" w:rsidRDefault="00025A39" w:rsidP="00025A39">
      <w:pPr>
        <w:widowControl w:val="0"/>
        <w:spacing w:before="240" w:after="240" w:line="240" w:lineRule="auto"/>
        <w:rPr>
          <w:rFonts w:ascii="Times" w:eastAsia="Times" w:hAnsi="Times" w:cs="Times"/>
          <w:b/>
          <w:i/>
          <w:sz w:val="24"/>
          <w:szCs w:val="24"/>
        </w:rPr>
      </w:pPr>
    </w:p>
    <w:p w14:paraId="78E02421" w14:textId="0E1CDBD3" w:rsidR="00025A39" w:rsidRDefault="006F484F" w:rsidP="00025A39">
      <w:pPr>
        <w:widowControl w:val="0"/>
        <w:spacing w:before="240" w:after="240" w:line="240" w:lineRule="auto"/>
        <w:rPr>
          <w:rFonts w:ascii="Times" w:eastAsia="Times" w:hAnsi="Times" w:cs="Times"/>
          <w:b/>
          <w:i/>
          <w:sz w:val="24"/>
          <w:szCs w:val="24"/>
        </w:rPr>
      </w:pPr>
      <w:r>
        <w:rPr>
          <w:rFonts w:ascii="Times" w:eastAsia="Times" w:hAnsi="Times" w:cs="Times"/>
          <w:b/>
          <w:i/>
          <w:sz w:val="24"/>
          <w:szCs w:val="24"/>
        </w:rPr>
        <w:t xml:space="preserve">III. </w:t>
      </w:r>
      <w:r w:rsidR="00025A39">
        <w:rPr>
          <w:rFonts w:ascii="Times" w:eastAsia="Times" w:hAnsi="Times" w:cs="Times"/>
          <w:b/>
          <w:i/>
          <w:sz w:val="24"/>
          <w:szCs w:val="24"/>
        </w:rPr>
        <w:t>PALABRAS CLAVES:</w:t>
      </w:r>
    </w:p>
    <w:p w14:paraId="7C5EEEB1" w14:textId="77777777" w:rsidR="00025A39" w:rsidRDefault="00025A39" w:rsidP="00025A39">
      <w:pPr>
        <w:pStyle w:val="NormalWeb"/>
      </w:pPr>
      <w:r>
        <w:rPr>
          <w:rStyle w:val="Textoennegrita"/>
          <w:rFonts w:eastAsia="Arial"/>
        </w:rPr>
        <w:t>Big Data</w:t>
      </w:r>
      <w:r>
        <w:br/>
        <w:t xml:space="preserve">Conjunto de tecnologías y metodologías que permiten la recopilación, almacenamiento, procesamiento y análisis de grandes volúmenes de datos, tanto estructurados como no estructurados, generados a alta velocidad. En el contexto de </w:t>
      </w:r>
      <w:proofErr w:type="spellStart"/>
      <w:r>
        <w:t>Nettalco</w:t>
      </w:r>
      <w:proofErr w:type="spellEnd"/>
      <w:r>
        <w:t xml:space="preserve"> S.A., el Big Data facilita el análisis de información proveniente de sistemas ERP, sensores </w:t>
      </w:r>
      <w:proofErr w:type="spellStart"/>
      <w:r>
        <w:t>IoT</w:t>
      </w:r>
      <w:proofErr w:type="spellEnd"/>
      <w:r>
        <w:t xml:space="preserve"> y fuentes externas, permitiendo una mejor toma de decisiones estratégicas y operativas.</w:t>
      </w:r>
    </w:p>
    <w:p w14:paraId="60F80797" w14:textId="77777777" w:rsidR="00025A39" w:rsidRDefault="00025A39" w:rsidP="00025A39">
      <w:pPr>
        <w:pStyle w:val="NormalWeb"/>
      </w:pPr>
      <w:r>
        <w:rPr>
          <w:rStyle w:val="Textoennegrita"/>
          <w:rFonts w:eastAsia="Arial"/>
        </w:rPr>
        <w:t>Industria textil</w:t>
      </w:r>
      <w:r>
        <w:br/>
        <w:t>Sector productivo dedicado al diseño, fabricación y comercialización de fibras, tejidos y prendas de vestir. Este sector enfrenta altos niveles de competencia global, especialmente de países con procesos altamente automatizados, lo que obliga a las empresas textiles a adoptar tecnologías innovadoras para mejorar su eficiencia y competitividad.</w:t>
      </w:r>
    </w:p>
    <w:p w14:paraId="26481F79" w14:textId="77777777" w:rsidR="00025A39" w:rsidRDefault="00025A39" w:rsidP="00025A39">
      <w:pPr>
        <w:pStyle w:val="NormalWeb"/>
      </w:pPr>
      <w:r>
        <w:rPr>
          <w:rStyle w:val="Textoennegrita"/>
          <w:rFonts w:eastAsia="Arial"/>
        </w:rPr>
        <w:t>Optimización de procesos</w:t>
      </w:r>
      <w:r>
        <w:br/>
        <w:t>Conjunto de acciones orientadas a mejorar el desempeño de los procesos productivos y operativos mediante la reducción de costos, tiempos y desperdicios. En este estudio, la optimización se logra a través de la automatización, el análisis de datos y la identificación de cuellos de botella dentro de la cadena de valor.</w:t>
      </w:r>
    </w:p>
    <w:p w14:paraId="37EC22D9" w14:textId="77777777" w:rsidR="00025A39" w:rsidRDefault="00025A39" w:rsidP="00025A39">
      <w:pPr>
        <w:pStyle w:val="NormalWeb"/>
      </w:pPr>
      <w:r>
        <w:rPr>
          <w:rStyle w:val="Textoennegrita"/>
          <w:rFonts w:eastAsia="Arial"/>
        </w:rPr>
        <w:t>Cadena de valor</w:t>
      </w:r>
      <w:r>
        <w:br/>
        <w:t>Modelo que describe el conjunto de actividades que una empresa realiza para diseñar, producir, comercializar y distribuir un producto. La optimización de la cadena de valor mediante Big Data permite identificar oportunidades de mejora en producción, logística, control de calidad y atención al cliente.</w:t>
      </w:r>
    </w:p>
    <w:p w14:paraId="7901BA04" w14:textId="77777777" w:rsidR="00025A39" w:rsidRDefault="00025A39" w:rsidP="00025A39">
      <w:pPr>
        <w:pStyle w:val="NormalWeb"/>
      </w:pPr>
      <w:r>
        <w:rPr>
          <w:rStyle w:val="Textoennegrita"/>
          <w:rFonts w:eastAsia="Arial"/>
        </w:rPr>
        <w:t>Analítica predictiva</w:t>
      </w:r>
      <w:r>
        <w:br/>
        <w:t xml:space="preserve">Técnica de análisis de datos que utiliza modelos estadísticos y algoritmos de aprendizaje automático para anticipar comportamientos futuros. En el caso de </w:t>
      </w:r>
      <w:proofErr w:type="spellStart"/>
      <w:r>
        <w:t>Nettalco</w:t>
      </w:r>
      <w:proofErr w:type="spellEnd"/>
      <w:r>
        <w:t xml:space="preserve">, la analítica predictiva se emplea para la </w:t>
      </w:r>
      <w:r>
        <w:t>proyección de ventas, la planificación de la producción y la gestión eficiente del inventario.</w:t>
      </w:r>
    </w:p>
    <w:p w14:paraId="524A2DD4" w14:textId="77777777" w:rsidR="00025A39" w:rsidRDefault="00025A39" w:rsidP="00025A39">
      <w:pPr>
        <w:pStyle w:val="NormalWeb"/>
      </w:pPr>
      <w:r>
        <w:rPr>
          <w:rStyle w:val="Textoennegrita"/>
          <w:rFonts w:eastAsia="Arial"/>
        </w:rPr>
        <w:t>Automatización industrial</w:t>
      </w:r>
      <w:r>
        <w:br/>
        <w:t>Aplicación de tecnologías y sistemas inteligentes para ejecutar procesos productivos con mínima intervención humana. La automatización en la industria textil contribuye a incrementar la eficiencia operativa, reducir errores y mejorar la calidad del producto final.</w:t>
      </w:r>
    </w:p>
    <w:p w14:paraId="02CCF9F5" w14:textId="77777777" w:rsidR="00025A39" w:rsidRDefault="00025A39" w:rsidP="00025A39">
      <w:pPr>
        <w:pStyle w:val="NormalWeb"/>
      </w:pPr>
      <w:r>
        <w:rPr>
          <w:rStyle w:val="Textoennegrita"/>
          <w:rFonts w:eastAsia="Arial"/>
        </w:rPr>
        <w:t>Internet de las Cosas (</w:t>
      </w:r>
      <w:proofErr w:type="spellStart"/>
      <w:r>
        <w:rPr>
          <w:rStyle w:val="Textoennegrita"/>
          <w:rFonts w:eastAsia="Arial"/>
        </w:rPr>
        <w:t>IoT</w:t>
      </w:r>
      <w:proofErr w:type="spellEnd"/>
      <w:r>
        <w:rPr>
          <w:rStyle w:val="Textoennegrita"/>
          <w:rFonts w:eastAsia="Arial"/>
        </w:rPr>
        <w:t>)</w:t>
      </w:r>
      <w:r>
        <w:br/>
        <w:t xml:space="preserve">Red de dispositivos físicos interconectados que recopilan y transmiten datos en tiempo real mediante sensores y software. En el presente estudio, el </w:t>
      </w:r>
      <w:proofErr w:type="spellStart"/>
      <w:r>
        <w:t>IoT</w:t>
      </w:r>
      <w:proofErr w:type="spellEnd"/>
      <w:r>
        <w:t xml:space="preserve"> permite monitorear maquinaria, detectar fallas tempranas y mejorar el mantenimiento preventivo en las líneas de producción.</w:t>
      </w:r>
    </w:p>
    <w:p w14:paraId="0C9DDA9D" w14:textId="77777777" w:rsidR="00025A39" w:rsidRDefault="00025A39" w:rsidP="00025A39">
      <w:pPr>
        <w:pStyle w:val="NormalWeb"/>
      </w:pPr>
      <w:r>
        <w:rPr>
          <w:rStyle w:val="Textoennegrita"/>
          <w:rFonts w:eastAsia="Arial"/>
        </w:rPr>
        <w:t>Arquitectura de datos</w:t>
      </w:r>
      <w:r>
        <w:br/>
        <w:t xml:space="preserve">Estructura tecnológica que define cómo se recopilan, almacenan, procesan y visualizan los datos dentro de una organización. La arquitectura propuesta para </w:t>
      </w:r>
      <w:proofErr w:type="spellStart"/>
      <w:r>
        <w:t>Nettalco</w:t>
      </w:r>
      <w:proofErr w:type="spellEnd"/>
      <w:r>
        <w:t xml:space="preserve"> integra un Data Lake, un Data </w:t>
      </w:r>
      <w:proofErr w:type="spellStart"/>
      <w:r>
        <w:t>Warehouse</w:t>
      </w:r>
      <w:proofErr w:type="spellEnd"/>
      <w:r>
        <w:t xml:space="preserve"> y herramientas de análisis en la nube, asegurando escalabilidad y eficiencia.</w:t>
      </w:r>
    </w:p>
    <w:p w14:paraId="1ED86BC4" w14:textId="77777777" w:rsidR="00025A39" w:rsidRDefault="00025A39" w:rsidP="00025A39">
      <w:pPr>
        <w:pStyle w:val="NormalWeb"/>
      </w:pPr>
      <w:r>
        <w:rPr>
          <w:rStyle w:val="Textoennegrita"/>
          <w:rFonts w:eastAsia="Arial"/>
        </w:rPr>
        <w:t>Toma de decisiones basada en datos</w:t>
      </w:r>
      <w:r>
        <w:br/>
        <w:t>Enfoque gerencial que utiliza información analítica confiable para respaldar decisiones estratégicas y operativas. Este modelo reduce la dependencia de la intuición y permite responder de manera oportuna a los cambios del mercado.</w:t>
      </w:r>
    </w:p>
    <w:p w14:paraId="6FAB078C" w14:textId="77777777" w:rsidR="00025A39" w:rsidRDefault="00025A39" w:rsidP="00025A39">
      <w:pPr>
        <w:pStyle w:val="NormalWeb"/>
      </w:pPr>
      <w:r>
        <w:rPr>
          <w:rStyle w:val="Textoennegrita"/>
          <w:rFonts w:eastAsia="Arial"/>
        </w:rPr>
        <w:t>Sostenibilidad empresarial</w:t>
      </w:r>
      <w:r>
        <w:br/>
        <w:t>Conjunto de prácticas orientadas a minimizar el impacto ambiental, social y económico de las actividades empresariales. En la industria textil, la sostenibilidad se vincula con el uso eficiente de recursos, la reducción de residuos y el cumplimiento de estándares internacionales.</w:t>
      </w:r>
    </w:p>
    <w:p w14:paraId="0F4D7026" w14:textId="77777777" w:rsidR="00025A39" w:rsidRDefault="00025A39" w:rsidP="00025A39">
      <w:pPr>
        <w:pStyle w:val="NormalWeb"/>
      </w:pPr>
      <w:r>
        <w:rPr>
          <w:rStyle w:val="Textoennegrita"/>
          <w:rFonts w:eastAsia="Arial"/>
        </w:rPr>
        <w:t>Competitividad empresarial</w:t>
      </w:r>
      <w:r>
        <w:br/>
        <w:t xml:space="preserve">Capacidad de una empresa para mantenerse y crecer en mercados nacionales e internacionales frente a sus competidores. La adopción de Big Data, automatización y sostenibilidad fortalece la competitividad de </w:t>
      </w:r>
      <w:proofErr w:type="spellStart"/>
      <w:r>
        <w:t>Nettalco</w:t>
      </w:r>
      <w:proofErr w:type="spellEnd"/>
      <w:r>
        <w:t xml:space="preserve"> al mejorar su eficiencia, calidad y capacidad de respuesta al mercado.</w:t>
      </w:r>
    </w:p>
    <w:p w14:paraId="28D41B6D" w14:textId="77777777" w:rsidR="00025A39" w:rsidRDefault="00025A39" w:rsidP="00025A39">
      <w:pPr>
        <w:pStyle w:val="NormalWeb"/>
      </w:pPr>
      <w:r>
        <w:rPr>
          <w:rStyle w:val="Textoennegrita"/>
          <w:rFonts w:eastAsia="Arial"/>
        </w:rPr>
        <w:lastRenderedPageBreak/>
        <w:t>Eficiencia operativa</w:t>
      </w:r>
      <w:r>
        <w:br/>
        <w:t>Medida del rendimiento de los procesos productivos en relación con los recursos utilizados. Un alto nivel de eficiencia operativa, apoyado en análisis de datos, permite maximizar la producción y minimizar defectos y costos innecesarios.</w:t>
      </w:r>
    </w:p>
    <w:p w14:paraId="77DE755D" w14:textId="4CD7D5D0" w:rsidR="00025A39" w:rsidRPr="00025A39" w:rsidRDefault="00025A39" w:rsidP="00025A39">
      <w:pPr>
        <w:widowControl w:val="0"/>
        <w:spacing w:before="240" w:after="240" w:line="240" w:lineRule="auto"/>
        <w:rPr>
          <w:rFonts w:ascii="Times" w:eastAsia="Times" w:hAnsi="Times" w:cs="Times"/>
          <w:b/>
          <w:i/>
          <w:sz w:val="24"/>
          <w:szCs w:val="24"/>
        </w:rPr>
        <w:sectPr w:rsidR="00025A39" w:rsidRPr="00025A39">
          <w:type w:val="continuous"/>
          <w:pgSz w:w="12240" w:h="15840"/>
          <w:pgMar w:top="1037" w:right="274" w:bottom="754" w:left="880" w:header="0" w:footer="720" w:gutter="0"/>
          <w:cols w:num="2" w:space="720" w:equalWidth="0">
            <w:col w:w="5182" w:space="720"/>
            <w:col w:w="5182"/>
          </w:cols>
        </w:sectPr>
      </w:pPr>
    </w:p>
    <w:p w14:paraId="6F42517B" w14:textId="23511F88" w:rsidR="006B7D70" w:rsidRPr="00A31405" w:rsidRDefault="006F484F" w:rsidP="00A31405">
      <w:pPr>
        <w:widowControl w:val="0"/>
        <w:spacing w:before="240" w:after="240" w:line="22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IV. </w:t>
      </w:r>
      <w:r w:rsidR="006B7D70" w:rsidRPr="00A31405">
        <w:rPr>
          <w:rFonts w:ascii="Times New Roman" w:eastAsia="Times New Roman" w:hAnsi="Times New Roman" w:cs="Times New Roman"/>
          <w:sz w:val="24"/>
          <w:szCs w:val="24"/>
        </w:rPr>
        <w:t>INTRODUCCIÓN:</w:t>
      </w:r>
    </w:p>
    <w:p w14:paraId="27FE2FE8" w14:textId="161CF07B" w:rsidR="009E1F95" w:rsidRPr="00A31405" w:rsidRDefault="009E1F95" w:rsidP="00A31405">
      <w:pPr>
        <w:widowControl w:val="0"/>
        <w:spacing w:before="240" w:after="240" w:line="228" w:lineRule="auto"/>
        <w:rPr>
          <w:rFonts w:ascii="Times New Roman" w:eastAsia="Times New Roman" w:hAnsi="Times New Roman" w:cs="Times New Roman"/>
          <w:sz w:val="24"/>
          <w:szCs w:val="24"/>
        </w:rPr>
      </w:pPr>
      <w:proofErr w:type="spellStart"/>
      <w:r w:rsidRPr="00A31405">
        <w:rPr>
          <w:rFonts w:ascii="Times New Roman" w:eastAsia="Times New Roman" w:hAnsi="Times New Roman" w:cs="Times New Roman"/>
          <w:sz w:val="24"/>
          <w:szCs w:val="24"/>
        </w:rPr>
        <w:t>Nettalco</w:t>
      </w:r>
      <w:proofErr w:type="spellEnd"/>
      <w:r w:rsidRPr="00A31405">
        <w:rPr>
          <w:rFonts w:ascii="Times New Roman" w:eastAsia="Times New Roman" w:hAnsi="Times New Roman" w:cs="Times New Roman"/>
          <w:sz w:val="24"/>
          <w:szCs w:val="24"/>
        </w:rPr>
        <w:t xml:space="preserve"> S.A. es una empresa textil y de confección ubicada en Lima, Perú, </w:t>
      </w:r>
      <w:r w:rsidR="00B25DD1" w:rsidRPr="00A31405">
        <w:rPr>
          <w:rFonts w:ascii="Times New Roman" w:eastAsia="Times New Roman" w:hAnsi="Times New Roman" w:cs="Times New Roman"/>
          <w:sz w:val="24"/>
          <w:szCs w:val="24"/>
        </w:rPr>
        <w:t>especializada en producir</w:t>
      </w:r>
      <w:r w:rsidR="00D43E97" w:rsidRPr="00A31405">
        <w:rPr>
          <w:rFonts w:ascii="Times New Roman" w:eastAsia="Times New Roman" w:hAnsi="Times New Roman" w:cs="Times New Roman"/>
          <w:sz w:val="24"/>
          <w:szCs w:val="24"/>
        </w:rPr>
        <w:t xml:space="preserve"> prendas de vestir de alta calidad </w:t>
      </w:r>
      <w:r w:rsidRPr="00A31405">
        <w:rPr>
          <w:rFonts w:ascii="Times New Roman" w:eastAsia="Times New Roman" w:hAnsi="Times New Roman" w:cs="Times New Roman"/>
          <w:sz w:val="24"/>
          <w:szCs w:val="24"/>
        </w:rPr>
        <w:t xml:space="preserve">mediante un </w:t>
      </w:r>
      <w:r w:rsidR="00D43E97" w:rsidRPr="00A31405">
        <w:rPr>
          <w:rFonts w:ascii="Times New Roman" w:eastAsia="Times New Roman" w:hAnsi="Times New Roman" w:cs="Times New Roman"/>
          <w:sz w:val="24"/>
          <w:szCs w:val="24"/>
        </w:rPr>
        <w:t xml:space="preserve">proceso llamado </w:t>
      </w:r>
      <w:r w:rsidRPr="00A31405">
        <w:rPr>
          <w:rFonts w:ascii="Times New Roman" w:eastAsia="Times New Roman" w:hAnsi="Times New Roman" w:cs="Times New Roman"/>
          <w:sz w:val="24"/>
          <w:szCs w:val="24"/>
        </w:rPr>
        <w:t>modelo de integración vertical. S</w:t>
      </w:r>
      <w:r w:rsidR="003F5179" w:rsidRPr="00A31405">
        <w:rPr>
          <w:rFonts w:ascii="Times New Roman" w:eastAsia="Times New Roman" w:hAnsi="Times New Roman" w:cs="Times New Roman"/>
          <w:sz w:val="24"/>
          <w:szCs w:val="24"/>
        </w:rPr>
        <w:t>e concentra</w:t>
      </w:r>
      <w:r w:rsidRPr="00A31405">
        <w:rPr>
          <w:rFonts w:ascii="Times New Roman" w:eastAsia="Times New Roman" w:hAnsi="Times New Roman" w:cs="Times New Roman"/>
          <w:sz w:val="24"/>
          <w:szCs w:val="24"/>
        </w:rPr>
        <w:t xml:space="preserve"> en la exportación de productos elaborados </w:t>
      </w:r>
      <w:r w:rsidR="003F5179" w:rsidRPr="00A31405">
        <w:rPr>
          <w:rFonts w:ascii="Times New Roman" w:eastAsia="Times New Roman" w:hAnsi="Times New Roman" w:cs="Times New Roman"/>
          <w:sz w:val="24"/>
          <w:szCs w:val="24"/>
        </w:rPr>
        <w:t>a base de</w:t>
      </w:r>
      <w:r w:rsidRPr="00A31405">
        <w:rPr>
          <w:rFonts w:ascii="Times New Roman" w:eastAsia="Times New Roman" w:hAnsi="Times New Roman" w:cs="Times New Roman"/>
          <w:sz w:val="24"/>
          <w:szCs w:val="24"/>
        </w:rPr>
        <w:t xml:space="preserve"> algodón Pima y fibras mixtas para mercados internacionales exigentes. Sin embargo, la empresa </w:t>
      </w:r>
      <w:r w:rsidR="003F5179" w:rsidRPr="00A31405">
        <w:rPr>
          <w:rFonts w:ascii="Times New Roman" w:eastAsia="Times New Roman" w:hAnsi="Times New Roman" w:cs="Times New Roman"/>
          <w:sz w:val="24"/>
          <w:szCs w:val="24"/>
        </w:rPr>
        <w:t>combate</w:t>
      </w:r>
      <w:r w:rsidRPr="00A31405">
        <w:rPr>
          <w:rFonts w:ascii="Times New Roman" w:eastAsia="Times New Roman" w:hAnsi="Times New Roman" w:cs="Times New Roman"/>
          <w:sz w:val="24"/>
          <w:szCs w:val="24"/>
        </w:rPr>
        <w:t xml:space="preserve"> </w:t>
      </w:r>
      <w:r w:rsidR="003F5179" w:rsidRPr="00A31405">
        <w:rPr>
          <w:rFonts w:ascii="Times New Roman" w:eastAsia="Times New Roman" w:hAnsi="Times New Roman" w:cs="Times New Roman"/>
          <w:sz w:val="24"/>
          <w:szCs w:val="24"/>
        </w:rPr>
        <w:t>grandes</w:t>
      </w:r>
      <w:r w:rsidRPr="00A31405">
        <w:rPr>
          <w:rFonts w:ascii="Times New Roman" w:eastAsia="Times New Roman" w:hAnsi="Times New Roman" w:cs="Times New Roman"/>
          <w:sz w:val="24"/>
          <w:szCs w:val="24"/>
        </w:rPr>
        <w:t xml:space="preserve"> </w:t>
      </w:r>
      <w:r w:rsidR="003F5179" w:rsidRPr="00A31405">
        <w:rPr>
          <w:rFonts w:ascii="Times New Roman" w:eastAsia="Times New Roman" w:hAnsi="Times New Roman" w:cs="Times New Roman"/>
          <w:sz w:val="24"/>
          <w:szCs w:val="24"/>
        </w:rPr>
        <w:t>retos</w:t>
      </w:r>
      <w:r w:rsidRPr="00A31405">
        <w:rPr>
          <w:rFonts w:ascii="Times New Roman" w:eastAsia="Times New Roman" w:hAnsi="Times New Roman" w:cs="Times New Roman"/>
          <w:sz w:val="24"/>
          <w:szCs w:val="24"/>
        </w:rPr>
        <w:t xml:space="preserve"> derivados del entorno global y local.</w:t>
      </w:r>
    </w:p>
    <w:p w14:paraId="5D809864" w14:textId="3FD12409" w:rsidR="009E1F95" w:rsidRPr="00A31405" w:rsidRDefault="009E1F95" w:rsidP="00A31405">
      <w:pPr>
        <w:widowControl w:val="0"/>
        <w:spacing w:before="240" w:after="240" w:line="228" w:lineRule="auto"/>
        <w:rPr>
          <w:rFonts w:ascii="Times New Roman" w:eastAsia="Times New Roman" w:hAnsi="Times New Roman" w:cs="Times New Roman"/>
          <w:sz w:val="24"/>
          <w:szCs w:val="24"/>
        </w:rPr>
      </w:pPr>
      <w:r w:rsidRPr="00A31405">
        <w:rPr>
          <w:rFonts w:ascii="Times New Roman" w:eastAsia="Times New Roman" w:hAnsi="Times New Roman" w:cs="Times New Roman"/>
          <w:sz w:val="24"/>
          <w:szCs w:val="24"/>
        </w:rPr>
        <w:t xml:space="preserve">En el mercado global, </w:t>
      </w:r>
      <w:proofErr w:type="spellStart"/>
      <w:r w:rsidRPr="00A31405">
        <w:rPr>
          <w:rFonts w:ascii="Times New Roman" w:eastAsia="Times New Roman" w:hAnsi="Times New Roman" w:cs="Times New Roman"/>
          <w:sz w:val="24"/>
          <w:szCs w:val="24"/>
        </w:rPr>
        <w:t>Nettalco</w:t>
      </w:r>
      <w:proofErr w:type="spellEnd"/>
      <w:r w:rsidRPr="00A31405">
        <w:rPr>
          <w:rFonts w:ascii="Times New Roman" w:eastAsia="Times New Roman" w:hAnsi="Times New Roman" w:cs="Times New Roman"/>
          <w:sz w:val="24"/>
          <w:szCs w:val="24"/>
        </w:rPr>
        <w:t xml:space="preserve"> </w:t>
      </w:r>
      <w:r w:rsidR="003F5179" w:rsidRPr="00A31405">
        <w:rPr>
          <w:rFonts w:ascii="Times New Roman" w:eastAsia="Times New Roman" w:hAnsi="Times New Roman" w:cs="Times New Roman"/>
          <w:sz w:val="24"/>
          <w:szCs w:val="24"/>
        </w:rPr>
        <w:t>disputa</w:t>
      </w:r>
      <w:r w:rsidRPr="00A31405">
        <w:rPr>
          <w:rFonts w:ascii="Times New Roman" w:eastAsia="Times New Roman" w:hAnsi="Times New Roman" w:cs="Times New Roman"/>
          <w:sz w:val="24"/>
          <w:szCs w:val="24"/>
        </w:rPr>
        <w:t xml:space="preserve"> con gigantes de la industria textil, como China e India, </w:t>
      </w:r>
      <w:r w:rsidR="003F5179" w:rsidRPr="00A31405">
        <w:rPr>
          <w:rFonts w:ascii="Times New Roman" w:eastAsia="Times New Roman" w:hAnsi="Times New Roman" w:cs="Times New Roman"/>
          <w:sz w:val="24"/>
          <w:szCs w:val="24"/>
        </w:rPr>
        <w:t xml:space="preserve">cuyos </w:t>
      </w:r>
      <w:r w:rsidRPr="00A31405">
        <w:rPr>
          <w:rFonts w:ascii="Times New Roman" w:eastAsia="Times New Roman" w:hAnsi="Times New Roman" w:cs="Times New Roman"/>
          <w:sz w:val="24"/>
          <w:szCs w:val="24"/>
        </w:rPr>
        <w:t xml:space="preserve">precios </w:t>
      </w:r>
      <w:r w:rsidR="003F5179" w:rsidRPr="00A31405">
        <w:rPr>
          <w:rFonts w:ascii="Times New Roman" w:eastAsia="Times New Roman" w:hAnsi="Times New Roman" w:cs="Times New Roman"/>
          <w:sz w:val="24"/>
          <w:szCs w:val="24"/>
        </w:rPr>
        <w:t>son notoriamente</w:t>
      </w:r>
      <w:r w:rsidRPr="00A31405">
        <w:rPr>
          <w:rFonts w:ascii="Times New Roman" w:eastAsia="Times New Roman" w:hAnsi="Times New Roman" w:cs="Times New Roman"/>
          <w:sz w:val="24"/>
          <w:szCs w:val="24"/>
        </w:rPr>
        <w:t xml:space="preserve"> más bajos gracias a sus economías de escala y procesos productivos altamente automatizados. En el ámbito nacional, la</w:t>
      </w:r>
      <w:r w:rsidR="003F5179" w:rsidRPr="00A31405">
        <w:rPr>
          <w:rFonts w:ascii="Times New Roman" w:eastAsia="Times New Roman" w:hAnsi="Times New Roman" w:cs="Times New Roman"/>
          <w:sz w:val="24"/>
          <w:szCs w:val="24"/>
        </w:rPr>
        <w:t xml:space="preserve"> cuestión </w:t>
      </w:r>
      <w:r w:rsidRPr="00A31405">
        <w:rPr>
          <w:rFonts w:ascii="Times New Roman" w:eastAsia="Times New Roman" w:hAnsi="Times New Roman" w:cs="Times New Roman"/>
          <w:sz w:val="24"/>
          <w:szCs w:val="24"/>
        </w:rPr>
        <w:t xml:space="preserve">se centra en la </w:t>
      </w:r>
      <w:r w:rsidR="003F5179" w:rsidRPr="00A31405">
        <w:rPr>
          <w:rFonts w:ascii="Times New Roman" w:eastAsia="Times New Roman" w:hAnsi="Times New Roman" w:cs="Times New Roman"/>
          <w:sz w:val="24"/>
          <w:szCs w:val="24"/>
        </w:rPr>
        <w:t>escasez</w:t>
      </w:r>
      <w:r w:rsidRPr="00A31405">
        <w:rPr>
          <w:rFonts w:ascii="Times New Roman" w:eastAsia="Times New Roman" w:hAnsi="Times New Roman" w:cs="Times New Roman"/>
          <w:sz w:val="24"/>
          <w:szCs w:val="24"/>
        </w:rPr>
        <w:t xml:space="preserve"> de proveedores confiables y la infraestructura tecnológica limitada, factores que </w:t>
      </w:r>
      <w:r w:rsidR="003F5179" w:rsidRPr="00A31405">
        <w:rPr>
          <w:rFonts w:ascii="Times New Roman" w:eastAsia="Times New Roman" w:hAnsi="Times New Roman" w:cs="Times New Roman"/>
          <w:sz w:val="24"/>
          <w:szCs w:val="24"/>
        </w:rPr>
        <w:t>suben</w:t>
      </w:r>
      <w:r w:rsidRPr="00A31405">
        <w:rPr>
          <w:rFonts w:ascii="Times New Roman" w:eastAsia="Times New Roman" w:hAnsi="Times New Roman" w:cs="Times New Roman"/>
          <w:sz w:val="24"/>
          <w:szCs w:val="24"/>
        </w:rPr>
        <w:t xml:space="preserve"> los costos operativos y </w:t>
      </w:r>
      <w:r w:rsidR="003F5179" w:rsidRPr="00A31405">
        <w:rPr>
          <w:rFonts w:ascii="Times New Roman" w:eastAsia="Times New Roman" w:hAnsi="Times New Roman" w:cs="Times New Roman"/>
          <w:sz w:val="24"/>
          <w:szCs w:val="24"/>
        </w:rPr>
        <w:t>minimizan</w:t>
      </w:r>
      <w:r w:rsidRPr="00A31405">
        <w:rPr>
          <w:rFonts w:ascii="Times New Roman" w:eastAsia="Times New Roman" w:hAnsi="Times New Roman" w:cs="Times New Roman"/>
          <w:sz w:val="24"/>
          <w:szCs w:val="24"/>
        </w:rPr>
        <w:t xml:space="preserve"> la capacidad de producción.</w:t>
      </w:r>
    </w:p>
    <w:p w14:paraId="29632E9D" w14:textId="34E4FEDA" w:rsidR="009E1F95" w:rsidRPr="00A31405" w:rsidRDefault="003F5179" w:rsidP="00A31405">
      <w:pPr>
        <w:widowControl w:val="0"/>
        <w:spacing w:before="240" w:after="240" w:line="228" w:lineRule="auto"/>
        <w:rPr>
          <w:rFonts w:ascii="Times New Roman" w:eastAsia="Times New Roman" w:hAnsi="Times New Roman" w:cs="Times New Roman"/>
          <w:sz w:val="24"/>
          <w:szCs w:val="24"/>
        </w:rPr>
      </w:pPr>
      <w:r w:rsidRPr="00A31405">
        <w:rPr>
          <w:rFonts w:ascii="Times New Roman" w:eastAsia="Times New Roman" w:hAnsi="Times New Roman" w:cs="Times New Roman"/>
          <w:sz w:val="24"/>
          <w:szCs w:val="24"/>
        </w:rPr>
        <w:t>Por otro lado también</w:t>
      </w:r>
      <w:r w:rsidR="009E1F95" w:rsidRPr="00A31405">
        <w:rPr>
          <w:rFonts w:ascii="Times New Roman" w:eastAsia="Times New Roman" w:hAnsi="Times New Roman" w:cs="Times New Roman"/>
          <w:sz w:val="24"/>
          <w:szCs w:val="24"/>
        </w:rPr>
        <w:t xml:space="preserve">, el </w:t>
      </w:r>
      <w:r w:rsidRPr="00A31405">
        <w:rPr>
          <w:rFonts w:ascii="Times New Roman" w:eastAsia="Times New Roman" w:hAnsi="Times New Roman" w:cs="Times New Roman"/>
          <w:sz w:val="24"/>
          <w:szCs w:val="24"/>
        </w:rPr>
        <w:t>ascendente</w:t>
      </w:r>
      <w:r w:rsidR="009E1F95" w:rsidRPr="00A31405">
        <w:rPr>
          <w:rFonts w:ascii="Times New Roman" w:eastAsia="Times New Roman" w:hAnsi="Times New Roman" w:cs="Times New Roman"/>
          <w:sz w:val="24"/>
          <w:szCs w:val="24"/>
        </w:rPr>
        <w:t xml:space="preserve"> énfasis en la sostenibilidad y la responsabilidad social está </w:t>
      </w:r>
      <w:r w:rsidRPr="00A31405">
        <w:rPr>
          <w:rFonts w:ascii="Times New Roman" w:eastAsia="Times New Roman" w:hAnsi="Times New Roman" w:cs="Times New Roman"/>
          <w:sz w:val="24"/>
          <w:szCs w:val="24"/>
        </w:rPr>
        <w:t>transformando</w:t>
      </w:r>
      <w:r w:rsidR="009E1F95" w:rsidRPr="00A31405">
        <w:rPr>
          <w:rFonts w:ascii="Times New Roman" w:eastAsia="Times New Roman" w:hAnsi="Times New Roman" w:cs="Times New Roman"/>
          <w:sz w:val="24"/>
          <w:szCs w:val="24"/>
        </w:rPr>
        <w:t xml:space="preserve"> las expectativas del mercado, obligando a la empresa a </w:t>
      </w:r>
      <w:r w:rsidR="006B7D70" w:rsidRPr="00A31405">
        <w:rPr>
          <w:rFonts w:ascii="Times New Roman" w:eastAsia="Times New Roman" w:hAnsi="Times New Roman" w:cs="Times New Roman"/>
          <w:sz w:val="24"/>
          <w:szCs w:val="24"/>
        </w:rPr>
        <w:t>amparar</w:t>
      </w:r>
      <w:r w:rsidR="009E1F95" w:rsidRPr="00A31405">
        <w:rPr>
          <w:rFonts w:ascii="Times New Roman" w:eastAsia="Times New Roman" w:hAnsi="Times New Roman" w:cs="Times New Roman"/>
          <w:sz w:val="24"/>
          <w:szCs w:val="24"/>
        </w:rPr>
        <w:t xml:space="preserve"> prácticas más responsables. Para </w:t>
      </w:r>
      <w:r w:rsidR="006B7D70" w:rsidRPr="00A31405">
        <w:rPr>
          <w:rFonts w:ascii="Times New Roman" w:eastAsia="Times New Roman" w:hAnsi="Times New Roman" w:cs="Times New Roman"/>
          <w:sz w:val="24"/>
          <w:szCs w:val="24"/>
        </w:rPr>
        <w:t>conservar</w:t>
      </w:r>
      <w:r w:rsidR="009E1F95" w:rsidRPr="00A31405">
        <w:rPr>
          <w:rFonts w:ascii="Times New Roman" w:eastAsia="Times New Roman" w:hAnsi="Times New Roman" w:cs="Times New Roman"/>
          <w:sz w:val="24"/>
          <w:szCs w:val="24"/>
        </w:rPr>
        <w:t xml:space="preserve"> su </w:t>
      </w:r>
      <w:r w:rsidR="006B7D70" w:rsidRPr="00A31405">
        <w:rPr>
          <w:rFonts w:ascii="Times New Roman" w:eastAsia="Times New Roman" w:hAnsi="Times New Roman" w:cs="Times New Roman"/>
          <w:sz w:val="24"/>
          <w:szCs w:val="24"/>
        </w:rPr>
        <w:t>competitividad</w:t>
      </w:r>
      <w:r w:rsidR="009E1F95" w:rsidRPr="00A31405">
        <w:rPr>
          <w:rFonts w:ascii="Times New Roman" w:eastAsia="Times New Roman" w:hAnsi="Times New Roman" w:cs="Times New Roman"/>
          <w:sz w:val="24"/>
          <w:szCs w:val="24"/>
        </w:rPr>
        <w:t xml:space="preserve">, </w:t>
      </w:r>
      <w:proofErr w:type="spellStart"/>
      <w:r w:rsidR="009E1F95" w:rsidRPr="00A31405">
        <w:rPr>
          <w:rFonts w:ascii="Times New Roman" w:eastAsia="Times New Roman" w:hAnsi="Times New Roman" w:cs="Times New Roman"/>
          <w:sz w:val="24"/>
          <w:szCs w:val="24"/>
        </w:rPr>
        <w:t>Nettalco</w:t>
      </w:r>
      <w:proofErr w:type="spellEnd"/>
      <w:r w:rsidR="009E1F95" w:rsidRPr="00A31405">
        <w:rPr>
          <w:rFonts w:ascii="Times New Roman" w:eastAsia="Times New Roman" w:hAnsi="Times New Roman" w:cs="Times New Roman"/>
          <w:sz w:val="24"/>
          <w:szCs w:val="24"/>
        </w:rPr>
        <w:t xml:space="preserve"> </w:t>
      </w:r>
      <w:r w:rsidR="006B7D70" w:rsidRPr="00A31405">
        <w:rPr>
          <w:rFonts w:ascii="Times New Roman" w:eastAsia="Times New Roman" w:hAnsi="Times New Roman" w:cs="Times New Roman"/>
          <w:sz w:val="24"/>
          <w:szCs w:val="24"/>
        </w:rPr>
        <w:t>requiere</w:t>
      </w:r>
      <w:r w:rsidR="009E1F95" w:rsidRPr="00A31405">
        <w:rPr>
          <w:rFonts w:ascii="Times New Roman" w:eastAsia="Times New Roman" w:hAnsi="Times New Roman" w:cs="Times New Roman"/>
          <w:sz w:val="24"/>
          <w:szCs w:val="24"/>
        </w:rPr>
        <w:t xml:space="preserve"> mejorar su eficiencia operativa, reducir costos y </w:t>
      </w:r>
      <w:r w:rsidR="006B7D70" w:rsidRPr="00A31405">
        <w:rPr>
          <w:rFonts w:ascii="Times New Roman" w:eastAsia="Times New Roman" w:hAnsi="Times New Roman" w:cs="Times New Roman"/>
          <w:sz w:val="24"/>
          <w:szCs w:val="24"/>
        </w:rPr>
        <w:t>asimilar</w:t>
      </w:r>
      <w:r w:rsidR="009E1F95" w:rsidRPr="00A31405">
        <w:rPr>
          <w:rFonts w:ascii="Times New Roman" w:eastAsia="Times New Roman" w:hAnsi="Times New Roman" w:cs="Times New Roman"/>
          <w:sz w:val="24"/>
          <w:szCs w:val="24"/>
        </w:rPr>
        <w:t xml:space="preserve"> nuevas tecnologías </w:t>
      </w:r>
      <w:r w:rsidR="006B7D70" w:rsidRPr="00A31405">
        <w:rPr>
          <w:rFonts w:ascii="Times New Roman" w:eastAsia="Times New Roman" w:hAnsi="Times New Roman" w:cs="Times New Roman"/>
          <w:sz w:val="24"/>
          <w:szCs w:val="24"/>
        </w:rPr>
        <w:t>que le concedan</w:t>
      </w:r>
      <w:r w:rsidR="009E1F95" w:rsidRPr="00A31405">
        <w:rPr>
          <w:rFonts w:ascii="Times New Roman" w:eastAsia="Times New Roman" w:hAnsi="Times New Roman" w:cs="Times New Roman"/>
          <w:sz w:val="24"/>
          <w:szCs w:val="24"/>
        </w:rPr>
        <w:t xml:space="preserve"> automatizar procesos clave y optimizar su cadena de suministro. Esto </w:t>
      </w:r>
      <w:r w:rsidR="006B7D70" w:rsidRPr="00A31405">
        <w:rPr>
          <w:rFonts w:ascii="Times New Roman" w:eastAsia="Times New Roman" w:hAnsi="Times New Roman" w:cs="Times New Roman"/>
          <w:sz w:val="24"/>
          <w:szCs w:val="24"/>
        </w:rPr>
        <w:t>además de conservar su competitividad en el mercado internacional</w:t>
      </w:r>
      <w:r w:rsidR="009E1F95" w:rsidRPr="00A31405">
        <w:rPr>
          <w:rFonts w:ascii="Times New Roman" w:eastAsia="Times New Roman" w:hAnsi="Times New Roman" w:cs="Times New Roman"/>
          <w:sz w:val="24"/>
          <w:szCs w:val="24"/>
        </w:rPr>
        <w:t>, también abrirí</w:t>
      </w:r>
      <w:r w:rsidR="006B7D70" w:rsidRPr="00A31405">
        <w:rPr>
          <w:rFonts w:ascii="Times New Roman" w:eastAsia="Times New Roman" w:hAnsi="Times New Roman" w:cs="Times New Roman"/>
          <w:sz w:val="24"/>
          <w:szCs w:val="24"/>
        </w:rPr>
        <w:t>a paso a</w:t>
      </w:r>
      <w:r w:rsidR="009E1F95" w:rsidRPr="00A31405">
        <w:rPr>
          <w:rFonts w:ascii="Times New Roman" w:eastAsia="Times New Roman" w:hAnsi="Times New Roman" w:cs="Times New Roman"/>
          <w:sz w:val="24"/>
          <w:szCs w:val="24"/>
        </w:rPr>
        <w:t xml:space="preserve"> nuevas oportunidades de negocio.</w:t>
      </w:r>
    </w:p>
    <w:p w14:paraId="5011CA22" w14:textId="2C3689D4" w:rsidR="006B7D70" w:rsidRPr="00A31405" w:rsidRDefault="006B7D70" w:rsidP="00A31405">
      <w:pPr>
        <w:widowControl w:val="0"/>
        <w:spacing w:before="240" w:after="240" w:line="228" w:lineRule="auto"/>
        <w:rPr>
          <w:rFonts w:ascii="Times New Roman" w:eastAsia="Times New Roman" w:hAnsi="Times New Roman" w:cs="Times New Roman"/>
          <w:sz w:val="24"/>
          <w:szCs w:val="24"/>
        </w:rPr>
      </w:pPr>
      <w:r w:rsidRPr="00A31405">
        <w:rPr>
          <w:rFonts w:ascii="Times New Roman" w:eastAsia="Times New Roman" w:hAnsi="Times New Roman" w:cs="Times New Roman"/>
          <w:sz w:val="24"/>
          <w:szCs w:val="24"/>
        </w:rPr>
        <w:t>ANTECEDENTES:</w:t>
      </w:r>
    </w:p>
    <w:p w14:paraId="27B41BE8" w14:textId="1B382424" w:rsidR="006B7D70" w:rsidRDefault="006B7D70" w:rsidP="00A31405">
      <w:pPr>
        <w:widowControl w:val="0"/>
        <w:spacing w:line="247" w:lineRule="auto"/>
        <w:ind w:left="3" w:right="26"/>
        <w:rPr>
          <w:rFonts w:ascii="Times New Roman" w:eastAsia="Times New Roman" w:hAnsi="Times New Roman" w:cs="Times New Roman"/>
          <w:sz w:val="24"/>
          <w:szCs w:val="24"/>
        </w:rPr>
      </w:pPr>
      <w:r w:rsidRPr="00A31405">
        <w:rPr>
          <w:rFonts w:ascii="Times New Roman" w:eastAsia="Times New Roman" w:hAnsi="Times New Roman" w:cs="Times New Roman"/>
          <w:b/>
          <w:sz w:val="24"/>
          <w:szCs w:val="24"/>
        </w:rPr>
        <w:t>Automatización en la industria textil</w:t>
      </w:r>
      <w:r w:rsidRPr="00A31405">
        <w:rPr>
          <w:rFonts w:ascii="Times New Roman" w:eastAsia="Times New Roman" w:hAnsi="Times New Roman" w:cs="Times New Roman"/>
          <w:b/>
          <w:sz w:val="24"/>
          <w:szCs w:val="24"/>
        </w:rPr>
        <w:br/>
      </w:r>
      <w:r w:rsidR="009809F0" w:rsidRPr="00A31405">
        <w:rPr>
          <w:rFonts w:ascii="Times New Roman" w:eastAsia="Times New Roman" w:hAnsi="Times New Roman" w:cs="Times New Roman"/>
          <w:sz w:val="24"/>
          <w:szCs w:val="24"/>
        </w:rPr>
        <w:t>Varios</w:t>
      </w:r>
      <w:r w:rsidRPr="00A31405">
        <w:rPr>
          <w:rFonts w:ascii="Times New Roman" w:eastAsia="Times New Roman" w:hAnsi="Times New Roman" w:cs="Times New Roman"/>
          <w:sz w:val="24"/>
          <w:szCs w:val="24"/>
        </w:rPr>
        <w:t xml:space="preserve"> estudios han </w:t>
      </w:r>
      <w:r w:rsidR="009809F0" w:rsidRPr="00A31405">
        <w:rPr>
          <w:rFonts w:ascii="Times New Roman" w:eastAsia="Times New Roman" w:hAnsi="Times New Roman" w:cs="Times New Roman"/>
          <w:sz w:val="24"/>
          <w:szCs w:val="24"/>
        </w:rPr>
        <w:t>mostrado</w:t>
      </w:r>
      <w:r w:rsidRPr="00A31405">
        <w:rPr>
          <w:rFonts w:ascii="Times New Roman" w:eastAsia="Times New Roman" w:hAnsi="Times New Roman" w:cs="Times New Roman"/>
          <w:sz w:val="24"/>
          <w:szCs w:val="24"/>
        </w:rPr>
        <w:t xml:space="preserve"> cómo la automatización y el análisis de datos pueden </w:t>
      </w:r>
      <w:r w:rsidR="009809F0" w:rsidRPr="00A31405">
        <w:rPr>
          <w:rFonts w:ascii="Times New Roman" w:eastAsia="Times New Roman" w:hAnsi="Times New Roman" w:cs="Times New Roman"/>
          <w:sz w:val="24"/>
          <w:szCs w:val="24"/>
        </w:rPr>
        <w:t>innovar</w:t>
      </w:r>
      <w:r w:rsidRPr="00A31405">
        <w:rPr>
          <w:rFonts w:ascii="Times New Roman" w:eastAsia="Times New Roman" w:hAnsi="Times New Roman" w:cs="Times New Roman"/>
          <w:sz w:val="24"/>
          <w:szCs w:val="24"/>
        </w:rPr>
        <w:t xml:space="preserve"> sectores industriales. Por ejemplo, </w:t>
      </w:r>
      <w:proofErr w:type="spellStart"/>
      <w:r w:rsidRPr="00A31405">
        <w:rPr>
          <w:rFonts w:ascii="Times New Roman" w:eastAsia="Times New Roman" w:hAnsi="Times New Roman" w:cs="Times New Roman"/>
          <w:sz w:val="24"/>
          <w:szCs w:val="24"/>
        </w:rPr>
        <w:t>Meng</w:t>
      </w:r>
      <w:proofErr w:type="spellEnd"/>
      <w:r w:rsidRPr="00A31405">
        <w:rPr>
          <w:rFonts w:ascii="Times New Roman" w:eastAsia="Times New Roman" w:hAnsi="Times New Roman" w:cs="Times New Roman"/>
          <w:sz w:val="24"/>
          <w:szCs w:val="24"/>
        </w:rPr>
        <w:t xml:space="preserve"> et al. (2021) </w:t>
      </w:r>
      <w:r w:rsidR="009809F0" w:rsidRPr="00A31405">
        <w:rPr>
          <w:rFonts w:ascii="Times New Roman" w:eastAsia="Times New Roman" w:hAnsi="Times New Roman" w:cs="Times New Roman"/>
          <w:sz w:val="24"/>
          <w:szCs w:val="24"/>
        </w:rPr>
        <w:t>investigaron</w:t>
      </w:r>
      <w:r w:rsidRPr="00A31405">
        <w:rPr>
          <w:rFonts w:ascii="Times New Roman" w:eastAsia="Times New Roman" w:hAnsi="Times New Roman" w:cs="Times New Roman"/>
          <w:sz w:val="24"/>
          <w:szCs w:val="24"/>
        </w:rPr>
        <w:t xml:space="preserve"> la implementación de </w:t>
      </w:r>
      <w:r w:rsidRPr="00A31405">
        <w:rPr>
          <w:rFonts w:ascii="Times New Roman" w:eastAsia="Times New Roman" w:hAnsi="Times New Roman" w:cs="Times New Roman"/>
          <w:sz w:val="24"/>
          <w:szCs w:val="24"/>
        </w:rPr>
        <w:t xml:space="preserve">sistemas de manufactura inteligente en la industria textil, </w:t>
      </w:r>
      <w:r w:rsidR="009809F0" w:rsidRPr="00A31405">
        <w:rPr>
          <w:rFonts w:ascii="Times New Roman" w:eastAsia="Times New Roman" w:hAnsi="Times New Roman" w:cs="Times New Roman"/>
          <w:sz w:val="24"/>
          <w:szCs w:val="24"/>
        </w:rPr>
        <w:t>centrándose</w:t>
      </w:r>
      <w:r w:rsidRPr="00A31405">
        <w:rPr>
          <w:rFonts w:ascii="Times New Roman" w:eastAsia="Times New Roman" w:hAnsi="Times New Roman" w:cs="Times New Roman"/>
          <w:sz w:val="24"/>
          <w:szCs w:val="24"/>
        </w:rPr>
        <w:t xml:space="preserve"> en la integración de maquinaria avanzada y análisis predictivo para optimizar los procesos productivos. Los autores </w:t>
      </w:r>
      <w:r w:rsidR="009809F0" w:rsidRPr="00A31405">
        <w:rPr>
          <w:rFonts w:ascii="Times New Roman" w:eastAsia="Times New Roman" w:hAnsi="Times New Roman" w:cs="Times New Roman"/>
          <w:sz w:val="24"/>
          <w:szCs w:val="24"/>
        </w:rPr>
        <w:t>enfatizaron</w:t>
      </w:r>
      <w:r w:rsidRPr="00A31405">
        <w:rPr>
          <w:rFonts w:ascii="Times New Roman" w:eastAsia="Times New Roman" w:hAnsi="Times New Roman" w:cs="Times New Roman"/>
          <w:sz w:val="24"/>
          <w:szCs w:val="24"/>
        </w:rPr>
        <w:t xml:space="preserve"> que el uso de sensores </w:t>
      </w:r>
      <w:proofErr w:type="spellStart"/>
      <w:r w:rsidRPr="00A31405">
        <w:rPr>
          <w:rFonts w:ascii="Times New Roman" w:eastAsia="Times New Roman" w:hAnsi="Times New Roman" w:cs="Times New Roman"/>
          <w:sz w:val="24"/>
          <w:szCs w:val="24"/>
        </w:rPr>
        <w:t>IoT</w:t>
      </w:r>
      <w:proofErr w:type="spellEnd"/>
      <w:r w:rsidRPr="00A31405">
        <w:rPr>
          <w:rFonts w:ascii="Times New Roman" w:eastAsia="Times New Roman" w:hAnsi="Times New Roman" w:cs="Times New Roman"/>
          <w:sz w:val="24"/>
          <w:szCs w:val="24"/>
        </w:rPr>
        <w:t xml:space="preserve"> y herramientas de análisis en tiempo real permite </w:t>
      </w:r>
      <w:r w:rsidR="00A31405" w:rsidRPr="00A31405">
        <w:rPr>
          <w:rFonts w:ascii="Times New Roman" w:eastAsia="Times New Roman" w:hAnsi="Times New Roman" w:cs="Times New Roman"/>
          <w:sz w:val="24"/>
          <w:szCs w:val="24"/>
        </w:rPr>
        <w:t>aminorar</w:t>
      </w:r>
      <w:r w:rsidRPr="00A31405">
        <w:rPr>
          <w:rFonts w:ascii="Times New Roman" w:eastAsia="Times New Roman" w:hAnsi="Times New Roman" w:cs="Times New Roman"/>
          <w:sz w:val="24"/>
          <w:szCs w:val="24"/>
        </w:rPr>
        <w:t xml:space="preserve"> el desperdicio de materiales, mejorar la calidad del producto </w:t>
      </w:r>
      <w:proofErr w:type="spellStart"/>
      <w:r w:rsidRPr="00A31405">
        <w:rPr>
          <w:rFonts w:ascii="Times New Roman" w:eastAsia="Times New Roman" w:hAnsi="Times New Roman" w:cs="Times New Roman"/>
          <w:sz w:val="24"/>
          <w:szCs w:val="24"/>
        </w:rPr>
        <w:t>y</w:t>
      </w:r>
      <w:proofErr w:type="spellEnd"/>
      <w:r w:rsidRPr="00A31405">
        <w:rPr>
          <w:rFonts w:ascii="Times New Roman" w:eastAsia="Times New Roman" w:hAnsi="Times New Roman" w:cs="Times New Roman"/>
          <w:sz w:val="24"/>
          <w:szCs w:val="24"/>
        </w:rPr>
        <w:t xml:space="preserve"> </w:t>
      </w:r>
      <w:r w:rsidR="00A31405" w:rsidRPr="00A31405">
        <w:rPr>
          <w:rFonts w:ascii="Times New Roman" w:eastAsia="Times New Roman" w:hAnsi="Times New Roman" w:cs="Times New Roman"/>
          <w:sz w:val="24"/>
          <w:szCs w:val="24"/>
        </w:rPr>
        <w:t>incrementar</w:t>
      </w:r>
      <w:r w:rsidRPr="00A31405">
        <w:rPr>
          <w:rFonts w:ascii="Times New Roman" w:eastAsia="Times New Roman" w:hAnsi="Times New Roman" w:cs="Times New Roman"/>
          <w:sz w:val="24"/>
          <w:szCs w:val="24"/>
        </w:rPr>
        <w:t xml:space="preserve"> la eficiencia operativa.</w:t>
      </w:r>
    </w:p>
    <w:p w14:paraId="53CF3911" w14:textId="4FCD1FA9" w:rsidR="00A31405" w:rsidRDefault="00A31405" w:rsidP="00A31405">
      <w:pPr>
        <w:widowControl w:val="0"/>
        <w:spacing w:line="247" w:lineRule="auto"/>
        <w:ind w:left="3" w:right="26"/>
        <w:rPr>
          <w:rFonts w:ascii="Times New Roman" w:eastAsia="Times New Roman" w:hAnsi="Times New Roman" w:cs="Times New Roman"/>
          <w:sz w:val="24"/>
          <w:szCs w:val="24"/>
        </w:rPr>
      </w:pPr>
    </w:p>
    <w:p w14:paraId="0B44721C" w14:textId="4992D88E" w:rsidR="00A31405" w:rsidRDefault="00A31405" w:rsidP="00A31405">
      <w:pPr>
        <w:widowControl w:val="0"/>
        <w:spacing w:line="247" w:lineRule="auto"/>
        <w:ind w:left="3" w:right="26"/>
        <w:rPr>
          <w:rFonts w:ascii="Times New Roman" w:eastAsia="Times New Roman" w:hAnsi="Times New Roman" w:cs="Times New Roman"/>
          <w:sz w:val="24"/>
          <w:szCs w:val="24"/>
        </w:rPr>
      </w:pPr>
      <w:r w:rsidRPr="00A31405">
        <w:rPr>
          <w:rFonts w:ascii="Times New Roman" w:eastAsia="Times New Roman" w:hAnsi="Times New Roman" w:cs="Times New Roman"/>
          <w:b/>
          <w:sz w:val="24"/>
          <w:szCs w:val="24"/>
        </w:rPr>
        <w:t>Optimización logística mediante análisis predictivo</w:t>
      </w:r>
      <w:r w:rsidRPr="00A31405">
        <w:rPr>
          <w:rFonts w:ascii="Times New Roman" w:eastAsia="Times New Roman" w:hAnsi="Times New Roman" w:cs="Times New Roman"/>
          <w:b/>
          <w:sz w:val="24"/>
          <w:szCs w:val="24"/>
        </w:rPr>
        <w:br/>
      </w:r>
      <w:proofErr w:type="spellStart"/>
      <w:r w:rsidRPr="00A31405">
        <w:rPr>
          <w:rFonts w:ascii="Times New Roman" w:eastAsia="Times New Roman" w:hAnsi="Times New Roman" w:cs="Times New Roman"/>
          <w:sz w:val="24"/>
          <w:szCs w:val="24"/>
        </w:rPr>
        <w:t>Alvarez</w:t>
      </w:r>
      <w:proofErr w:type="spellEnd"/>
      <w:r w:rsidRPr="00A31405">
        <w:rPr>
          <w:rFonts w:ascii="Times New Roman" w:eastAsia="Times New Roman" w:hAnsi="Times New Roman" w:cs="Times New Roman"/>
          <w:sz w:val="24"/>
          <w:szCs w:val="24"/>
        </w:rPr>
        <w:t xml:space="preserve"> et al. (2020) desarrollaron un modelo basado en inteligencia artificial para la optimización logística en una empresa de transporte. El </w:t>
      </w:r>
      <w:r>
        <w:rPr>
          <w:rFonts w:ascii="Times New Roman" w:eastAsia="Times New Roman" w:hAnsi="Times New Roman" w:cs="Times New Roman"/>
          <w:sz w:val="24"/>
          <w:szCs w:val="24"/>
        </w:rPr>
        <w:t>análisis</w:t>
      </w:r>
      <w:r w:rsidRPr="00A314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trajo consigo</w:t>
      </w:r>
      <w:r w:rsidRPr="00A31405">
        <w:rPr>
          <w:rFonts w:ascii="Times New Roman" w:eastAsia="Times New Roman" w:hAnsi="Times New Roman" w:cs="Times New Roman"/>
          <w:sz w:val="24"/>
          <w:szCs w:val="24"/>
        </w:rPr>
        <w:t xml:space="preserve"> el uso de algoritmos de redes neuronales para </w:t>
      </w:r>
      <w:r w:rsidR="00DC129D">
        <w:rPr>
          <w:rFonts w:ascii="Times New Roman" w:eastAsia="Times New Roman" w:hAnsi="Times New Roman" w:cs="Times New Roman"/>
          <w:sz w:val="24"/>
          <w:szCs w:val="24"/>
        </w:rPr>
        <w:t>pronosticar</w:t>
      </w:r>
      <w:r w:rsidRPr="00A31405">
        <w:rPr>
          <w:rFonts w:ascii="Times New Roman" w:eastAsia="Times New Roman" w:hAnsi="Times New Roman" w:cs="Times New Roman"/>
          <w:sz w:val="24"/>
          <w:szCs w:val="24"/>
        </w:rPr>
        <w:t xml:space="preserve"> tiempos de entrega y diseñar rutas más eficientes, </w:t>
      </w:r>
      <w:r w:rsidR="00DC129D">
        <w:rPr>
          <w:rFonts w:ascii="Times New Roman" w:eastAsia="Times New Roman" w:hAnsi="Times New Roman" w:cs="Times New Roman"/>
          <w:sz w:val="24"/>
          <w:szCs w:val="24"/>
        </w:rPr>
        <w:t>alcanzando</w:t>
      </w:r>
      <w:r w:rsidRPr="00A31405">
        <w:rPr>
          <w:rFonts w:ascii="Times New Roman" w:eastAsia="Times New Roman" w:hAnsi="Times New Roman" w:cs="Times New Roman"/>
          <w:sz w:val="24"/>
          <w:szCs w:val="24"/>
        </w:rPr>
        <w:t xml:space="preserve"> una reducción del 15% en costos logísticos y un</w:t>
      </w:r>
      <w:r w:rsidR="00DC129D">
        <w:rPr>
          <w:rFonts w:ascii="Times New Roman" w:eastAsia="Times New Roman" w:hAnsi="Times New Roman" w:cs="Times New Roman"/>
          <w:sz w:val="24"/>
          <w:szCs w:val="24"/>
        </w:rPr>
        <w:t xml:space="preserve"> notable avance </w:t>
      </w:r>
      <w:r w:rsidRPr="00A31405">
        <w:rPr>
          <w:rFonts w:ascii="Times New Roman" w:eastAsia="Times New Roman" w:hAnsi="Times New Roman" w:cs="Times New Roman"/>
          <w:sz w:val="24"/>
          <w:szCs w:val="24"/>
        </w:rPr>
        <w:t xml:space="preserve">del 20% en los tiempos de respuesta. Este modelo es </w:t>
      </w:r>
      <w:r w:rsidR="00DC129D">
        <w:rPr>
          <w:rFonts w:ascii="Times New Roman" w:eastAsia="Times New Roman" w:hAnsi="Times New Roman" w:cs="Times New Roman"/>
          <w:sz w:val="24"/>
          <w:szCs w:val="24"/>
        </w:rPr>
        <w:t>aprovechable</w:t>
      </w:r>
      <w:r w:rsidRPr="00A31405">
        <w:rPr>
          <w:rFonts w:ascii="Times New Roman" w:eastAsia="Times New Roman" w:hAnsi="Times New Roman" w:cs="Times New Roman"/>
          <w:sz w:val="24"/>
          <w:szCs w:val="24"/>
        </w:rPr>
        <w:t xml:space="preserve"> a la industria textil para optimizar la distribución de productos finales hacia </w:t>
      </w:r>
      <w:r w:rsidR="00DC129D">
        <w:rPr>
          <w:rFonts w:ascii="Times New Roman" w:eastAsia="Times New Roman" w:hAnsi="Times New Roman" w:cs="Times New Roman"/>
          <w:sz w:val="24"/>
          <w:szCs w:val="24"/>
        </w:rPr>
        <w:t>el comercio internacional.</w:t>
      </w:r>
    </w:p>
    <w:p w14:paraId="218A8BDE" w14:textId="5B248AAE" w:rsidR="00DC129D" w:rsidRDefault="00DC129D" w:rsidP="00A31405">
      <w:pPr>
        <w:widowControl w:val="0"/>
        <w:spacing w:line="247" w:lineRule="auto"/>
        <w:ind w:left="3" w:right="26"/>
        <w:rPr>
          <w:rFonts w:ascii="Times New Roman" w:eastAsia="Times New Roman" w:hAnsi="Times New Roman" w:cs="Times New Roman"/>
          <w:sz w:val="24"/>
          <w:szCs w:val="24"/>
        </w:rPr>
      </w:pPr>
    </w:p>
    <w:p w14:paraId="139C428C" w14:textId="16549110" w:rsidR="00DC129D" w:rsidRDefault="00DC129D" w:rsidP="00DC129D">
      <w:pPr>
        <w:widowControl w:val="0"/>
        <w:spacing w:before="240" w:after="240" w:line="247" w:lineRule="auto"/>
        <w:ind w:left="283" w:hanging="285"/>
        <w:rPr>
          <w:rFonts w:ascii="Times New Roman" w:eastAsia="Times New Roman" w:hAnsi="Times New Roman" w:cs="Times New Roman"/>
          <w:sz w:val="24"/>
          <w:szCs w:val="24"/>
        </w:rPr>
      </w:pPr>
      <w:r w:rsidRPr="00DC129D">
        <w:rPr>
          <w:rFonts w:ascii="Times New Roman" w:eastAsia="Times New Roman" w:hAnsi="Times New Roman" w:cs="Times New Roman"/>
          <w:b/>
          <w:sz w:val="24"/>
          <w:szCs w:val="24"/>
        </w:rPr>
        <w:t>Predicción de demanda en cadenas de suministro</w:t>
      </w:r>
      <w:r w:rsidRPr="00DC129D">
        <w:rPr>
          <w:rFonts w:ascii="Times New Roman" w:eastAsia="Times New Roman" w:hAnsi="Times New Roman" w:cs="Times New Roman"/>
          <w:b/>
          <w:sz w:val="24"/>
          <w:szCs w:val="24"/>
        </w:rPr>
        <w:br/>
      </w:r>
      <w:r w:rsidRPr="00DC129D">
        <w:rPr>
          <w:rFonts w:ascii="Times New Roman" w:eastAsia="Times New Roman" w:hAnsi="Times New Roman" w:cs="Times New Roman"/>
          <w:sz w:val="24"/>
          <w:szCs w:val="24"/>
        </w:rPr>
        <w:t xml:space="preserve">Li y Zhang (2019) </w:t>
      </w:r>
      <w:r>
        <w:rPr>
          <w:rFonts w:ascii="Times New Roman" w:eastAsia="Times New Roman" w:hAnsi="Times New Roman" w:cs="Times New Roman"/>
          <w:sz w:val="24"/>
          <w:szCs w:val="24"/>
        </w:rPr>
        <w:t>emplearon</w:t>
      </w:r>
      <w:r w:rsidRPr="00DC129D">
        <w:rPr>
          <w:rFonts w:ascii="Times New Roman" w:eastAsia="Times New Roman" w:hAnsi="Times New Roman" w:cs="Times New Roman"/>
          <w:sz w:val="24"/>
          <w:szCs w:val="24"/>
        </w:rPr>
        <w:t xml:space="preserve"> técnicas de minería de datos y algoritmos de aprendizaje automático para </w:t>
      </w:r>
      <w:r>
        <w:rPr>
          <w:rFonts w:ascii="Times New Roman" w:eastAsia="Times New Roman" w:hAnsi="Times New Roman" w:cs="Times New Roman"/>
          <w:sz w:val="24"/>
          <w:szCs w:val="24"/>
        </w:rPr>
        <w:t>pronosticar</w:t>
      </w:r>
      <w:r w:rsidRPr="00DC129D">
        <w:rPr>
          <w:rFonts w:ascii="Times New Roman" w:eastAsia="Times New Roman" w:hAnsi="Times New Roman" w:cs="Times New Roman"/>
          <w:sz w:val="24"/>
          <w:szCs w:val="24"/>
        </w:rPr>
        <w:t xml:space="preserve"> la demanda de productos en cadenas de suministro textiles. El </w:t>
      </w:r>
      <w:r>
        <w:rPr>
          <w:rFonts w:ascii="Times New Roman" w:eastAsia="Times New Roman" w:hAnsi="Times New Roman" w:cs="Times New Roman"/>
          <w:sz w:val="24"/>
          <w:szCs w:val="24"/>
        </w:rPr>
        <w:t>análisis</w:t>
      </w:r>
      <w:r w:rsidRPr="00DC129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empleó un</w:t>
      </w:r>
      <w:r w:rsidRPr="00DC129D">
        <w:rPr>
          <w:rFonts w:ascii="Times New Roman" w:eastAsia="Times New Roman" w:hAnsi="Times New Roman" w:cs="Times New Roman"/>
          <w:sz w:val="24"/>
          <w:szCs w:val="24"/>
        </w:rPr>
        <w:t xml:space="preserve"> conjunto de datos históricos combinados con tendencias de mercado y factores climáticos para desarrollar un modelo de previsión que </w:t>
      </w:r>
      <w:r>
        <w:rPr>
          <w:rFonts w:ascii="Times New Roman" w:eastAsia="Times New Roman" w:hAnsi="Times New Roman" w:cs="Times New Roman"/>
          <w:sz w:val="24"/>
          <w:szCs w:val="24"/>
        </w:rPr>
        <w:t>optimizó</w:t>
      </w:r>
      <w:r w:rsidRPr="00DC129D">
        <w:rPr>
          <w:rFonts w:ascii="Times New Roman" w:eastAsia="Times New Roman" w:hAnsi="Times New Roman" w:cs="Times New Roman"/>
          <w:sz w:val="24"/>
          <w:szCs w:val="24"/>
        </w:rPr>
        <w:t xml:space="preserve"> la precisión de pedidos en un 25%. Este </w:t>
      </w:r>
      <w:r>
        <w:rPr>
          <w:rFonts w:ascii="Times New Roman" w:eastAsia="Times New Roman" w:hAnsi="Times New Roman" w:cs="Times New Roman"/>
          <w:sz w:val="24"/>
          <w:szCs w:val="24"/>
        </w:rPr>
        <w:t>análisis</w:t>
      </w:r>
      <w:r w:rsidRPr="00DC129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disminuyó</w:t>
      </w:r>
      <w:r w:rsidRPr="00DC129D">
        <w:rPr>
          <w:rFonts w:ascii="Times New Roman" w:eastAsia="Times New Roman" w:hAnsi="Times New Roman" w:cs="Times New Roman"/>
          <w:sz w:val="24"/>
          <w:szCs w:val="24"/>
        </w:rPr>
        <w:t xml:space="preserve"> el exceso de inventario y </w:t>
      </w:r>
      <w:r>
        <w:rPr>
          <w:rFonts w:ascii="Times New Roman" w:eastAsia="Times New Roman" w:hAnsi="Times New Roman" w:cs="Times New Roman"/>
          <w:sz w:val="24"/>
          <w:szCs w:val="24"/>
        </w:rPr>
        <w:t>evitó los</w:t>
      </w:r>
      <w:r w:rsidRPr="00DC129D">
        <w:rPr>
          <w:rFonts w:ascii="Times New Roman" w:eastAsia="Times New Roman" w:hAnsi="Times New Roman" w:cs="Times New Roman"/>
          <w:sz w:val="24"/>
          <w:szCs w:val="24"/>
        </w:rPr>
        <w:t xml:space="preserve"> desabastecimientos críticos.</w:t>
      </w:r>
    </w:p>
    <w:p w14:paraId="389C1CF6" w14:textId="0A9ED158" w:rsidR="00DC129D" w:rsidRDefault="00DC129D" w:rsidP="00DC129D">
      <w:pPr>
        <w:widowControl w:val="0"/>
        <w:spacing w:before="240" w:after="240" w:line="247" w:lineRule="auto"/>
        <w:ind w:left="283"/>
        <w:rPr>
          <w:rFonts w:ascii="Times New Roman" w:eastAsia="Times New Roman" w:hAnsi="Times New Roman" w:cs="Times New Roman"/>
          <w:sz w:val="24"/>
          <w:szCs w:val="24"/>
        </w:rPr>
      </w:pPr>
      <w:r w:rsidRPr="00DC129D">
        <w:rPr>
          <w:rFonts w:ascii="Times New Roman" w:eastAsia="Times New Roman" w:hAnsi="Times New Roman" w:cs="Times New Roman"/>
          <w:b/>
          <w:sz w:val="24"/>
          <w:szCs w:val="24"/>
        </w:rPr>
        <w:t>Sostenibilidad en la producción textil</w:t>
      </w:r>
      <w:r w:rsidRPr="00DC129D">
        <w:rPr>
          <w:rFonts w:ascii="Times New Roman" w:eastAsia="Times New Roman" w:hAnsi="Times New Roman" w:cs="Times New Roman"/>
          <w:b/>
          <w:sz w:val="24"/>
          <w:szCs w:val="24"/>
        </w:rPr>
        <w:br/>
      </w:r>
      <w:r w:rsidRPr="00DC129D">
        <w:rPr>
          <w:rFonts w:ascii="Times New Roman" w:eastAsia="Times New Roman" w:hAnsi="Times New Roman" w:cs="Times New Roman"/>
          <w:sz w:val="24"/>
          <w:szCs w:val="24"/>
        </w:rPr>
        <w:lastRenderedPageBreak/>
        <w:t xml:space="preserve">La </w:t>
      </w:r>
      <w:r>
        <w:rPr>
          <w:rFonts w:ascii="Times New Roman" w:eastAsia="Times New Roman" w:hAnsi="Times New Roman" w:cs="Times New Roman"/>
          <w:sz w:val="24"/>
          <w:szCs w:val="24"/>
        </w:rPr>
        <w:t>inclinación</w:t>
      </w:r>
      <w:r w:rsidRPr="00DC129D">
        <w:rPr>
          <w:rFonts w:ascii="Times New Roman" w:eastAsia="Times New Roman" w:hAnsi="Times New Roman" w:cs="Times New Roman"/>
          <w:sz w:val="24"/>
          <w:szCs w:val="24"/>
        </w:rPr>
        <w:t xml:space="preserve"> hacia la sostenibilidad en la industria textil ha sido </w:t>
      </w:r>
      <w:r>
        <w:rPr>
          <w:rFonts w:ascii="Times New Roman" w:eastAsia="Times New Roman" w:hAnsi="Times New Roman" w:cs="Times New Roman"/>
          <w:sz w:val="24"/>
          <w:szCs w:val="24"/>
        </w:rPr>
        <w:t>tratada</w:t>
      </w:r>
      <w:r w:rsidRPr="00DC129D">
        <w:rPr>
          <w:rFonts w:ascii="Times New Roman" w:eastAsia="Times New Roman" w:hAnsi="Times New Roman" w:cs="Times New Roman"/>
          <w:sz w:val="24"/>
          <w:szCs w:val="24"/>
        </w:rPr>
        <w:t xml:space="preserve"> por autores como García y López (2021), quienes </w:t>
      </w:r>
      <w:r>
        <w:rPr>
          <w:rFonts w:ascii="Times New Roman" w:eastAsia="Times New Roman" w:hAnsi="Times New Roman" w:cs="Times New Roman"/>
          <w:sz w:val="24"/>
          <w:szCs w:val="24"/>
        </w:rPr>
        <w:t>analizaron</w:t>
      </w:r>
      <w:r w:rsidRPr="00DC129D">
        <w:rPr>
          <w:rFonts w:ascii="Times New Roman" w:eastAsia="Times New Roman" w:hAnsi="Times New Roman" w:cs="Times New Roman"/>
          <w:sz w:val="24"/>
          <w:szCs w:val="24"/>
        </w:rPr>
        <w:t xml:space="preserve"> la implementación de materiales orgánicos y procesos sostenibles en la producción de algodón. El </w:t>
      </w:r>
      <w:r>
        <w:rPr>
          <w:rFonts w:ascii="Times New Roman" w:eastAsia="Times New Roman" w:hAnsi="Times New Roman" w:cs="Times New Roman"/>
          <w:sz w:val="24"/>
          <w:szCs w:val="24"/>
        </w:rPr>
        <w:t>estudio</w:t>
      </w:r>
      <w:r w:rsidRPr="00DC129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mostró</w:t>
      </w:r>
      <w:r w:rsidRPr="00DC129D">
        <w:rPr>
          <w:rFonts w:ascii="Times New Roman" w:eastAsia="Times New Roman" w:hAnsi="Times New Roman" w:cs="Times New Roman"/>
          <w:sz w:val="24"/>
          <w:szCs w:val="24"/>
        </w:rPr>
        <w:t xml:space="preserve"> que la adopción de fibras recicladas y el uso eficiente del agua en el proceso de teñido pueden </w:t>
      </w:r>
      <w:r>
        <w:rPr>
          <w:rFonts w:ascii="Times New Roman" w:eastAsia="Times New Roman" w:hAnsi="Times New Roman" w:cs="Times New Roman"/>
          <w:sz w:val="24"/>
          <w:szCs w:val="24"/>
        </w:rPr>
        <w:t>minimizar</w:t>
      </w:r>
      <w:r w:rsidRPr="00DC129D">
        <w:rPr>
          <w:rFonts w:ascii="Times New Roman" w:eastAsia="Times New Roman" w:hAnsi="Times New Roman" w:cs="Times New Roman"/>
          <w:sz w:val="24"/>
          <w:szCs w:val="24"/>
        </w:rPr>
        <w:t xml:space="preserve"> los costos operativos en un 10% y </w:t>
      </w:r>
      <w:r>
        <w:rPr>
          <w:rFonts w:ascii="Times New Roman" w:eastAsia="Times New Roman" w:hAnsi="Times New Roman" w:cs="Times New Roman"/>
          <w:sz w:val="24"/>
          <w:szCs w:val="24"/>
        </w:rPr>
        <w:t>satisfacer</w:t>
      </w:r>
      <w:r w:rsidRPr="00DC129D">
        <w:rPr>
          <w:rFonts w:ascii="Times New Roman" w:eastAsia="Times New Roman" w:hAnsi="Times New Roman" w:cs="Times New Roman"/>
          <w:sz w:val="24"/>
          <w:szCs w:val="24"/>
        </w:rPr>
        <w:t xml:space="preserve"> las demandas de consumidores conscientes del medio ambiente.</w:t>
      </w:r>
    </w:p>
    <w:p w14:paraId="6892EBEC" w14:textId="3E380632" w:rsidR="00F9771D" w:rsidRDefault="00F9771D" w:rsidP="00F9771D">
      <w:pPr>
        <w:widowControl w:val="0"/>
        <w:spacing w:before="240" w:after="240" w:line="247" w:lineRule="auto"/>
        <w:ind w:left="283"/>
        <w:rPr>
          <w:rFonts w:ascii="Times New Roman" w:eastAsia="Times New Roman" w:hAnsi="Times New Roman" w:cs="Times New Roman"/>
          <w:sz w:val="24"/>
          <w:szCs w:val="24"/>
        </w:rPr>
      </w:pPr>
      <w:r w:rsidRPr="00F9771D">
        <w:rPr>
          <w:rFonts w:ascii="Times New Roman" w:eastAsia="Times New Roman" w:hAnsi="Times New Roman" w:cs="Times New Roman"/>
          <w:b/>
          <w:sz w:val="24"/>
          <w:szCs w:val="24"/>
        </w:rPr>
        <w:t>Impacto de la calidad en la satisfacción del cliente</w:t>
      </w:r>
      <w:r w:rsidRPr="00F9771D">
        <w:rPr>
          <w:rFonts w:ascii="Times New Roman" w:eastAsia="Times New Roman" w:hAnsi="Times New Roman" w:cs="Times New Roman"/>
          <w:b/>
          <w:sz w:val="24"/>
          <w:szCs w:val="24"/>
        </w:rPr>
        <w:br/>
      </w:r>
      <w:r w:rsidRPr="00F9771D">
        <w:rPr>
          <w:rFonts w:ascii="Times New Roman" w:eastAsia="Times New Roman" w:hAnsi="Times New Roman" w:cs="Times New Roman"/>
          <w:sz w:val="24"/>
          <w:szCs w:val="24"/>
        </w:rPr>
        <w:t xml:space="preserve">Un estudio realizado por Pérez et al. (2018) analizó cómo la calidad de los productos textiles </w:t>
      </w:r>
      <w:r w:rsidR="00502CCB">
        <w:rPr>
          <w:rFonts w:ascii="Times New Roman" w:eastAsia="Times New Roman" w:hAnsi="Times New Roman" w:cs="Times New Roman"/>
          <w:sz w:val="24"/>
          <w:szCs w:val="24"/>
        </w:rPr>
        <w:t>interviene</w:t>
      </w:r>
      <w:r w:rsidRPr="00F9771D">
        <w:rPr>
          <w:rFonts w:ascii="Times New Roman" w:eastAsia="Times New Roman" w:hAnsi="Times New Roman" w:cs="Times New Roman"/>
          <w:sz w:val="24"/>
          <w:szCs w:val="24"/>
        </w:rPr>
        <w:t xml:space="preserve"> en la retención de clientes.</w:t>
      </w:r>
      <w:r w:rsidR="00502CCB">
        <w:rPr>
          <w:rFonts w:ascii="Times New Roman" w:eastAsia="Times New Roman" w:hAnsi="Times New Roman" w:cs="Times New Roman"/>
          <w:sz w:val="24"/>
          <w:szCs w:val="24"/>
        </w:rPr>
        <w:t xml:space="preserve"> Empleando</w:t>
      </w:r>
      <w:r w:rsidRPr="00F9771D">
        <w:rPr>
          <w:rFonts w:ascii="Times New Roman" w:eastAsia="Times New Roman" w:hAnsi="Times New Roman" w:cs="Times New Roman"/>
          <w:sz w:val="24"/>
          <w:szCs w:val="24"/>
        </w:rPr>
        <w:t xml:space="preserve"> encuestas de satisfacción y análisis de datos con modelos </w:t>
      </w:r>
      <w:proofErr w:type="spellStart"/>
      <w:r w:rsidRPr="00F9771D">
        <w:rPr>
          <w:rFonts w:ascii="Times New Roman" w:eastAsia="Times New Roman" w:hAnsi="Times New Roman" w:cs="Times New Roman"/>
          <w:sz w:val="24"/>
          <w:szCs w:val="24"/>
        </w:rPr>
        <w:t>Logit</w:t>
      </w:r>
      <w:proofErr w:type="spellEnd"/>
      <w:r w:rsidRPr="00F9771D">
        <w:rPr>
          <w:rFonts w:ascii="Times New Roman" w:eastAsia="Times New Roman" w:hAnsi="Times New Roman" w:cs="Times New Roman"/>
          <w:sz w:val="24"/>
          <w:szCs w:val="24"/>
        </w:rPr>
        <w:t xml:space="preserve">, los autores </w:t>
      </w:r>
      <w:r w:rsidR="00502CCB">
        <w:rPr>
          <w:rFonts w:ascii="Times New Roman" w:eastAsia="Times New Roman" w:hAnsi="Times New Roman" w:cs="Times New Roman"/>
          <w:sz w:val="24"/>
          <w:szCs w:val="24"/>
        </w:rPr>
        <w:t>equipararon</w:t>
      </w:r>
      <w:r w:rsidRPr="00F9771D">
        <w:rPr>
          <w:rFonts w:ascii="Times New Roman" w:eastAsia="Times New Roman" w:hAnsi="Times New Roman" w:cs="Times New Roman"/>
          <w:sz w:val="24"/>
          <w:szCs w:val="24"/>
        </w:rPr>
        <w:t xml:space="preserve"> que la percepción de calidad está directamente </w:t>
      </w:r>
      <w:r w:rsidR="00502CCB">
        <w:rPr>
          <w:rFonts w:ascii="Times New Roman" w:eastAsia="Times New Roman" w:hAnsi="Times New Roman" w:cs="Times New Roman"/>
          <w:sz w:val="24"/>
          <w:szCs w:val="24"/>
        </w:rPr>
        <w:t>asociada</w:t>
      </w:r>
      <w:r w:rsidRPr="00F9771D">
        <w:rPr>
          <w:rFonts w:ascii="Times New Roman" w:eastAsia="Times New Roman" w:hAnsi="Times New Roman" w:cs="Times New Roman"/>
          <w:sz w:val="24"/>
          <w:szCs w:val="24"/>
        </w:rPr>
        <w:t xml:space="preserve"> con la lealtad del cliente y la </w:t>
      </w:r>
      <w:r w:rsidR="00502CCB">
        <w:rPr>
          <w:rFonts w:ascii="Times New Roman" w:eastAsia="Times New Roman" w:hAnsi="Times New Roman" w:cs="Times New Roman"/>
          <w:sz w:val="24"/>
          <w:szCs w:val="24"/>
        </w:rPr>
        <w:t>capacidad</w:t>
      </w:r>
      <w:r w:rsidRPr="00F9771D">
        <w:rPr>
          <w:rFonts w:ascii="Times New Roman" w:eastAsia="Times New Roman" w:hAnsi="Times New Roman" w:cs="Times New Roman"/>
          <w:sz w:val="24"/>
          <w:szCs w:val="24"/>
        </w:rPr>
        <w:t xml:space="preserve"> </w:t>
      </w:r>
      <w:r w:rsidR="00502CCB">
        <w:rPr>
          <w:rFonts w:ascii="Times New Roman" w:eastAsia="Times New Roman" w:hAnsi="Times New Roman" w:cs="Times New Roman"/>
          <w:sz w:val="24"/>
          <w:szCs w:val="24"/>
        </w:rPr>
        <w:t xml:space="preserve">de </w:t>
      </w:r>
      <w:r w:rsidRPr="00F9771D">
        <w:rPr>
          <w:rFonts w:ascii="Times New Roman" w:eastAsia="Times New Roman" w:hAnsi="Times New Roman" w:cs="Times New Roman"/>
          <w:sz w:val="24"/>
          <w:szCs w:val="24"/>
        </w:rPr>
        <w:t xml:space="preserve">pagar un precio premium. Este hallazgo subraya la </w:t>
      </w:r>
      <w:r w:rsidR="00502CCB">
        <w:rPr>
          <w:rFonts w:ascii="Times New Roman" w:eastAsia="Times New Roman" w:hAnsi="Times New Roman" w:cs="Times New Roman"/>
          <w:sz w:val="24"/>
          <w:szCs w:val="24"/>
        </w:rPr>
        <w:t>relevancia</w:t>
      </w:r>
      <w:r w:rsidRPr="00F9771D">
        <w:rPr>
          <w:rFonts w:ascii="Times New Roman" w:eastAsia="Times New Roman" w:hAnsi="Times New Roman" w:cs="Times New Roman"/>
          <w:sz w:val="24"/>
          <w:szCs w:val="24"/>
        </w:rPr>
        <w:t xml:space="preserve"> de </w:t>
      </w:r>
      <w:r w:rsidR="00502CCB">
        <w:rPr>
          <w:rFonts w:ascii="Times New Roman" w:eastAsia="Times New Roman" w:hAnsi="Times New Roman" w:cs="Times New Roman"/>
          <w:sz w:val="24"/>
          <w:szCs w:val="24"/>
        </w:rPr>
        <w:t>emplear</w:t>
      </w:r>
      <w:r w:rsidRPr="00F9771D">
        <w:rPr>
          <w:rFonts w:ascii="Times New Roman" w:eastAsia="Times New Roman" w:hAnsi="Times New Roman" w:cs="Times New Roman"/>
          <w:sz w:val="24"/>
          <w:szCs w:val="24"/>
        </w:rPr>
        <w:t xml:space="preserve"> controles de calidad robustos como los planteados para </w:t>
      </w:r>
      <w:proofErr w:type="spellStart"/>
      <w:r w:rsidRPr="00F9771D">
        <w:rPr>
          <w:rFonts w:ascii="Times New Roman" w:eastAsia="Times New Roman" w:hAnsi="Times New Roman" w:cs="Times New Roman"/>
          <w:sz w:val="24"/>
          <w:szCs w:val="24"/>
        </w:rPr>
        <w:t>Nettalco</w:t>
      </w:r>
      <w:proofErr w:type="spellEnd"/>
      <w:r w:rsidRPr="00F9771D">
        <w:rPr>
          <w:rFonts w:ascii="Times New Roman" w:eastAsia="Times New Roman" w:hAnsi="Times New Roman" w:cs="Times New Roman"/>
          <w:sz w:val="24"/>
          <w:szCs w:val="24"/>
        </w:rPr>
        <w:t>.</w:t>
      </w:r>
    </w:p>
    <w:p w14:paraId="4A0B45E0" w14:textId="0B088817" w:rsidR="00502CCB" w:rsidRDefault="00502CCB" w:rsidP="00502CCB">
      <w:pPr>
        <w:widowControl w:val="0"/>
        <w:spacing w:before="240" w:after="240" w:line="247" w:lineRule="auto"/>
        <w:ind w:left="283"/>
        <w:rPr>
          <w:rFonts w:ascii="Times New Roman" w:eastAsia="Times New Roman" w:hAnsi="Times New Roman" w:cs="Times New Roman"/>
          <w:sz w:val="24"/>
          <w:szCs w:val="24"/>
        </w:rPr>
      </w:pPr>
      <w:r w:rsidRPr="00502CCB">
        <w:rPr>
          <w:rFonts w:ascii="Times New Roman" w:eastAsia="Times New Roman" w:hAnsi="Times New Roman" w:cs="Times New Roman"/>
          <w:b/>
          <w:sz w:val="24"/>
          <w:szCs w:val="24"/>
        </w:rPr>
        <w:t xml:space="preserve">Aplicación de </w:t>
      </w:r>
      <w:proofErr w:type="spellStart"/>
      <w:r w:rsidRPr="00502CCB">
        <w:rPr>
          <w:rFonts w:ascii="Times New Roman" w:eastAsia="Times New Roman" w:hAnsi="Times New Roman" w:cs="Times New Roman"/>
          <w:b/>
          <w:sz w:val="24"/>
          <w:szCs w:val="24"/>
        </w:rPr>
        <w:t>IoT</w:t>
      </w:r>
      <w:proofErr w:type="spellEnd"/>
      <w:r w:rsidRPr="00502CCB">
        <w:rPr>
          <w:rFonts w:ascii="Times New Roman" w:eastAsia="Times New Roman" w:hAnsi="Times New Roman" w:cs="Times New Roman"/>
          <w:b/>
          <w:sz w:val="24"/>
          <w:szCs w:val="24"/>
        </w:rPr>
        <w:t xml:space="preserve"> y Big Data en manufactura</w:t>
      </w:r>
      <w:r w:rsidRPr="00502CCB">
        <w:rPr>
          <w:rFonts w:ascii="Times New Roman" w:eastAsia="Times New Roman" w:hAnsi="Times New Roman" w:cs="Times New Roman"/>
          <w:b/>
          <w:sz w:val="24"/>
          <w:szCs w:val="24"/>
        </w:rPr>
        <w:br/>
      </w:r>
      <w:r w:rsidRPr="00502CCB">
        <w:rPr>
          <w:rFonts w:ascii="Times New Roman" w:eastAsia="Times New Roman" w:hAnsi="Times New Roman" w:cs="Times New Roman"/>
          <w:sz w:val="24"/>
          <w:szCs w:val="24"/>
        </w:rPr>
        <w:t xml:space="preserve">Kumar y Singh (2022) </w:t>
      </w:r>
      <w:r>
        <w:rPr>
          <w:rFonts w:ascii="Times New Roman" w:eastAsia="Times New Roman" w:hAnsi="Times New Roman" w:cs="Times New Roman"/>
          <w:sz w:val="24"/>
          <w:szCs w:val="24"/>
        </w:rPr>
        <w:t>analizaron</w:t>
      </w:r>
      <w:r w:rsidRPr="00502CC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conjuntamente </w:t>
      </w:r>
      <w:r w:rsidRPr="00502CCB">
        <w:rPr>
          <w:rFonts w:ascii="Times New Roman" w:eastAsia="Times New Roman" w:hAnsi="Times New Roman" w:cs="Times New Roman"/>
          <w:sz w:val="24"/>
          <w:szCs w:val="24"/>
        </w:rPr>
        <w:t xml:space="preserve">el uso de </w:t>
      </w:r>
      <w:proofErr w:type="spellStart"/>
      <w:r w:rsidRPr="00502CCB">
        <w:rPr>
          <w:rFonts w:ascii="Times New Roman" w:eastAsia="Times New Roman" w:hAnsi="Times New Roman" w:cs="Times New Roman"/>
          <w:sz w:val="24"/>
          <w:szCs w:val="24"/>
        </w:rPr>
        <w:t>IoT</w:t>
      </w:r>
      <w:proofErr w:type="spellEnd"/>
      <w:r w:rsidRPr="00502CCB">
        <w:rPr>
          <w:rFonts w:ascii="Times New Roman" w:eastAsia="Times New Roman" w:hAnsi="Times New Roman" w:cs="Times New Roman"/>
          <w:sz w:val="24"/>
          <w:szCs w:val="24"/>
        </w:rPr>
        <w:t xml:space="preserve"> con Big Data en la </w:t>
      </w:r>
      <w:r>
        <w:rPr>
          <w:rFonts w:ascii="Times New Roman" w:eastAsia="Times New Roman" w:hAnsi="Times New Roman" w:cs="Times New Roman"/>
          <w:sz w:val="24"/>
          <w:szCs w:val="24"/>
        </w:rPr>
        <w:t>industria</w:t>
      </w:r>
      <w:r w:rsidRPr="00502CCB">
        <w:rPr>
          <w:rFonts w:ascii="Times New Roman" w:eastAsia="Times New Roman" w:hAnsi="Times New Roman" w:cs="Times New Roman"/>
          <w:sz w:val="24"/>
          <w:szCs w:val="24"/>
        </w:rPr>
        <w:t xml:space="preserve"> textil. </w:t>
      </w:r>
      <w:r>
        <w:rPr>
          <w:rFonts w:ascii="Times New Roman" w:eastAsia="Times New Roman" w:hAnsi="Times New Roman" w:cs="Times New Roman"/>
          <w:sz w:val="24"/>
          <w:szCs w:val="24"/>
        </w:rPr>
        <w:t>Enfatizaron</w:t>
      </w:r>
      <w:r w:rsidRPr="00502CC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en la manera de cómo</w:t>
      </w:r>
      <w:r w:rsidRPr="00502CCB">
        <w:rPr>
          <w:rFonts w:ascii="Times New Roman" w:eastAsia="Times New Roman" w:hAnsi="Times New Roman" w:cs="Times New Roman"/>
          <w:sz w:val="24"/>
          <w:szCs w:val="24"/>
        </w:rPr>
        <w:t xml:space="preserve"> la implementación de sensores en maquinaria y la consolidación de datos en tiempo real permiten </w:t>
      </w:r>
      <w:r w:rsidR="00D853BB">
        <w:rPr>
          <w:rFonts w:ascii="Times New Roman" w:eastAsia="Times New Roman" w:hAnsi="Times New Roman" w:cs="Times New Roman"/>
          <w:sz w:val="24"/>
          <w:szCs w:val="24"/>
        </w:rPr>
        <w:t>el hallazgo de</w:t>
      </w:r>
      <w:r w:rsidRPr="00502CCB">
        <w:rPr>
          <w:rFonts w:ascii="Times New Roman" w:eastAsia="Times New Roman" w:hAnsi="Times New Roman" w:cs="Times New Roman"/>
          <w:sz w:val="24"/>
          <w:szCs w:val="24"/>
        </w:rPr>
        <w:t xml:space="preserve"> patrones de falla, </w:t>
      </w:r>
      <w:r w:rsidR="00D853BB">
        <w:rPr>
          <w:rFonts w:ascii="Times New Roman" w:eastAsia="Times New Roman" w:hAnsi="Times New Roman" w:cs="Times New Roman"/>
          <w:sz w:val="24"/>
          <w:szCs w:val="24"/>
        </w:rPr>
        <w:t>optimizar</w:t>
      </w:r>
      <w:r w:rsidRPr="00502CCB">
        <w:rPr>
          <w:rFonts w:ascii="Times New Roman" w:eastAsia="Times New Roman" w:hAnsi="Times New Roman" w:cs="Times New Roman"/>
          <w:sz w:val="24"/>
          <w:szCs w:val="24"/>
        </w:rPr>
        <w:t xml:space="preserve"> el mantenimiento preventivo y mejorar los ciclos de producción en un 30%. Este </w:t>
      </w:r>
      <w:r w:rsidR="00D853BB">
        <w:rPr>
          <w:rFonts w:ascii="Times New Roman" w:eastAsia="Times New Roman" w:hAnsi="Times New Roman" w:cs="Times New Roman"/>
          <w:sz w:val="24"/>
          <w:szCs w:val="24"/>
        </w:rPr>
        <w:t>análisis</w:t>
      </w:r>
      <w:r w:rsidRPr="00502CCB">
        <w:rPr>
          <w:rFonts w:ascii="Times New Roman" w:eastAsia="Times New Roman" w:hAnsi="Times New Roman" w:cs="Times New Roman"/>
          <w:sz w:val="24"/>
          <w:szCs w:val="24"/>
        </w:rPr>
        <w:t xml:space="preserve"> podría ser </w:t>
      </w:r>
      <w:r w:rsidR="00D853BB">
        <w:rPr>
          <w:rFonts w:ascii="Times New Roman" w:eastAsia="Times New Roman" w:hAnsi="Times New Roman" w:cs="Times New Roman"/>
          <w:sz w:val="24"/>
          <w:szCs w:val="24"/>
        </w:rPr>
        <w:t>crucial</w:t>
      </w:r>
      <w:r w:rsidRPr="00502CCB">
        <w:rPr>
          <w:rFonts w:ascii="Times New Roman" w:eastAsia="Times New Roman" w:hAnsi="Times New Roman" w:cs="Times New Roman"/>
          <w:sz w:val="24"/>
          <w:szCs w:val="24"/>
        </w:rPr>
        <w:t xml:space="preserve"> para </w:t>
      </w:r>
      <w:r w:rsidR="00D853BB">
        <w:rPr>
          <w:rFonts w:ascii="Times New Roman" w:eastAsia="Times New Roman" w:hAnsi="Times New Roman" w:cs="Times New Roman"/>
          <w:sz w:val="24"/>
          <w:szCs w:val="24"/>
        </w:rPr>
        <w:t>tratar</w:t>
      </w:r>
      <w:r w:rsidRPr="00502CCB">
        <w:rPr>
          <w:rFonts w:ascii="Times New Roman" w:eastAsia="Times New Roman" w:hAnsi="Times New Roman" w:cs="Times New Roman"/>
          <w:sz w:val="24"/>
          <w:szCs w:val="24"/>
        </w:rPr>
        <w:t xml:space="preserve"> los desafíos de eficiencia operativa en </w:t>
      </w:r>
      <w:proofErr w:type="spellStart"/>
      <w:r w:rsidRPr="00502CCB">
        <w:rPr>
          <w:rFonts w:ascii="Times New Roman" w:eastAsia="Times New Roman" w:hAnsi="Times New Roman" w:cs="Times New Roman"/>
          <w:sz w:val="24"/>
          <w:szCs w:val="24"/>
        </w:rPr>
        <w:t>Nettalco</w:t>
      </w:r>
      <w:proofErr w:type="spellEnd"/>
      <w:r w:rsidRPr="00502CCB">
        <w:rPr>
          <w:rFonts w:ascii="Times New Roman" w:eastAsia="Times New Roman" w:hAnsi="Times New Roman" w:cs="Times New Roman"/>
          <w:sz w:val="24"/>
          <w:szCs w:val="24"/>
        </w:rPr>
        <w:t>.</w:t>
      </w:r>
    </w:p>
    <w:p w14:paraId="61598D28" w14:textId="32C3834C" w:rsidR="00025A39" w:rsidRDefault="006F484F" w:rsidP="00502CCB">
      <w:pPr>
        <w:widowControl w:val="0"/>
        <w:spacing w:before="240" w:after="240" w:line="247" w:lineRule="auto"/>
        <w:ind w:left="283"/>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V. </w:t>
      </w:r>
      <w:r w:rsidR="00025A39" w:rsidRPr="00025A39">
        <w:rPr>
          <w:rFonts w:ascii="Times New Roman" w:eastAsia="Times New Roman" w:hAnsi="Times New Roman" w:cs="Times New Roman"/>
          <w:bCs/>
          <w:sz w:val="24"/>
          <w:szCs w:val="24"/>
        </w:rPr>
        <w:t>ESTADO DEL ARTE</w:t>
      </w:r>
    </w:p>
    <w:p w14:paraId="36CD1CF1" w14:textId="77777777" w:rsidR="00025A39" w:rsidRDefault="00025A39" w:rsidP="00025A39">
      <w:pPr>
        <w:pStyle w:val="NormalWeb"/>
      </w:pPr>
      <w:r>
        <w:t>La aplicación de tecnologías de Big Data, analítica predictiva e Internet de las Cosas (</w:t>
      </w:r>
      <w:proofErr w:type="spellStart"/>
      <w:r>
        <w:t>IoT</w:t>
      </w:r>
      <w:proofErr w:type="spellEnd"/>
      <w:r>
        <w:t>) ha cobrado creciente relevancia en la industria textil, especialmente como respuesta a los desafíos de competitividad, eficiencia operativa y sostenibilidad. Diversas investigaciones han demostrado que la automatización y el análisis avanzado de datos permiten optimizar procesos productivos, reducir costos y mejorar la calidad del producto final.</w:t>
      </w:r>
    </w:p>
    <w:p w14:paraId="75DC1A78" w14:textId="77777777" w:rsidR="00025A39" w:rsidRDefault="00025A39" w:rsidP="00025A39">
      <w:pPr>
        <w:pStyle w:val="NormalWeb"/>
      </w:pPr>
      <w:proofErr w:type="spellStart"/>
      <w:r>
        <w:t>Meng</w:t>
      </w:r>
      <w:proofErr w:type="spellEnd"/>
      <w:r>
        <w:t xml:space="preserve">, Zhao y Chen (2021) analizan la implementación de manufactura inteligente en la industria textil mediante la integración de sensores </w:t>
      </w:r>
      <w:proofErr w:type="spellStart"/>
      <w:r>
        <w:t>IoT</w:t>
      </w:r>
      <w:proofErr w:type="spellEnd"/>
      <w:r>
        <w:t xml:space="preserve"> y sistemas de análisis predictivo, concluyendo que estas tecnologías permiten reducir desperdicios, anticipar fallas operativas y mejorar la eficiencia de la producción. Estos aportes resultan especialmente relevantes para empresas textiles que aún dependen de procesos manuales y presentan limitaciones tecnológicas, como es el caso de muchas industrias en economías emergentes.</w:t>
      </w:r>
    </w:p>
    <w:p w14:paraId="17F07464" w14:textId="77777777" w:rsidR="00025A39" w:rsidRDefault="00025A39" w:rsidP="00025A39">
      <w:pPr>
        <w:pStyle w:val="NormalWeb"/>
      </w:pPr>
      <w:r>
        <w:t>En el ámbito logístico, Álvarez, Martínez y Hernández (2020) proponen el uso de inteligencia artificial para la optimización de rutas y tiempos de entrega, logrando reducciones significativas en los costos logísticos y mejoras sustanciales en los tiempos de respuesta. Dichos hallazgos evidencian el potencial de la analítica predictiva para fortalecer la cadena de suministro, aspecto crítico en empresas exportadoras del sector textil.</w:t>
      </w:r>
    </w:p>
    <w:p w14:paraId="7EADF179" w14:textId="77777777" w:rsidR="00025A39" w:rsidRDefault="00025A39" w:rsidP="00025A39">
      <w:pPr>
        <w:pStyle w:val="NormalWeb"/>
      </w:pPr>
      <w:r>
        <w:t xml:space="preserve">Por su parte, Li y Zhang (2019) demuestran que la minería de datos y los algoritmos de aprendizaje automático mejoran la precisión en la predicción de la demanda en cadenas de suministro textiles, reduciendo tanto el </w:t>
      </w:r>
      <w:r>
        <w:lastRenderedPageBreak/>
        <w:t>exceso de inventarios como el riesgo de desabastecimiento. Este enfoque resulta clave para empresas que buscan equilibrar producción y demanda en mercados internacionales altamente competitivos.</w:t>
      </w:r>
    </w:p>
    <w:p w14:paraId="7215A44B" w14:textId="77777777" w:rsidR="00025A39" w:rsidRDefault="00025A39" w:rsidP="00025A39">
      <w:pPr>
        <w:pStyle w:val="NormalWeb"/>
      </w:pPr>
      <w:r>
        <w:t>La sostenibilidad también ha sido ampliamente abordada en la literatura. García y López (2021) destacan que la adopción de prácticas sostenibles, como el uso eficiente del agua y materiales reciclados, no solo responde a exigencias ambientales, sino que también contribuye a la reducción de costos operativos y a la mejora de la imagen corporativa frente a consumidores conscientes.</w:t>
      </w:r>
    </w:p>
    <w:p w14:paraId="434CBC78" w14:textId="77777777" w:rsidR="00025A39" w:rsidRDefault="00025A39" w:rsidP="00025A39">
      <w:pPr>
        <w:pStyle w:val="NormalWeb"/>
      </w:pPr>
      <w:r>
        <w:t>Finalmente, Pérez, González y Ruiz (2018) evidencian la relación directa entre la calidad del producto textil y la satisfacción y fidelización del cliente, resaltando la importancia de implementar controles de calidad robustos apoyados en sistemas de análisis de datos.</w:t>
      </w:r>
    </w:p>
    <w:p w14:paraId="7D8A8197" w14:textId="0240269B" w:rsidR="00025A39" w:rsidRPr="00025A39" w:rsidRDefault="00025A39" w:rsidP="00025A39">
      <w:pPr>
        <w:pStyle w:val="NormalWeb"/>
      </w:pPr>
      <w:r>
        <w:t xml:space="preserve">En conjunto, estos estudios respaldan la pertinencia de implementar soluciones basadas en Big Data, </w:t>
      </w:r>
      <w:proofErr w:type="spellStart"/>
      <w:r>
        <w:t>IoT</w:t>
      </w:r>
      <w:proofErr w:type="spellEnd"/>
      <w:r>
        <w:t xml:space="preserve"> y analítica avanzada en la industria textil, estableciendo un marco teórico sólido para la propuesta desarrollada en el caso de </w:t>
      </w:r>
      <w:proofErr w:type="spellStart"/>
      <w:r>
        <w:t>Nettalco</w:t>
      </w:r>
      <w:proofErr w:type="spellEnd"/>
      <w:r>
        <w:t xml:space="preserve"> S.A.</w:t>
      </w:r>
    </w:p>
    <w:p w14:paraId="689ABB3D" w14:textId="5CA92A74" w:rsidR="00D853BB" w:rsidRDefault="006F484F" w:rsidP="00502CCB">
      <w:pPr>
        <w:widowControl w:val="0"/>
        <w:spacing w:before="240" w:after="240" w:line="247"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 </w:t>
      </w:r>
      <w:r w:rsidR="00D853BB">
        <w:rPr>
          <w:rFonts w:ascii="Times New Roman" w:eastAsia="Times New Roman" w:hAnsi="Times New Roman" w:cs="Times New Roman"/>
          <w:sz w:val="24"/>
          <w:szCs w:val="24"/>
        </w:rPr>
        <w:t>METODOLOGÍA</w:t>
      </w:r>
    </w:p>
    <w:p w14:paraId="54E21C9A" w14:textId="1ECAB3E8" w:rsidR="00D853BB" w:rsidRPr="00D853BB" w:rsidRDefault="00D853BB" w:rsidP="00D853BB">
      <w:pPr>
        <w:widowControl w:val="0"/>
        <w:spacing w:before="236" w:line="240" w:lineRule="auto"/>
        <w:ind w:left="283" w:right="122"/>
        <w:rPr>
          <w:rFonts w:ascii="Times New Roman" w:eastAsia="Times New Roman" w:hAnsi="Times New Roman" w:cs="Times New Roman"/>
          <w:sz w:val="24"/>
          <w:szCs w:val="24"/>
        </w:rPr>
      </w:pPr>
      <w:r>
        <w:rPr>
          <w:rFonts w:ascii="Times New Roman" w:eastAsia="Times New Roman" w:hAnsi="Times New Roman" w:cs="Times New Roman"/>
          <w:sz w:val="24"/>
          <w:szCs w:val="24"/>
        </w:rPr>
        <w:t>El fundamento de la metodología radica</w:t>
      </w:r>
      <w:r w:rsidRPr="00D853BB">
        <w:rPr>
          <w:rFonts w:ascii="Times New Roman" w:eastAsia="Times New Roman" w:hAnsi="Times New Roman" w:cs="Times New Roman"/>
          <w:sz w:val="24"/>
          <w:szCs w:val="24"/>
        </w:rPr>
        <w:t xml:space="preserve"> en el uso de GOOGLE CLOUD para el procesamiento de datos de la empresa NETALCO. Seleccionando y procesando los datos </w:t>
      </w:r>
      <w:r>
        <w:rPr>
          <w:rFonts w:ascii="Times New Roman" w:eastAsia="Times New Roman" w:hAnsi="Times New Roman" w:cs="Times New Roman"/>
          <w:sz w:val="24"/>
          <w:szCs w:val="24"/>
        </w:rPr>
        <w:t>exactos</w:t>
      </w:r>
      <w:r w:rsidRPr="00D853BB">
        <w:rPr>
          <w:rFonts w:ascii="Times New Roman" w:eastAsia="Times New Roman" w:hAnsi="Times New Roman" w:cs="Times New Roman"/>
          <w:sz w:val="24"/>
          <w:szCs w:val="24"/>
        </w:rPr>
        <w:t xml:space="preserve"> para el correcto estudio del caso en cuest</w:t>
      </w:r>
      <w:r>
        <w:rPr>
          <w:rFonts w:ascii="Times New Roman" w:eastAsia="Times New Roman" w:hAnsi="Times New Roman" w:cs="Times New Roman"/>
          <w:sz w:val="24"/>
          <w:szCs w:val="24"/>
        </w:rPr>
        <w:t>ión.</w:t>
      </w:r>
    </w:p>
    <w:p w14:paraId="017034C3" w14:textId="77777777" w:rsidR="00D853BB" w:rsidRPr="00D853BB" w:rsidRDefault="00D853BB" w:rsidP="00D853BB">
      <w:pPr>
        <w:widowControl w:val="0"/>
        <w:spacing w:before="236" w:line="240" w:lineRule="auto"/>
        <w:ind w:left="283" w:right="122"/>
        <w:rPr>
          <w:rFonts w:ascii="Times New Roman" w:eastAsia="Times New Roman" w:hAnsi="Times New Roman" w:cs="Times New Roman"/>
          <w:sz w:val="24"/>
          <w:szCs w:val="24"/>
        </w:rPr>
      </w:pPr>
    </w:p>
    <w:p w14:paraId="48A4D722" w14:textId="77777777" w:rsidR="00D853BB" w:rsidRPr="00D853BB" w:rsidRDefault="00D853BB" w:rsidP="00D853BB">
      <w:pPr>
        <w:ind w:left="283"/>
        <w:rPr>
          <w:rFonts w:ascii="Times New Roman" w:eastAsia="Times New Roman" w:hAnsi="Times New Roman" w:cs="Times New Roman"/>
          <w:b/>
          <w:sz w:val="24"/>
          <w:szCs w:val="24"/>
        </w:rPr>
      </w:pPr>
      <w:r w:rsidRPr="00D853BB">
        <w:rPr>
          <w:rFonts w:ascii="Times New Roman" w:eastAsia="Times New Roman" w:hAnsi="Times New Roman" w:cs="Times New Roman"/>
          <w:b/>
          <w:sz w:val="24"/>
          <w:szCs w:val="24"/>
        </w:rPr>
        <w:t>1. Procesamiento de Datos</w:t>
      </w:r>
    </w:p>
    <w:p w14:paraId="76DE1954" w14:textId="31C00F11" w:rsidR="00D853BB" w:rsidRDefault="00D853BB" w:rsidP="00D853BB">
      <w:pPr>
        <w:ind w:left="283"/>
        <w:rPr>
          <w:rFonts w:ascii="Times New Roman" w:eastAsia="Times New Roman" w:hAnsi="Times New Roman" w:cs="Times New Roman"/>
          <w:sz w:val="24"/>
          <w:szCs w:val="24"/>
        </w:rPr>
      </w:pPr>
      <w:r w:rsidRPr="00D853BB">
        <w:rPr>
          <w:rFonts w:ascii="Times New Roman" w:eastAsia="Times New Roman" w:hAnsi="Times New Roman" w:cs="Times New Roman"/>
          <w:sz w:val="24"/>
          <w:szCs w:val="24"/>
        </w:rPr>
        <w:t xml:space="preserve">El procesamiento de datos </w:t>
      </w:r>
      <w:r>
        <w:rPr>
          <w:rFonts w:ascii="Times New Roman" w:eastAsia="Times New Roman" w:hAnsi="Times New Roman" w:cs="Times New Roman"/>
          <w:sz w:val="24"/>
          <w:szCs w:val="24"/>
        </w:rPr>
        <w:t>representa</w:t>
      </w:r>
      <w:r w:rsidRPr="00D853BB">
        <w:rPr>
          <w:rFonts w:ascii="Times New Roman" w:eastAsia="Times New Roman" w:hAnsi="Times New Roman" w:cs="Times New Roman"/>
          <w:sz w:val="24"/>
          <w:szCs w:val="24"/>
        </w:rPr>
        <w:t xml:space="preserve"> la </w:t>
      </w:r>
      <w:r>
        <w:rPr>
          <w:rFonts w:ascii="Times New Roman" w:eastAsia="Times New Roman" w:hAnsi="Times New Roman" w:cs="Times New Roman"/>
          <w:sz w:val="24"/>
          <w:szCs w:val="24"/>
        </w:rPr>
        <w:t>parte</w:t>
      </w:r>
      <w:r w:rsidRPr="00D853BB">
        <w:rPr>
          <w:rFonts w:ascii="Times New Roman" w:eastAsia="Times New Roman" w:hAnsi="Times New Roman" w:cs="Times New Roman"/>
          <w:sz w:val="24"/>
          <w:szCs w:val="24"/>
        </w:rPr>
        <w:t xml:space="preserve"> inicial del proyecto, donde se </w:t>
      </w:r>
      <w:r w:rsidRPr="00D853BB">
        <w:rPr>
          <w:rFonts w:ascii="Times New Roman" w:eastAsia="Times New Roman" w:hAnsi="Times New Roman" w:cs="Times New Roman"/>
          <w:sz w:val="24"/>
          <w:szCs w:val="24"/>
        </w:rPr>
        <w:t xml:space="preserve">recopilan, organizan y preparan las fuentes de datos para su análisis posterior. Este proceso es </w:t>
      </w:r>
      <w:r>
        <w:rPr>
          <w:rFonts w:ascii="Times New Roman" w:eastAsia="Times New Roman" w:hAnsi="Times New Roman" w:cs="Times New Roman"/>
          <w:sz w:val="24"/>
          <w:szCs w:val="24"/>
        </w:rPr>
        <w:t>crucial</w:t>
      </w:r>
      <w:r w:rsidRPr="00D853BB">
        <w:rPr>
          <w:rFonts w:ascii="Times New Roman" w:eastAsia="Times New Roman" w:hAnsi="Times New Roman" w:cs="Times New Roman"/>
          <w:sz w:val="24"/>
          <w:szCs w:val="24"/>
        </w:rPr>
        <w:t xml:space="preserve"> para </w:t>
      </w:r>
      <w:r>
        <w:rPr>
          <w:rFonts w:ascii="Times New Roman" w:eastAsia="Times New Roman" w:hAnsi="Times New Roman" w:cs="Times New Roman"/>
          <w:sz w:val="24"/>
          <w:szCs w:val="24"/>
        </w:rPr>
        <w:t>avalar</w:t>
      </w:r>
      <w:r w:rsidRPr="00D853BB">
        <w:rPr>
          <w:rFonts w:ascii="Times New Roman" w:eastAsia="Times New Roman" w:hAnsi="Times New Roman" w:cs="Times New Roman"/>
          <w:sz w:val="24"/>
          <w:szCs w:val="24"/>
        </w:rPr>
        <w:t xml:space="preserve"> la calidad y </w:t>
      </w:r>
      <w:r>
        <w:rPr>
          <w:rFonts w:ascii="Times New Roman" w:eastAsia="Times New Roman" w:hAnsi="Times New Roman" w:cs="Times New Roman"/>
          <w:sz w:val="24"/>
          <w:szCs w:val="24"/>
        </w:rPr>
        <w:t>firmeza</w:t>
      </w:r>
      <w:r w:rsidRPr="00D853BB">
        <w:rPr>
          <w:rFonts w:ascii="Times New Roman" w:eastAsia="Times New Roman" w:hAnsi="Times New Roman" w:cs="Times New Roman"/>
          <w:sz w:val="24"/>
          <w:szCs w:val="24"/>
        </w:rPr>
        <w:t xml:space="preserve"> de los datos utilizados.</w:t>
      </w:r>
    </w:p>
    <w:p w14:paraId="300EC2B0" w14:textId="414FA6AA" w:rsidR="00D853BB" w:rsidRDefault="00D853BB" w:rsidP="00D853BB">
      <w:pPr>
        <w:ind w:left="283"/>
        <w:rPr>
          <w:rFonts w:ascii="Times New Roman" w:eastAsia="Times New Roman" w:hAnsi="Times New Roman" w:cs="Times New Roman"/>
          <w:sz w:val="24"/>
          <w:szCs w:val="24"/>
        </w:rPr>
      </w:pPr>
    </w:p>
    <w:p w14:paraId="27B9A199" w14:textId="77777777" w:rsidR="00D853BB" w:rsidRDefault="00D853BB" w:rsidP="00D853BB">
      <w:pPr>
        <w:ind w:left="283"/>
        <w:rPr>
          <w:rFonts w:ascii="Times New Roman" w:eastAsia="Times New Roman" w:hAnsi="Times New Roman" w:cs="Times New Roman"/>
          <w:sz w:val="24"/>
          <w:szCs w:val="24"/>
        </w:rPr>
      </w:pPr>
    </w:p>
    <w:tbl>
      <w:tblPr>
        <w:tblW w:w="3269" w:type="dxa"/>
        <w:tblBorders>
          <w:insideH w:val="nil"/>
          <w:insideV w:val="nil"/>
        </w:tblBorders>
        <w:tblLayout w:type="fixed"/>
        <w:tblLook w:val="0600" w:firstRow="0" w:lastRow="0" w:firstColumn="0" w:lastColumn="0" w:noHBand="1" w:noVBand="1"/>
      </w:tblPr>
      <w:tblGrid>
        <w:gridCol w:w="1000"/>
        <w:gridCol w:w="1523"/>
        <w:gridCol w:w="746"/>
      </w:tblGrid>
      <w:tr w:rsidR="00D853BB" w14:paraId="04587226" w14:textId="77777777" w:rsidTr="00003968">
        <w:trPr>
          <w:trHeight w:val="813"/>
        </w:trPr>
        <w:tc>
          <w:tcPr>
            <w:tcW w:w="1000" w:type="dxa"/>
            <w:tcBorders>
              <w:top w:val="single" w:sz="6" w:space="0" w:color="000000"/>
              <w:left w:val="single" w:sz="6" w:space="0" w:color="000000"/>
              <w:bottom w:val="single" w:sz="6" w:space="0" w:color="000000"/>
              <w:right w:val="single" w:sz="6" w:space="0" w:color="000000"/>
            </w:tcBorders>
            <w:shd w:val="clear" w:color="auto" w:fill="0070C0"/>
            <w:tcMar>
              <w:top w:w="20" w:type="dxa"/>
              <w:left w:w="20" w:type="dxa"/>
              <w:bottom w:w="100" w:type="dxa"/>
              <w:right w:w="20" w:type="dxa"/>
            </w:tcMar>
            <w:vAlign w:val="bottom"/>
            <w:hideMark/>
          </w:tcPr>
          <w:p w14:paraId="138AA16F"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color w:val="FFFFFF"/>
              </w:rPr>
              <w:t>Fuente</w:t>
            </w:r>
          </w:p>
        </w:tc>
        <w:tc>
          <w:tcPr>
            <w:tcW w:w="1523" w:type="dxa"/>
            <w:tcBorders>
              <w:top w:val="single" w:sz="6" w:space="0" w:color="000000"/>
              <w:left w:val="single" w:sz="6" w:space="0" w:color="000000"/>
              <w:bottom w:val="single" w:sz="6" w:space="0" w:color="000000"/>
              <w:right w:val="single" w:sz="6" w:space="0" w:color="000000"/>
            </w:tcBorders>
            <w:shd w:val="clear" w:color="auto" w:fill="0070C0"/>
            <w:tcMar>
              <w:top w:w="20" w:type="dxa"/>
              <w:left w:w="20" w:type="dxa"/>
              <w:bottom w:w="100" w:type="dxa"/>
              <w:right w:w="20" w:type="dxa"/>
            </w:tcMar>
            <w:vAlign w:val="bottom"/>
            <w:hideMark/>
          </w:tcPr>
          <w:p w14:paraId="485FD1E7"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color w:val="FFFFFF"/>
              </w:rPr>
              <w:t>Descripción</w:t>
            </w:r>
          </w:p>
        </w:tc>
        <w:tc>
          <w:tcPr>
            <w:tcW w:w="746" w:type="dxa"/>
            <w:tcBorders>
              <w:top w:val="single" w:sz="6" w:space="0" w:color="000000"/>
              <w:left w:val="single" w:sz="6" w:space="0" w:color="000000"/>
              <w:bottom w:val="single" w:sz="6" w:space="0" w:color="000000"/>
              <w:right w:val="single" w:sz="6" w:space="0" w:color="000000"/>
            </w:tcBorders>
            <w:shd w:val="clear" w:color="auto" w:fill="0070C0"/>
            <w:tcMar>
              <w:top w:w="20" w:type="dxa"/>
              <w:left w:w="20" w:type="dxa"/>
              <w:bottom w:w="100" w:type="dxa"/>
              <w:right w:w="20" w:type="dxa"/>
            </w:tcMar>
            <w:vAlign w:val="bottom"/>
            <w:hideMark/>
          </w:tcPr>
          <w:p w14:paraId="1F0455B3"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color w:val="FFFFFF"/>
              </w:rPr>
              <w:t>Formato</w:t>
            </w:r>
          </w:p>
        </w:tc>
      </w:tr>
      <w:tr w:rsidR="00D853BB" w14:paraId="33FD2C90" w14:textId="77777777" w:rsidTr="00003968">
        <w:trPr>
          <w:trHeight w:val="357"/>
        </w:trPr>
        <w:tc>
          <w:tcPr>
            <w:tcW w:w="1000"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501FBF2C"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ERP </w:t>
            </w:r>
            <w:proofErr w:type="spellStart"/>
            <w:r>
              <w:rPr>
                <w:rFonts w:ascii="Times New Roman" w:eastAsia="Times New Roman" w:hAnsi="Times New Roman" w:cs="Times New Roman"/>
                <w:sz w:val="20"/>
                <w:szCs w:val="20"/>
              </w:rPr>
              <w:t>Exactus</w:t>
            </w:r>
            <w:proofErr w:type="spellEnd"/>
          </w:p>
        </w:tc>
        <w:tc>
          <w:tcPr>
            <w:tcW w:w="1523"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6CF5CAA1"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t>Datos transaccionales de producción, inventarios y logística.</w:t>
            </w:r>
          </w:p>
        </w:tc>
        <w:tc>
          <w:tcPr>
            <w:tcW w:w="74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2C6B85EA"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t>Estructurado (CSV)</w:t>
            </w:r>
          </w:p>
        </w:tc>
      </w:tr>
      <w:tr w:rsidR="00D853BB" w14:paraId="6C9ADA95" w14:textId="77777777" w:rsidTr="00003968">
        <w:trPr>
          <w:trHeight w:val="357"/>
        </w:trPr>
        <w:tc>
          <w:tcPr>
            <w:tcW w:w="1000"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12A35FE4"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t>Producción Costura Cliente</w:t>
            </w:r>
          </w:p>
        </w:tc>
        <w:tc>
          <w:tcPr>
            <w:tcW w:w="1523"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20A25D8F"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t>Información de prendas vendidas por cliente y fecha.</w:t>
            </w:r>
          </w:p>
        </w:tc>
        <w:tc>
          <w:tcPr>
            <w:tcW w:w="74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0FEC057A"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t>Estructurado (CSV)</w:t>
            </w:r>
          </w:p>
        </w:tc>
      </w:tr>
      <w:tr w:rsidR="00D853BB" w14:paraId="52C33512" w14:textId="77777777" w:rsidTr="00003968">
        <w:trPr>
          <w:trHeight w:val="357"/>
        </w:trPr>
        <w:tc>
          <w:tcPr>
            <w:tcW w:w="1000"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0BC067FD" w14:textId="77777777" w:rsidR="00D853BB" w:rsidRDefault="00D853BB">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APIs</w:t>
            </w:r>
            <w:proofErr w:type="spellEnd"/>
            <w:r>
              <w:rPr>
                <w:rFonts w:ascii="Times New Roman" w:eastAsia="Times New Roman" w:hAnsi="Times New Roman" w:cs="Times New Roman"/>
                <w:sz w:val="20"/>
                <w:szCs w:val="20"/>
              </w:rPr>
              <w:t xml:space="preserve"> de mercado</w:t>
            </w:r>
          </w:p>
        </w:tc>
        <w:tc>
          <w:tcPr>
            <w:tcW w:w="1523"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6F621113"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t>Tendencias de la industria textil, precios de materias primas.</w:t>
            </w:r>
          </w:p>
        </w:tc>
        <w:tc>
          <w:tcPr>
            <w:tcW w:w="74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203600A3"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t>No estructurado (JSON/XML)</w:t>
            </w:r>
          </w:p>
        </w:tc>
      </w:tr>
      <w:tr w:rsidR="00D853BB" w14:paraId="454E0A92" w14:textId="77777777" w:rsidTr="00003968">
        <w:trPr>
          <w:trHeight w:val="357"/>
        </w:trPr>
        <w:tc>
          <w:tcPr>
            <w:tcW w:w="1000"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25D7D4CC"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t>Control de calidad (Segundas Prendas)</w:t>
            </w:r>
          </w:p>
        </w:tc>
        <w:tc>
          <w:tcPr>
            <w:tcW w:w="1523"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640B671B"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t>Registros de inspección, defectos y eficiencia operativa.</w:t>
            </w:r>
          </w:p>
        </w:tc>
        <w:tc>
          <w:tcPr>
            <w:tcW w:w="74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247F5E36"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t>Estructurado (CSV)</w:t>
            </w:r>
          </w:p>
        </w:tc>
      </w:tr>
    </w:tbl>
    <w:p w14:paraId="15E266B8" w14:textId="17793C42" w:rsidR="00D853BB" w:rsidRDefault="00D853BB" w:rsidP="00D853BB">
      <w:pPr>
        <w:ind w:left="283"/>
        <w:rPr>
          <w:rFonts w:ascii="Times New Roman" w:eastAsia="Times New Roman" w:hAnsi="Times New Roman" w:cs="Times New Roman"/>
          <w:sz w:val="24"/>
          <w:szCs w:val="24"/>
        </w:rPr>
      </w:pPr>
    </w:p>
    <w:p w14:paraId="1685CB9C" w14:textId="25E0EBA7" w:rsidR="00D853BB" w:rsidRDefault="00D853BB" w:rsidP="00D853BB">
      <w:pPr>
        <w:ind w:left="283"/>
        <w:rPr>
          <w:rFonts w:ascii="Times New Roman" w:eastAsia="Times New Roman" w:hAnsi="Times New Roman" w:cs="Times New Roman"/>
          <w:sz w:val="24"/>
          <w:szCs w:val="24"/>
        </w:rPr>
      </w:pPr>
    </w:p>
    <w:p w14:paraId="67C6F12F" w14:textId="77777777" w:rsidR="00D853BB" w:rsidRPr="00D853BB" w:rsidRDefault="00D853BB" w:rsidP="00D853BB">
      <w:pPr>
        <w:rPr>
          <w:rFonts w:ascii="Times New Roman" w:eastAsia="Times New Roman" w:hAnsi="Times New Roman" w:cs="Times New Roman"/>
          <w:b/>
          <w:sz w:val="24"/>
          <w:szCs w:val="24"/>
        </w:rPr>
      </w:pPr>
      <w:r w:rsidRPr="00D853BB">
        <w:rPr>
          <w:rFonts w:ascii="Times New Roman" w:eastAsia="Times New Roman" w:hAnsi="Times New Roman" w:cs="Times New Roman"/>
          <w:b/>
          <w:sz w:val="24"/>
          <w:szCs w:val="24"/>
        </w:rPr>
        <w:t>Registro de la Data</w:t>
      </w:r>
    </w:p>
    <w:p w14:paraId="561F98CD" w14:textId="2F07BC13" w:rsidR="00D853BB" w:rsidRPr="00D853BB" w:rsidRDefault="00D853BB" w:rsidP="00D853BB">
      <w:pPr>
        <w:rPr>
          <w:rFonts w:ascii="Times New Roman" w:eastAsia="Times New Roman" w:hAnsi="Times New Roman" w:cs="Times New Roman"/>
          <w:sz w:val="24"/>
          <w:szCs w:val="24"/>
        </w:rPr>
      </w:pPr>
      <w:r w:rsidRPr="00D853BB">
        <w:rPr>
          <w:rFonts w:ascii="Times New Roman" w:eastAsia="Times New Roman" w:hAnsi="Times New Roman" w:cs="Times New Roman"/>
          <w:sz w:val="24"/>
          <w:szCs w:val="24"/>
        </w:rPr>
        <w:t xml:space="preserve">La tabla a continuación </w:t>
      </w:r>
      <w:r>
        <w:rPr>
          <w:rFonts w:ascii="Times New Roman" w:eastAsia="Times New Roman" w:hAnsi="Times New Roman" w:cs="Times New Roman"/>
          <w:sz w:val="24"/>
          <w:szCs w:val="24"/>
        </w:rPr>
        <w:t>se centra en detallar</w:t>
      </w:r>
      <w:r w:rsidRPr="00D853BB">
        <w:rPr>
          <w:rFonts w:ascii="Times New Roman" w:eastAsia="Times New Roman" w:hAnsi="Times New Roman" w:cs="Times New Roman"/>
          <w:sz w:val="24"/>
          <w:szCs w:val="24"/>
        </w:rPr>
        <w:t xml:space="preserve"> los atributos principales de las fuentes de datos utilizadas:</w:t>
      </w:r>
    </w:p>
    <w:tbl>
      <w:tblPr>
        <w:tblW w:w="3787" w:type="dxa"/>
        <w:tblBorders>
          <w:insideH w:val="nil"/>
          <w:insideV w:val="nil"/>
        </w:tblBorders>
        <w:tblLayout w:type="fixed"/>
        <w:tblLook w:val="0600" w:firstRow="0" w:lastRow="0" w:firstColumn="0" w:lastColumn="0" w:noHBand="1" w:noVBand="1"/>
      </w:tblPr>
      <w:tblGrid>
        <w:gridCol w:w="721"/>
        <w:gridCol w:w="2480"/>
        <w:gridCol w:w="586"/>
      </w:tblGrid>
      <w:tr w:rsidR="00D853BB" w14:paraId="3F7928FF" w14:textId="77777777" w:rsidTr="00003968">
        <w:trPr>
          <w:trHeight w:val="318"/>
        </w:trPr>
        <w:tc>
          <w:tcPr>
            <w:tcW w:w="721" w:type="dxa"/>
            <w:tcBorders>
              <w:top w:val="single" w:sz="6" w:space="0" w:color="000000"/>
              <w:left w:val="single" w:sz="6" w:space="0" w:color="000000"/>
              <w:bottom w:val="single" w:sz="6" w:space="0" w:color="000000"/>
              <w:right w:val="single" w:sz="6" w:space="0" w:color="000000"/>
            </w:tcBorders>
            <w:shd w:val="clear" w:color="auto" w:fill="0070C0"/>
            <w:tcMar>
              <w:top w:w="20" w:type="dxa"/>
              <w:left w:w="20" w:type="dxa"/>
              <w:bottom w:w="100" w:type="dxa"/>
              <w:right w:w="20" w:type="dxa"/>
            </w:tcMar>
            <w:vAlign w:val="bottom"/>
            <w:hideMark/>
          </w:tcPr>
          <w:p w14:paraId="71A57582"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color w:val="FFFFFF"/>
              </w:rPr>
              <w:t>Nombre del Archivo</w:t>
            </w:r>
          </w:p>
        </w:tc>
        <w:tc>
          <w:tcPr>
            <w:tcW w:w="2480" w:type="dxa"/>
            <w:tcBorders>
              <w:top w:val="single" w:sz="6" w:space="0" w:color="000000"/>
              <w:left w:val="single" w:sz="6" w:space="0" w:color="000000"/>
              <w:bottom w:val="single" w:sz="6" w:space="0" w:color="000000"/>
              <w:right w:val="single" w:sz="6" w:space="0" w:color="000000"/>
            </w:tcBorders>
            <w:shd w:val="clear" w:color="auto" w:fill="0070C0"/>
            <w:tcMar>
              <w:top w:w="20" w:type="dxa"/>
              <w:left w:w="20" w:type="dxa"/>
              <w:bottom w:w="100" w:type="dxa"/>
              <w:right w:w="20" w:type="dxa"/>
            </w:tcMar>
            <w:vAlign w:val="bottom"/>
            <w:hideMark/>
          </w:tcPr>
          <w:p w14:paraId="7399F455"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color w:val="FFFFFF"/>
              </w:rPr>
              <w:t>Columnas</w:t>
            </w:r>
          </w:p>
        </w:tc>
        <w:tc>
          <w:tcPr>
            <w:tcW w:w="586" w:type="dxa"/>
            <w:tcBorders>
              <w:top w:val="single" w:sz="6" w:space="0" w:color="000000"/>
              <w:left w:val="single" w:sz="6" w:space="0" w:color="000000"/>
              <w:bottom w:val="single" w:sz="6" w:space="0" w:color="000000"/>
              <w:right w:val="single" w:sz="6" w:space="0" w:color="000000"/>
            </w:tcBorders>
            <w:shd w:val="clear" w:color="auto" w:fill="0070C0"/>
            <w:tcMar>
              <w:top w:w="20" w:type="dxa"/>
              <w:left w:w="20" w:type="dxa"/>
              <w:bottom w:w="100" w:type="dxa"/>
              <w:right w:w="20" w:type="dxa"/>
            </w:tcMar>
            <w:vAlign w:val="bottom"/>
            <w:hideMark/>
          </w:tcPr>
          <w:p w14:paraId="743F67AC"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color w:val="FFFFFF"/>
              </w:rPr>
              <w:t>Frecuencia de Actualización</w:t>
            </w:r>
          </w:p>
        </w:tc>
      </w:tr>
      <w:tr w:rsidR="00D853BB" w14:paraId="45AE68C9" w14:textId="77777777" w:rsidTr="00003968">
        <w:trPr>
          <w:trHeight w:val="318"/>
        </w:trPr>
        <w:tc>
          <w:tcPr>
            <w:tcW w:w="72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26268DB0"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t>detalle-produccion-</w:t>
            </w:r>
            <w:r>
              <w:rPr>
                <w:rFonts w:ascii="Times New Roman" w:eastAsia="Times New Roman" w:hAnsi="Times New Roman" w:cs="Times New Roman"/>
                <w:sz w:val="20"/>
                <w:szCs w:val="20"/>
              </w:rPr>
              <w:lastRenderedPageBreak/>
              <w:t>costura.csv</w:t>
            </w:r>
          </w:p>
        </w:tc>
        <w:tc>
          <w:tcPr>
            <w:tcW w:w="2480"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3016649E"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ORDEN_PRODUCCION, SECUENCIA_PAQUETE, ESTILO, TALLA, PRENDAS, </w:t>
            </w:r>
            <w:r>
              <w:rPr>
                <w:rFonts w:ascii="Times New Roman" w:eastAsia="Times New Roman" w:hAnsi="Times New Roman" w:cs="Times New Roman"/>
                <w:sz w:val="20"/>
                <w:szCs w:val="20"/>
              </w:rPr>
              <w:lastRenderedPageBreak/>
              <w:t>FECHA_TERMINO, HORA_TERMINO</w:t>
            </w:r>
          </w:p>
        </w:tc>
        <w:tc>
          <w:tcPr>
            <w:tcW w:w="5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661EC668"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Diario</w:t>
            </w:r>
          </w:p>
        </w:tc>
      </w:tr>
      <w:tr w:rsidR="00D853BB" w14:paraId="7257107C" w14:textId="77777777" w:rsidTr="00003968">
        <w:trPr>
          <w:trHeight w:val="318"/>
        </w:trPr>
        <w:tc>
          <w:tcPr>
            <w:tcW w:w="72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4EF6BB2A"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t>produccion-costura-cliente.csv</w:t>
            </w:r>
          </w:p>
        </w:tc>
        <w:tc>
          <w:tcPr>
            <w:tcW w:w="2480"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6A77136C"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t>FECHA, TCODICLIE, PRENDAS</w:t>
            </w:r>
          </w:p>
        </w:tc>
        <w:tc>
          <w:tcPr>
            <w:tcW w:w="5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7530F5EA"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t>Diario</w:t>
            </w:r>
          </w:p>
        </w:tc>
      </w:tr>
      <w:tr w:rsidR="00D853BB" w14:paraId="4950F730" w14:textId="77777777" w:rsidTr="00003968">
        <w:trPr>
          <w:trHeight w:val="318"/>
        </w:trPr>
        <w:tc>
          <w:tcPr>
            <w:tcW w:w="72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11205644"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t>produccion-costura-linea-client.csv</w:t>
            </w:r>
          </w:p>
        </w:tc>
        <w:tc>
          <w:tcPr>
            <w:tcW w:w="2480"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209A33DD"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t>FECHA, LINEA, TCODICLIE, PRENDAS</w:t>
            </w:r>
          </w:p>
        </w:tc>
        <w:tc>
          <w:tcPr>
            <w:tcW w:w="5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56C471DC"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t>Diario</w:t>
            </w:r>
          </w:p>
        </w:tc>
      </w:tr>
      <w:tr w:rsidR="00D853BB" w14:paraId="77ACE330" w14:textId="77777777" w:rsidTr="00003968">
        <w:trPr>
          <w:trHeight w:val="318"/>
        </w:trPr>
        <w:tc>
          <w:tcPr>
            <w:tcW w:w="72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4227C65A"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t>segundas-prendas.csv</w:t>
            </w:r>
          </w:p>
        </w:tc>
        <w:tc>
          <w:tcPr>
            <w:tcW w:w="2480"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0AF14357"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t>FECHA, INSPECCION_TOTAL, FALLAS_SEGUNDAS, PORC_SEGUNDAS</w:t>
            </w:r>
          </w:p>
        </w:tc>
        <w:tc>
          <w:tcPr>
            <w:tcW w:w="58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64B10F82" w14:textId="77777777" w:rsidR="00D853BB" w:rsidRDefault="00D853BB">
            <w:pPr>
              <w:rPr>
                <w:rFonts w:ascii="Times New Roman" w:eastAsia="Times New Roman" w:hAnsi="Times New Roman" w:cs="Times New Roman"/>
                <w:sz w:val="20"/>
                <w:szCs w:val="20"/>
              </w:rPr>
            </w:pPr>
            <w:r>
              <w:rPr>
                <w:rFonts w:ascii="Times New Roman" w:eastAsia="Times New Roman" w:hAnsi="Times New Roman" w:cs="Times New Roman"/>
                <w:sz w:val="20"/>
                <w:szCs w:val="20"/>
              </w:rPr>
              <w:t>Semanal</w:t>
            </w:r>
          </w:p>
        </w:tc>
      </w:tr>
    </w:tbl>
    <w:p w14:paraId="40BD2E8E" w14:textId="3E949708" w:rsidR="00D853BB" w:rsidRDefault="00D853BB" w:rsidP="00D853BB">
      <w:pPr>
        <w:ind w:left="283"/>
        <w:rPr>
          <w:rFonts w:ascii="Times New Roman" w:eastAsia="Times New Roman" w:hAnsi="Times New Roman" w:cs="Times New Roman"/>
          <w:sz w:val="24"/>
          <w:szCs w:val="24"/>
        </w:rPr>
      </w:pPr>
    </w:p>
    <w:p w14:paraId="541D5908" w14:textId="77777777" w:rsidR="00D853BB" w:rsidRPr="00D853BB" w:rsidRDefault="00D853BB" w:rsidP="00D853BB">
      <w:pPr>
        <w:rPr>
          <w:rFonts w:ascii="Times New Roman" w:eastAsia="Times New Roman" w:hAnsi="Times New Roman" w:cs="Times New Roman"/>
          <w:b/>
          <w:sz w:val="24"/>
          <w:szCs w:val="24"/>
        </w:rPr>
      </w:pPr>
      <w:r w:rsidRPr="00D853BB">
        <w:rPr>
          <w:rFonts w:ascii="Times New Roman" w:eastAsia="Times New Roman" w:hAnsi="Times New Roman" w:cs="Times New Roman"/>
          <w:b/>
          <w:sz w:val="24"/>
          <w:szCs w:val="24"/>
        </w:rPr>
        <w:t>Metodología para el Procesamiento y Análisis de Datos en un Proyecto de Big Data</w:t>
      </w:r>
    </w:p>
    <w:p w14:paraId="04ED6DAA" w14:textId="77777777" w:rsidR="00D853BB" w:rsidRPr="00D853BB" w:rsidRDefault="00D853BB" w:rsidP="00D853BB">
      <w:pPr>
        <w:rPr>
          <w:rFonts w:ascii="Times New Roman" w:eastAsia="Times New Roman" w:hAnsi="Times New Roman" w:cs="Times New Roman"/>
          <w:b/>
          <w:sz w:val="24"/>
          <w:szCs w:val="24"/>
        </w:rPr>
      </w:pPr>
      <w:r w:rsidRPr="00D853BB">
        <w:rPr>
          <w:rFonts w:ascii="Times New Roman" w:eastAsia="Times New Roman" w:hAnsi="Times New Roman" w:cs="Times New Roman"/>
          <w:b/>
          <w:sz w:val="24"/>
          <w:szCs w:val="24"/>
        </w:rPr>
        <w:t>1. Procesamiento de Datos</w:t>
      </w:r>
    </w:p>
    <w:p w14:paraId="2394B97F" w14:textId="07BB9C75" w:rsidR="00D853BB" w:rsidRDefault="00023D77" w:rsidP="00D853BB">
      <w:pPr>
        <w:rPr>
          <w:rFonts w:ascii="Times New Roman" w:eastAsia="Times New Roman" w:hAnsi="Times New Roman" w:cs="Times New Roman"/>
          <w:sz w:val="24"/>
          <w:szCs w:val="24"/>
        </w:rPr>
      </w:pPr>
      <w:r>
        <w:rPr>
          <w:rFonts w:ascii="Times New Roman" w:eastAsia="Times New Roman" w:hAnsi="Times New Roman" w:cs="Times New Roman"/>
          <w:sz w:val="24"/>
          <w:szCs w:val="24"/>
        </w:rPr>
        <w:t>La parte inicial del proyecto es abordada por el procesamiento de datos</w:t>
      </w:r>
      <w:r w:rsidR="00D853BB" w:rsidRPr="00D853BB">
        <w:rPr>
          <w:rFonts w:ascii="Times New Roman" w:eastAsia="Times New Roman" w:hAnsi="Times New Roman" w:cs="Times New Roman"/>
          <w:sz w:val="24"/>
          <w:szCs w:val="24"/>
        </w:rPr>
        <w:t>, donde se recopilan, organizan y preparan las fuentes de datos para su análisis posterior. Este</w:t>
      </w:r>
      <w:r>
        <w:rPr>
          <w:rFonts w:ascii="Times New Roman" w:eastAsia="Times New Roman" w:hAnsi="Times New Roman" w:cs="Times New Roman"/>
          <w:sz w:val="24"/>
          <w:szCs w:val="24"/>
        </w:rPr>
        <w:t xml:space="preserve"> paso </w:t>
      </w:r>
      <w:r w:rsidR="00D853BB" w:rsidRPr="00D853BB">
        <w:rPr>
          <w:rFonts w:ascii="Times New Roman" w:eastAsia="Times New Roman" w:hAnsi="Times New Roman" w:cs="Times New Roman"/>
          <w:sz w:val="24"/>
          <w:szCs w:val="24"/>
        </w:rPr>
        <w:t xml:space="preserve">es </w:t>
      </w:r>
      <w:r>
        <w:rPr>
          <w:rFonts w:ascii="Times New Roman" w:eastAsia="Times New Roman" w:hAnsi="Times New Roman" w:cs="Times New Roman"/>
          <w:sz w:val="24"/>
          <w:szCs w:val="24"/>
        </w:rPr>
        <w:t>crucial</w:t>
      </w:r>
      <w:r w:rsidR="00D853BB" w:rsidRPr="00D853BB">
        <w:rPr>
          <w:rFonts w:ascii="Times New Roman" w:eastAsia="Times New Roman" w:hAnsi="Times New Roman" w:cs="Times New Roman"/>
          <w:sz w:val="24"/>
          <w:szCs w:val="24"/>
        </w:rPr>
        <w:t xml:space="preserve"> para </w:t>
      </w:r>
      <w:r>
        <w:rPr>
          <w:rFonts w:ascii="Times New Roman" w:eastAsia="Times New Roman" w:hAnsi="Times New Roman" w:cs="Times New Roman"/>
          <w:sz w:val="24"/>
          <w:szCs w:val="24"/>
        </w:rPr>
        <w:t>avalar</w:t>
      </w:r>
      <w:r w:rsidR="00D853BB" w:rsidRPr="00D853BB">
        <w:rPr>
          <w:rFonts w:ascii="Times New Roman" w:eastAsia="Times New Roman" w:hAnsi="Times New Roman" w:cs="Times New Roman"/>
          <w:sz w:val="24"/>
          <w:szCs w:val="24"/>
        </w:rPr>
        <w:t xml:space="preserve"> la calidad y </w:t>
      </w:r>
      <w:r>
        <w:rPr>
          <w:rFonts w:ascii="Times New Roman" w:eastAsia="Times New Roman" w:hAnsi="Times New Roman" w:cs="Times New Roman"/>
          <w:sz w:val="24"/>
          <w:szCs w:val="24"/>
        </w:rPr>
        <w:t>firmeza</w:t>
      </w:r>
      <w:r w:rsidR="00D853BB" w:rsidRPr="00D853BB">
        <w:rPr>
          <w:rFonts w:ascii="Times New Roman" w:eastAsia="Times New Roman" w:hAnsi="Times New Roman" w:cs="Times New Roman"/>
          <w:sz w:val="24"/>
          <w:szCs w:val="24"/>
        </w:rPr>
        <w:t xml:space="preserve"> de los datos utilizados.</w:t>
      </w:r>
    </w:p>
    <w:p w14:paraId="436DF145" w14:textId="6BCDC9D1" w:rsidR="00023D77" w:rsidRDefault="00023D77" w:rsidP="00D853BB">
      <w:pPr>
        <w:rPr>
          <w:rFonts w:ascii="Times New Roman" w:eastAsia="Times New Roman" w:hAnsi="Times New Roman" w:cs="Times New Roman"/>
          <w:sz w:val="24"/>
          <w:szCs w:val="24"/>
        </w:rPr>
      </w:pPr>
    </w:p>
    <w:p w14:paraId="0533BD5E" w14:textId="77777777" w:rsidR="00023D77" w:rsidRDefault="00023D77" w:rsidP="00023D77">
      <w:pPr>
        <w:ind w:left="283"/>
        <w:rPr>
          <w:rFonts w:ascii="Times New Roman" w:eastAsia="Times New Roman" w:hAnsi="Times New Roman" w:cs="Times New Roman"/>
          <w:b/>
          <w:sz w:val="20"/>
          <w:szCs w:val="20"/>
        </w:rPr>
      </w:pPr>
      <w:r>
        <w:rPr>
          <w:rFonts w:ascii="Times New Roman" w:eastAsia="Times New Roman" w:hAnsi="Times New Roman" w:cs="Times New Roman"/>
          <w:b/>
          <w:sz w:val="20"/>
          <w:szCs w:val="20"/>
        </w:rPr>
        <w:t>Fuente de datos</w:t>
      </w:r>
    </w:p>
    <w:p w14:paraId="2CF47027" w14:textId="77777777" w:rsidR="00023D77" w:rsidRDefault="00023D77" w:rsidP="00023D77">
      <w:pPr>
        <w:ind w:left="283"/>
        <w:rPr>
          <w:rFonts w:ascii="Times New Roman" w:eastAsia="Times New Roman" w:hAnsi="Times New Roman" w:cs="Times New Roman"/>
          <w:sz w:val="20"/>
          <w:szCs w:val="20"/>
        </w:rPr>
      </w:pPr>
    </w:p>
    <w:tbl>
      <w:tblPr>
        <w:tblW w:w="4144" w:type="dxa"/>
        <w:tblInd w:w="420" w:type="dxa"/>
        <w:tblBorders>
          <w:insideH w:val="nil"/>
          <w:insideV w:val="nil"/>
        </w:tblBorders>
        <w:tblLayout w:type="fixed"/>
        <w:tblLook w:val="0600" w:firstRow="0" w:lastRow="0" w:firstColumn="0" w:lastColumn="0" w:noHBand="1" w:noVBand="1"/>
      </w:tblPr>
      <w:tblGrid>
        <w:gridCol w:w="955"/>
        <w:gridCol w:w="2208"/>
        <w:gridCol w:w="981"/>
      </w:tblGrid>
      <w:tr w:rsidR="00023D77" w14:paraId="77488025" w14:textId="77777777" w:rsidTr="00003968">
        <w:trPr>
          <w:trHeight w:val="349"/>
        </w:trPr>
        <w:tc>
          <w:tcPr>
            <w:tcW w:w="955" w:type="dxa"/>
            <w:tcBorders>
              <w:top w:val="single" w:sz="6" w:space="0" w:color="000000"/>
              <w:left w:val="single" w:sz="6" w:space="0" w:color="000000"/>
              <w:bottom w:val="single" w:sz="6" w:space="0" w:color="000000"/>
              <w:right w:val="single" w:sz="6" w:space="0" w:color="000000"/>
            </w:tcBorders>
            <w:shd w:val="clear" w:color="auto" w:fill="0070C0"/>
            <w:tcMar>
              <w:top w:w="20" w:type="dxa"/>
              <w:left w:w="20" w:type="dxa"/>
              <w:bottom w:w="100" w:type="dxa"/>
              <w:right w:w="20" w:type="dxa"/>
            </w:tcMar>
            <w:vAlign w:val="bottom"/>
            <w:hideMark/>
          </w:tcPr>
          <w:p w14:paraId="387F5A11"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color w:val="FFFFFF"/>
              </w:rPr>
              <w:t>Fuente</w:t>
            </w:r>
          </w:p>
        </w:tc>
        <w:tc>
          <w:tcPr>
            <w:tcW w:w="2208" w:type="dxa"/>
            <w:tcBorders>
              <w:top w:val="single" w:sz="6" w:space="0" w:color="000000"/>
              <w:left w:val="single" w:sz="6" w:space="0" w:color="000000"/>
              <w:bottom w:val="single" w:sz="6" w:space="0" w:color="000000"/>
              <w:right w:val="single" w:sz="6" w:space="0" w:color="000000"/>
            </w:tcBorders>
            <w:shd w:val="clear" w:color="auto" w:fill="0070C0"/>
            <w:tcMar>
              <w:top w:w="20" w:type="dxa"/>
              <w:left w:w="20" w:type="dxa"/>
              <w:bottom w:w="100" w:type="dxa"/>
              <w:right w:w="20" w:type="dxa"/>
            </w:tcMar>
            <w:vAlign w:val="bottom"/>
            <w:hideMark/>
          </w:tcPr>
          <w:p w14:paraId="08AF061C"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color w:val="FFFFFF"/>
              </w:rPr>
              <w:t>Descripción</w:t>
            </w:r>
          </w:p>
        </w:tc>
        <w:tc>
          <w:tcPr>
            <w:tcW w:w="981" w:type="dxa"/>
            <w:tcBorders>
              <w:top w:val="single" w:sz="6" w:space="0" w:color="000000"/>
              <w:left w:val="single" w:sz="6" w:space="0" w:color="000000"/>
              <w:bottom w:val="single" w:sz="6" w:space="0" w:color="000000"/>
              <w:right w:val="single" w:sz="6" w:space="0" w:color="000000"/>
            </w:tcBorders>
            <w:shd w:val="clear" w:color="auto" w:fill="0070C0"/>
            <w:tcMar>
              <w:top w:w="20" w:type="dxa"/>
              <w:left w:w="20" w:type="dxa"/>
              <w:bottom w:w="100" w:type="dxa"/>
              <w:right w:w="20" w:type="dxa"/>
            </w:tcMar>
            <w:vAlign w:val="bottom"/>
            <w:hideMark/>
          </w:tcPr>
          <w:p w14:paraId="3D8A2209"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color w:val="FFFFFF"/>
              </w:rPr>
              <w:t>Formato</w:t>
            </w:r>
          </w:p>
        </w:tc>
      </w:tr>
      <w:tr w:rsidR="00023D77" w14:paraId="786AA59C" w14:textId="77777777" w:rsidTr="00003968">
        <w:trPr>
          <w:trHeight w:val="349"/>
        </w:trPr>
        <w:tc>
          <w:tcPr>
            <w:tcW w:w="95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3368F338"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ERP </w:t>
            </w:r>
            <w:proofErr w:type="spellStart"/>
            <w:r>
              <w:rPr>
                <w:rFonts w:ascii="Times New Roman" w:eastAsia="Times New Roman" w:hAnsi="Times New Roman" w:cs="Times New Roman"/>
                <w:sz w:val="20"/>
                <w:szCs w:val="20"/>
              </w:rPr>
              <w:t>Exactus</w:t>
            </w:r>
            <w:proofErr w:type="spellEnd"/>
          </w:p>
        </w:tc>
        <w:tc>
          <w:tcPr>
            <w:tcW w:w="220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5C4774D9"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Datos transaccionales de producción, inventarios y logística.</w:t>
            </w:r>
          </w:p>
        </w:tc>
        <w:tc>
          <w:tcPr>
            <w:tcW w:w="98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3C5A89F1"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Estructurado (CSV)</w:t>
            </w:r>
          </w:p>
        </w:tc>
      </w:tr>
      <w:tr w:rsidR="00023D77" w14:paraId="7D516BF1" w14:textId="77777777" w:rsidTr="00003968">
        <w:trPr>
          <w:trHeight w:val="349"/>
        </w:trPr>
        <w:tc>
          <w:tcPr>
            <w:tcW w:w="95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2E604151"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Sensores </w:t>
            </w:r>
            <w:proofErr w:type="spellStart"/>
            <w:r>
              <w:rPr>
                <w:rFonts w:ascii="Times New Roman" w:eastAsia="Times New Roman" w:hAnsi="Times New Roman" w:cs="Times New Roman"/>
                <w:sz w:val="20"/>
                <w:szCs w:val="20"/>
              </w:rPr>
              <w:t>IoT</w:t>
            </w:r>
            <w:proofErr w:type="spellEnd"/>
          </w:p>
        </w:tc>
        <w:tc>
          <w:tcPr>
            <w:tcW w:w="220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3DB68CC7"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Monitoreo en tiempo real de maquinaria en la línea de producción.</w:t>
            </w:r>
          </w:p>
        </w:tc>
        <w:tc>
          <w:tcPr>
            <w:tcW w:w="98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1F438BA8" w14:textId="77777777" w:rsidR="00023D77" w:rsidRDefault="00023D77">
            <w:pPr>
              <w:ind w:left="283"/>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Semi-estructurado</w:t>
            </w:r>
            <w:proofErr w:type="spellEnd"/>
            <w:r>
              <w:rPr>
                <w:rFonts w:ascii="Times New Roman" w:eastAsia="Times New Roman" w:hAnsi="Times New Roman" w:cs="Times New Roman"/>
                <w:sz w:val="20"/>
                <w:szCs w:val="20"/>
              </w:rPr>
              <w:t xml:space="preserve"> (JSON)</w:t>
            </w:r>
          </w:p>
        </w:tc>
      </w:tr>
      <w:tr w:rsidR="00023D77" w14:paraId="5ABC3D15" w14:textId="77777777" w:rsidTr="00003968">
        <w:trPr>
          <w:trHeight w:val="349"/>
        </w:trPr>
        <w:tc>
          <w:tcPr>
            <w:tcW w:w="95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37A6FA6E"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Producción Costura Cliente</w:t>
            </w:r>
          </w:p>
        </w:tc>
        <w:tc>
          <w:tcPr>
            <w:tcW w:w="220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1BE22DCC"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Información de prendas vendidas por cliente y fecha.</w:t>
            </w:r>
          </w:p>
        </w:tc>
        <w:tc>
          <w:tcPr>
            <w:tcW w:w="98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4F03AACC"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Estructurado (CSV)</w:t>
            </w:r>
          </w:p>
        </w:tc>
      </w:tr>
      <w:tr w:rsidR="00023D77" w14:paraId="253C9E9E" w14:textId="77777777" w:rsidTr="00003968">
        <w:trPr>
          <w:trHeight w:val="349"/>
        </w:trPr>
        <w:tc>
          <w:tcPr>
            <w:tcW w:w="95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02803AD4" w14:textId="77777777" w:rsidR="00023D77" w:rsidRDefault="00023D77">
            <w:pPr>
              <w:ind w:left="283"/>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APIs</w:t>
            </w:r>
            <w:proofErr w:type="spellEnd"/>
            <w:r>
              <w:rPr>
                <w:rFonts w:ascii="Times New Roman" w:eastAsia="Times New Roman" w:hAnsi="Times New Roman" w:cs="Times New Roman"/>
                <w:sz w:val="20"/>
                <w:szCs w:val="20"/>
              </w:rPr>
              <w:t xml:space="preserve"> de mercado</w:t>
            </w:r>
          </w:p>
        </w:tc>
        <w:tc>
          <w:tcPr>
            <w:tcW w:w="220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0C5D9596"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Tendencias de la industria textil, precios de materias primas.</w:t>
            </w:r>
          </w:p>
        </w:tc>
        <w:tc>
          <w:tcPr>
            <w:tcW w:w="98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7D40424E"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No estructurado (JSON/XML)</w:t>
            </w:r>
          </w:p>
        </w:tc>
      </w:tr>
      <w:tr w:rsidR="00023D77" w14:paraId="0C5B331A" w14:textId="77777777" w:rsidTr="00003968">
        <w:trPr>
          <w:trHeight w:val="349"/>
        </w:trPr>
        <w:tc>
          <w:tcPr>
            <w:tcW w:w="95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219DDA82"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Control de calidad (Segundas Prendas)</w:t>
            </w:r>
          </w:p>
        </w:tc>
        <w:tc>
          <w:tcPr>
            <w:tcW w:w="220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3FD46F2A"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Registros de inspección, defectos y eficiencia operativa.</w:t>
            </w:r>
          </w:p>
        </w:tc>
        <w:tc>
          <w:tcPr>
            <w:tcW w:w="981"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53B9721A"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Estructurado (CSV)</w:t>
            </w:r>
          </w:p>
        </w:tc>
      </w:tr>
    </w:tbl>
    <w:p w14:paraId="50C44A64" w14:textId="21C43640" w:rsidR="00023D77" w:rsidRDefault="00023D77" w:rsidP="00D853BB">
      <w:pPr>
        <w:rPr>
          <w:rFonts w:ascii="Times New Roman" w:eastAsia="Times New Roman" w:hAnsi="Times New Roman" w:cs="Times New Roman"/>
          <w:sz w:val="24"/>
          <w:szCs w:val="24"/>
        </w:rPr>
      </w:pPr>
    </w:p>
    <w:p w14:paraId="7F620BDD" w14:textId="6F6E1C96" w:rsidR="00023D77" w:rsidRDefault="00023D77" w:rsidP="00D853BB">
      <w:pPr>
        <w:rPr>
          <w:rFonts w:ascii="Times New Roman" w:eastAsia="Times New Roman" w:hAnsi="Times New Roman" w:cs="Times New Roman"/>
          <w:sz w:val="24"/>
          <w:szCs w:val="24"/>
        </w:rPr>
      </w:pPr>
    </w:p>
    <w:p w14:paraId="3F6A52DB" w14:textId="77777777" w:rsidR="00023D77" w:rsidRPr="00023D77" w:rsidRDefault="00023D77" w:rsidP="00023D77">
      <w:pPr>
        <w:ind w:left="283"/>
        <w:rPr>
          <w:rFonts w:ascii="Times New Roman" w:eastAsia="Times New Roman" w:hAnsi="Times New Roman" w:cs="Times New Roman"/>
          <w:b/>
          <w:sz w:val="24"/>
          <w:szCs w:val="24"/>
        </w:rPr>
      </w:pPr>
      <w:r w:rsidRPr="00023D77">
        <w:rPr>
          <w:rFonts w:ascii="Times New Roman" w:eastAsia="Times New Roman" w:hAnsi="Times New Roman" w:cs="Times New Roman"/>
          <w:b/>
          <w:sz w:val="24"/>
          <w:szCs w:val="24"/>
        </w:rPr>
        <w:t>Registro de la Data</w:t>
      </w:r>
    </w:p>
    <w:p w14:paraId="6E4B97B5" w14:textId="73D5C7D8" w:rsidR="00023D77" w:rsidRDefault="00023D77" w:rsidP="00023D77">
      <w:pPr>
        <w:rPr>
          <w:rFonts w:ascii="Times New Roman" w:eastAsia="Times New Roman" w:hAnsi="Times New Roman" w:cs="Times New Roman"/>
          <w:sz w:val="24"/>
          <w:szCs w:val="24"/>
        </w:rPr>
      </w:pPr>
      <w:r w:rsidRPr="00023D77">
        <w:rPr>
          <w:rFonts w:ascii="Times New Roman" w:eastAsia="Times New Roman" w:hAnsi="Times New Roman" w:cs="Times New Roman"/>
          <w:sz w:val="24"/>
          <w:szCs w:val="24"/>
        </w:rPr>
        <w:t>La tabla a continuación detalla los atributos principales de las fuentes de datos utilizadas:</w:t>
      </w:r>
    </w:p>
    <w:tbl>
      <w:tblPr>
        <w:tblW w:w="3588" w:type="dxa"/>
        <w:tblInd w:w="255" w:type="dxa"/>
        <w:tblBorders>
          <w:insideH w:val="nil"/>
          <w:insideV w:val="nil"/>
        </w:tblBorders>
        <w:tblLayout w:type="fixed"/>
        <w:tblLook w:val="0600" w:firstRow="0" w:lastRow="0" w:firstColumn="0" w:lastColumn="0" w:noHBand="1" w:noVBand="1"/>
      </w:tblPr>
      <w:tblGrid>
        <w:gridCol w:w="916"/>
        <w:gridCol w:w="1583"/>
        <w:gridCol w:w="1089"/>
      </w:tblGrid>
      <w:tr w:rsidR="00023D77" w14:paraId="30DFEBC6" w14:textId="77777777" w:rsidTr="00003968">
        <w:trPr>
          <w:trHeight w:val="802"/>
        </w:trPr>
        <w:tc>
          <w:tcPr>
            <w:tcW w:w="916" w:type="dxa"/>
            <w:tcBorders>
              <w:top w:val="single" w:sz="6" w:space="0" w:color="000000"/>
              <w:left w:val="single" w:sz="6" w:space="0" w:color="000000"/>
              <w:bottom w:val="single" w:sz="6" w:space="0" w:color="000000"/>
              <w:right w:val="single" w:sz="6" w:space="0" w:color="000000"/>
            </w:tcBorders>
            <w:shd w:val="clear" w:color="auto" w:fill="0070C0"/>
            <w:tcMar>
              <w:top w:w="20" w:type="dxa"/>
              <w:left w:w="20" w:type="dxa"/>
              <w:bottom w:w="100" w:type="dxa"/>
              <w:right w:w="20" w:type="dxa"/>
            </w:tcMar>
            <w:vAlign w:val="bottom"/>
            <w:hideMark/>
          </w:tcPr>
          <w:p w14:paraId="0D1D88F1"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color w:val="FFFFFF"/>
                <w:sz w:val="20"/>
                <w:szCs w:val="20"/>
              </w:rPr>
              <w:t>Nombre del Archivo</w:t>
            </w:r>
          </w:p>
        </w:tc>
        <w:tc>
          <w:tcPr>
            <w:tcW w:w="1583" w:type="dxa"/>
            <w:tcBorders>
              <w:top w:val="single" w:sz="6" w:space="0" w:color="000000"/>
              <w:left w:val="single" w:sz="6" w:space="0" w:color="000000"/>
              <w:bottom w:val="single" w:sz="6" w:space="0" w:color="000000"/>
              <w:right w:val="single" w:sz="6" w:space="0" w:color="000000"/>
            </w:tcBorders>
            <w:shd w:val="clear" w:color="auto" w:fill="0070C0"/>
            <w:tcMar>
              <w:top w:w="20" w:type="dxa"/>
              <w:left w:w="20" w:type="dxa"/>
              <w:bottom w:w="100" w:type="dxa"/>
              <w:right w:w="20" w:type="dxa"/>
            </w:tcMar>
            <w:vAlign w:val="bottom"/>
            <w:hideMark/>
          </w:tcPr>
          <w:p w14:paraId="411B3295"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color w:val="FFFFFF"/>
                <w:sz w:val="20"/>
                <w:szCs w:val="20"/>
              </w:rPr>
              <w:t>Columnas</w:t>
            </w:r>
          </w:p>
        </w:tc>
        <w:tc>
          <w:tcPr>
            <w:tcW w:w="1089" w:type="dxa"/>
            <w:tcBorders>
              <w:top w:val="single" w:sz="6" w:space="0" w:color="000000"/>
              <w:left w:val="single" w:sz="6" w:space="0" w:color="000000"/>
              <w:bottom w:val="single" w:sz="6" w:space="0" w:color="000000"/>
              <w:right w:val="single" w:sz="6" w:space="0" w:color="000000"/>
            </w:tcBorders>
            <w:shd w:val="clear" w:color="auto" w:fill="0070C0"/>
            <w:tcMar>
              <w:top w:w="20" w:type="dxa"/>
              <w:left w:w="20" w:type="dxa"/>
              <w:bottom w:w="100" w:type="dxa"/>
              <w:right w:w="20" w:type="dxa"/>
            </w:tcMar>
            <w:vAlign w:val="bottom"/>
            <w:hideMark/>
          </w:tcPr>
          <w:p w14:paraId="4B705E56"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color w:val="FFFFFF"/>
                <w:sz w:val="20"/>
                <w:szCs w:val="20"/>
              </w:rPr>
              <w:t>Frecuencia de Actualización</w:t>
            </w:r>
          </w:p>
        </w:tc>
      </w:tr>
      <w:tr w:rsidR="00023D77" w14:paraId="017BBCA6" w14:textId="77777777" w:rsidTr="00003968">
        <w:trPr>
          <w:trHeight w:val="313"/>
        </w:trPr>
        <w:tc>
          <w:tcPr>
            <w:tcW w:w="91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1964DF4D"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detalle-produccion-costura.csv</w:t>
            </w:r>
          </w:p>
        </w:tc>
        <w:tc>
          <w:tcPr>
            <w:tcW w:w="1583"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4DD754AE"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ORDEN_PRODUCCION, SECUENCIA_PAQUETE, ESTILO, TALLA, PRENDAS, FECHA_TERMINO, HORA_TERMINO</w:t>
            </w:r>
          </w:p>
        </w:tc>
        <w:tc>
          <w:tcPr>
            <w:tcW w:w="1089"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58D86A88"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Diario</w:t>
            </w:r>
          </w:p>
        </w:tc>
      </w:tr>
      <w:tr w:rsidR="00023D77" w14:paraId="1B90925D" w14:textId="77777777" w:rsidTr="00003968">
        <w:trPr>
          <w:trHeight w:val="313"/>
        </w:trPr>
        <w:tc>
          <w:tcPr>
            <w:tcW w:w="91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0300EC99"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produccion-costura-cliente.csv</w:t>
            </w:r>
          </w:p>
        </w:tc>
        <w:tc>
          <w:tcPr>
            <w:tcW w:w="1583"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55815737"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FECHA, TCODICLIE, PRENDAS</w:t>
            </w:r>
          </w:p>
        </w:tc>
        <w:tc>
          <w:tcPr>
            <w:tcW w:w="1089"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5DFBAFB5"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Diario</w:t>
            </w:r>
          </w:p>
        </w:tc>
      </w:tr>
      <w:tr w:rsidR="00023D77" w14:paraId="67490634" w14:textId="77777777" w:rsidTr="00003968">
        <w:trPr>
          <w:trHeight w:val="313"/>
        </w:trPr>
        <w:tc>
          <w:tcPr>
            <w:tcW w:w="91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144BCAEF"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produccion-costura-linea-client.csv</w:t>
            </w:r>
          </w:p>
        </w:tc>
        <w:tc>
          <w:tcPr>
            <w:tcW w:w="1583"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3AB501CD"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FECHA, LINEA, TCODICLIE, PRENDAS</w:t>
            </w:r>
          </w:p>
        </w:tc>
        <w:tc>
          <w:tcPr>
            <w:tcW w:w="1089"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4D12DA2E"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Diario</w:t>
            </w:r>
          </w:p>
        </w:tc>
      </w:tr>
      <w:tr w:rsidR="00023D77" w14:paraId="57624E44" w14:textId="77777777" w:rsidTr="00003968">
        <w:trPr>
          <w:trHeight w:val="313"/>
        </w:trPr>
        <w:tc>
          <w:tcPr>
            <w:tcW w:w="91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777FDD84"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segundas-</w:t>
            </w:r>
            <w:r>
              <w:rPr>
                <w:rFonts w:ascii="Times New Roman" w:eastAsia="Times New Roman" w:hAnsi="Times New Roman" w:cs="Times New Roman"/>
                <w:sz w:val="20"/>
                <w:szCs w:val="20"/>
              </w:rPr>
              <w:lastRenderedPageBreak/>
              <w:t>prendas.csv</w:t>
            </w:r>
          </w:p>
        </w:tc>
        <w:tc>
          <w:tcPr>
            <w:tcW w:w="1583"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7F620EFB"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FECHA, INSPECCION_TOTAL, </w:t>
            </w:r>
            <w:r>
              <w:rPr>
                <w:rFonts w:ascii="Times New Roman" w:eastAsia="Times New Roman" w:hAnsi="Times New Roman" w:cs="Times New Roman"/>
                <w:sz w:val="20"/>
                <w:szCs w:val="20"/>
              </w:rPr>
              <w:lastRenderedPageBreak/>
              <w:t>FALLAS_SEGUNDAS, PORC_SEGUNDAS</w:t>
            </w:r>
          </w:p>
        </w:tc>
        <w:tc>
          <w:tcPr>
            <w:tcW w:w="1089"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6FE5A11A" w14:textId="77777777" w:rsidR="00023D77" w:rsidRDefault="00023D77">
            <w:pPr>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Semanal</w:t>
            </w:r>
          </w:p>
        </w:tc>
      </w:tr>
    </w:tbl>
    <w:p w14:paraId="24957E59" w14:textId="426BD14A" w:rsidR="006B7D70" w:rsidRDefault="006B7D70" w:rsidP="009E1F95">
      <w:pPr>
        <w:widowControl w:val="0"/>
        <w:spacing w:before="240" w:after="240" w:line="228" w:lineRule="auto"/>
        <w:jc w:val="both"/>
        <w:rPr>
          <w:rFonts w:ascii="Times New Roman" w:eastAsia="Times New Roman" w:hAnsi="Times New Roman" w:cs="Times New Roman"/>
          <w:sz w:val="24"/>
          <w:szCs w:val="24"/>
        </w:rPr>
      </w:pPr>
    </w:p>
    <w:p w14:paraId="16DB522C" w14:textId="77777777" w:rsidR="00023D77" w:rsidRPr="00023D77" w:rsidRDefault="00023D77" w:rsidP="00023D77">
      <w:pPr>
        <w:ind w:left="135"/>
        <w:rPr>
          <w:rFonts w:ascii="Times New Roman" w:eastAsia="Times New Roman" w:hAnsi="Times New Roman" w:cs="Times New Roman"/>
          <w:sz w:val="24"/>
          <w:szCs w:val="24"/>
        </w:rPr>
      </w:pPr>
      <w:r w:rsidRPr="00023D77">
        <w:rPr>
          <w:rFonts w:ascii="Times New Roman" w:eastAsia="Times New Roman" w:hAnsi="Times New Roman" w:cs="Times New Roman"/>
          <w:sz w:val="24"/>
          <w:szCs w:val="24"/>
        </w:rPr>
        <w:t>2. Transformación de los Datos</w:t>
      </w:r>
    </w:p>
    <w:p w14:paraId="76EC14B5" w14:textId="4B2731D8" w:rsidR="00023D77" w:rsidRPr="00023D77" w:rsidRDefault="00023D77" w:rsidP="00023D77">
      <w:pPr>
        <w:ind w:left="135"/>
        <w:rPr>
          <w:rFonts w:ascii="Times New Roman" w:eastAsia="Times New Roman" w:hAnsi="Times New Roman" w:cs="Times New Roman"/>
          <w:sz w:val="24"/>
          <w:szCs w:val="24"/>
        </w:rPr>
      </w:pPr>
      <w:r w:rsidRPr="00023D77">
        <w:rPr>
          <w:rFonts w:ascii="Times New Roman" w:eastAsia="Times New Roman" w:hAnsi="Times New Roman" w:cs="Times New Roman"/>
          <w:sz w:val="24"/>
          <w:szCs w:val="24"/>
        </w:rPr>
        <w:t xml:space="preserve">En esta etapa, </w:t>
      </w:r>
      <w:r>
        <w:rPr>
          <w:rFonts w:ascii="Times New Roman" w:eastAsia="Times New Roman" w:hAnsi="Times New Roman" w:cs="Times New Roman"/>
          <w:sz w:val="24"/>
          <w:szCs w:val="24"/>
        </w:rPr>
        <w:t xml:space="preserve">le ocurren una serie de procesos a </w:t>
      </w:r>
      <w:r w:rsidRPr="00023D77">
        <w:rPr>
          <w:rFonts w:ascii="Times New Roman" w:eastAsia="Times New Roman" w:hAnsi="Times New Roman" w:cs="Times New Roman"/>
          <w:sz w:val="24"/>
          <w:szCs w:val="24"/>
        </w:rPr>
        <w:t>los datos</w:t>
      </w:r>
      <w:r>
        <w:rPr>
          <w:rFonts w:ascii="Times New Roman" w:eastAsia="Times New Roman" w:hAnsi="Times New Roman" w:cs="Times New Roman"/>
          <w:sz w:val="24"/>
          <w:szCs w:val="24"/>
        </w:rPr>
        <w:t xml:space="preserve"> </w:t>
      </w:r>
      <w:r w:rsidRPr="00023D77">
        <w:rPr>
          <w:rFonts w:ascii="Times New Roman" w:eastAsia="Times New Roman" w:hAnsi="Times New Roman" w:cs="Times New Roman"/>
          <w:sz w:val="24"/>
          <w:szCs w:val="24"/>
        </w:rPr>
        <w:t>para ser limpiados, transformados y adaptados al formato requerido para el análisis.</w:t>
      </w:r>
    </w:p>
    <w:p w14:paraId="59E362D5" w14:textId="77777777" w:rsidR="00023D77" w:rsidRPr="00023D77" w:rsidRDefault="00023D77" w:rsidP="00023D77">
      <w:pPr>
        <w:ind w:left="135"/>
        <w:rPr>
          <w:rFonts w:ascii="Times New Roman" w:eastAsia="Times New Roman" w:hAnsi="Times New Roman" w:cs="Times New Roman"/>
          <w:b/>
          <w:sz w:val="24"/>
          <w:szCs w:val="24"/>
        </w:rPr>
      </w:pPr>
      <w:r w:rsidRPr="00023D77">
        <w:rPr>
          <w:rFonts w:ascii="Times New Roman" w:eastAsia="Times New Roman" w:hAnsi="Times New Roman" w:cs="Times New Roman"/>
          <w:b/>
          <w:sz w:val="24"/>
          <w:szCs w:val="24"/>
        </w:rPr>
        <w:t>Pasos Clave</w:t>
      </w:r>
    </w:p>
    <w:p w14:paraId="0353619F" w14:textId="77777777" w:rsidR="00023D77" w:rsidRPr="00023D77" w:rsidRDefault="00023D77" w:rsidP="00023D77">
      <w:pPr>
        <w:ind w:left="135" w:firstLine="584"/>
        <w:rPr>
          <w:rFonts w:ascii="Times New Roman" w:eastAsia="Times New Roman" w:hAnsi="Times New Roman" w:cs="Times New Roman"/>
          <w:b/>
          <w:sz w:val="24"/>
          <w:szCs w:val="24"/>
        </w:rPr>
      </w:pPr>
      <w:r w:rsidRPr="00023D77">
        <w:rPr>
          <w:rFonts w:ascii="Times New Roman" w:eastAsia="Times New Roman" w:hAnsi="Times New Roman" w:cs="Times New Roman"/>
          <w:b/>
          <w:sz w:val="24"/>
          <w:szCs w:val="24"/>
        </w:rPr>
        <w:t>Limpieza de Datos:</w:t>
      </w:r>
    </w:p>
    <w:p w14:paraId="30D4B4E1" w14:textId="77777777" w:rsidR="00023D77" w:rsidRPr="00023D77" w:rsidRDefault="00000000" w:rsidP="00023D77">
      <w:pPr>
        <w:ind w:left="135"/>
        <w:rPr>
          <w:rFonts w:ascii="Times New Roman" w:eastAsia="Times New Roman" w:hAnsi="Times New Roman" w:cs="Times New Roman"/>
          <w:sz w:val="24"/>
          <w:szCs w:val="24"/>
        </w:rPr>
      </w:pPr>
      <w:sdt>
        <w:sdtPr>
          <w:rPr>
            <w:sz w:val="24"/>
            <w:szCs w:val="24"/>
          </w:rPr>
          <w:tag w:val="goog_rdk_0"/>
          <w:id w:val="-1493182724"/>
        </w:sdtPr>
        <w:sdtContent>
          <w:r w:rsidR="00023D77" w:rsidRPr="00023D77">
            <w:rPr>
              <w:rFonts w:ascii="Cambria Math" w:eastAsia="Cardo" w:hAnsi="Cambria Math" w:cs="Cambria Math"/>
              <w:sz w:val="24"/>
              <w:szCs w:val="24"/>
            </w:rPr>
            <w:t>⦁</w:t>
          </w:r>
          <w:r w:rsidR="00023D77" w:rsidRPr="00023D77">
            <w:rPr>
              <w:rFonts w:ascii="Cardo" w:eastAsia="Cardo" w:hAnsi="Cardo" w:cs="Cardo"/>
              <w:sz w:val="24"/>
              <w:szCs w:val="24"/>
            </w:rPr>
            <w:tab/>
            <w:t>Eliminar valores nulos o duplicados.</w:t>
          </w:r>
        </w:sdtContent>
      </w:sdt>
    </w:p>
    <w:p w14:paraId="6B2BE458" w14:textId="77777777" w:rsidR="00023D77" w:rsidRPr="00023D77" w:rsidRDefault="00000000" w:rsidP="00023D77">
      <w:pPr>
        <w:ind w:left="135"/>
        <w:rPr>
          <w:rFonts w:ascii="Times New Roman" w:eastAsia="Times New Roman" w:hAnsi="Times New Roman" w:cs="Times New Roman"/>
          <w:sz w:val="24"/>
          <w:szCs w:val="24"/>
        </w:rPr>
      </w:pPr>
      <w:sdt>
        <w:sdtPr>
          <w:rPr>
            <w:sz w:val="24"/>
            <w:szCs w:val="24"/>
          </w:rPr>
          <w:tag w:val="goog_rdk_1"/>
          <w:id w:val="-461881177"/>
        </w:sdtPr>
        <w:sdtContent>
          <w:r w:rsidR="00023D77" w:rsidRPr="00023D77">
            <w:rPr>
              <w:rFonts w:ascii="Cambria Math" w:eastAsia="Cardo" w:hAnsi="Cambria Math" w:cs="Cambria Math"/>
              <w:sz w:val="24"/>
              <w:szCs w:val="24"/>
            </w:rPr>
            <w:t>⦁</w:t>
          </w:r>
          <w:r w:rsidR="00023D77" w:rsidRPr="00023D77">
            <w:rPr>
              <w:rFonts w:ascii="Cardo" w:eastAsia="Cardo" w:hAnsi="Cardo" w:cs="Cardo"/>
              <w:sz w:val="24"/>
              <w:szCs w:val="24"/>
            </w:rPr>
            <w:tab/>
            <w:t>Normalizar formatos (fechas, horas, etc.).</w:t>
          </w:r>
        </w:sdtContent>
      </w:sdt>
    </w:p>
    <w:p w14:paraId="0DE3F530" w14:textId="77777777" w:rsidR="00023D77" w:rsidRPr="00023D77" w:rsidRDefault="00000000" w:rsidP="00023D77">
      <w:pPr>
        <w:ind w:left="135"/>
        <w:rPr>
          <w:rFonts w:ascii="Times New Roman" w:eastAsia="Times New Roman" w:hAnsi="Times New Roman" w:cs="Times New Roman"/>
          <w:sz w:val="24"/>
          <w:szCs w:val="24"/>
        </w:rPr>
      </w:pPr>
      <w:sdt>
        <w:sdtPr>
          <w:rPr>
            <w:sz w:val="24"/>
            <w:szCs w:val="24"/>
          </w:rPr>
          <w:tag w:val="goog_rdk_2"/>
          <w:id w:val="-1716418027"/>
        </w:sdtPr>
        <w:sdtContent>
          <w:r w:rsidR="00023D77" w:rsidRPr="00023D77">
            <w:rPr>
              <w:rFonts w:ascii="Cambria Math" w:eastAsia="Cardo" w:hAnsi="Cambria Math" w:cs="Cambria Math"/>
              <w:sz w:val="24"/>
              <w:szCs w:val="24"/>
            </w:rPr>
            <w:t>⦁</w:t>
          </w:r>
          <w:r w:rsidR="00023D77" w:rsidRPr="00023D77">
            <w:rPr>
              <w:rFonts w:ascii="Cardo" w:eastAsia="Cardo" w:hAnsi="Cardo" w:cs="Cardo"/>
              <w:sz w:val="24"/>
              <w:szCs w:val="24"/>
            </w:rPr>
            <w:tab/>
            <w:t>Validar consistencia entre columnas.</w:t>
          </w:r>
        </w:sdtContent>
      </w:sdt>
    </w:p>
    <w:p w14:paraId="7D41F798" w14:textId="77777777" w:rsidR="00023D77" w:rsidRPr="00023D77" w:rsidRDefault="00023D77" w:rsidP="00023D77">
      <w:pPr>
        <w:ind w:left="135" w:firstLine="584"/>
        <w:rPr>
          <w:rFonts w:ascii="Times New Roman" w:eastAsia="Times New Roman" w:hAnsi="Times New Roman" w:cs="Times New Roman"/>
          <w:b/>
          <w:sz w:val="24"/>
          <w:szCs w:val="24"/>
        </w:rPr>
      </w:pPr>
      <w:r w:rsidRPr="00023D77">
        <w:rPr>
          <w:rFonts w:ascii="Times New Roman" w:eastAsia="Times New Roman" w:hAnsi="Times New Roman" w:cs="Times New Roman"/>
          <w:b/>
          <w:sz w:val="24"/>
          <w:szCs w:val="24"/>
        </w:rPr>
        <w:t>Transformaciones Específicas:</w:t>
      </w:r>
    </w:p>
    <w:sdt>
      <w:sdtPr>
        <w:rPr>
          <w:sz w:val="24"/>
          <w:szCs w:val="24"/>
        </w:rPr>
        <w:tag w:val="goog_rdk_3"/>
        <w:id w:val="-1280564109"/>
      </w:sdtPr>
      <w:sdtContent>
        <w:p w14:paraId="4F658296" w14:textId="77777777" w:rsidR="0061402D" w:rsidRDefault="00023D77" w:rsidP="00023D77">
          <w:pPr>
            <w:ind w:left="135"/>
            <w:rPr>
              <w:rFonts w:ascii="Cardo" w:eastAsia="Cardo" w:hAnsi="Cardo" w:cs="Cardo"/>
              <w:sz w:val="24"/>
              <w:szCs w:val="24"/>
            </w:rPr>
          </w:pPr>
          <w:r w:rsidRPr="00023D77">
            <w:rPr>
              <w:rFonts w:ascii="Cambria Math" w:eastAsia="Cardo" w:hAnsi="Cambria Math" w:cs="Cambria Math"/>
              <w:sz w:val="24"/>
              <w:szCs w:val="24"/>
            </w:rPr>
            <w:t>⦁</w:t>
          </w:r>
          <w:r w:rsidRPr="00023D77">
            <w:rPr>
              <w:rFonts w:ascii="Cardo" w:eastAsia="Cardo" w:hAnsi="Cardo" w:cs="Cardo"/>
              <w:sz w:val="24"/>
              <w:szCs w:val="24"/>
            </w:rPr>
            <w:tab/>
            <w:t xml:space="preserve">Cálculo de métricas: Ejemplo, calcular "Eficiencia Operativa" como: </w:t>
          </w:r>
        </w:p>
        <w:p w14:paraId="66C47528" w14:textId="748E10BC" w:rsidR="00023D77" w:rsidRPr="00023D77" w:rsidRDefault="0061402D" w:rsidP="00023D77">
          <w:pPr>
            <w:ind w:left="135"/>
            <w:rPr>
              <w:rFonts w:ascii="Times New Roman" w:eastAsia="Times New Roman" w:hAnsi="Times New Roman" w:cs="Times New Roman"/>
              <w:sz w:val="24"/>
              <w:szCs w:val="24"/>
            </w:rPr>
          </w:pPr>
          <w:r>
            <w:rPr>
              <w:noProof/>
            </w:rPr>
            <w:drawing>
              <wp:inline distT="0" distB="0" distL="0" distR="0" wp14:anchorId="0924E68D" wp14:editId="67AD5236">
                <wp:extent cx="2811780" cy="457835"/>
                <wp:effectExtent l="0" t="0" r="7620" b="0"/>
                <wp:docPr id="14" name="image5.png"/>
                <wp:cNvGraphicFramePr/>
                <a:graphic xmlns:a="http://schemas.openxmlformats.org/drawingml/2006/main">
                  <a:graphicData uri="http://schemas.openxmlformats.org/drawingml/2006/picture">
                    <pic:pic xmlns:pic="http://schemas.openxmlformats.org/drawingml/2006/picture">
                      <pic:nvPicPr>
                        <pic:cNvPr id="14" name="image5.png"/>
                        <pic:cNvPicPr/>
                      </pic:nvPicPr>
                      <pic:blipFill>
                        <a:blip r:embed="rId6"/>
                        <a:srcRect/>
                        <a:stretch>
                          <a:fillRect/>
                        </a:stretch>
                      </pic:blipFill>
                      <pic:spPr>
                        <a:xfrm>
                          <a:off x="0" y="0"/>
                          <a:ext cx="2811780" cy="457835"/>
                        </a:xfrm>
                        <a:prstGeom prst="rect">
                          <a:avLst/>
                        </a:prstGeom>
                        <a:ln/>
                      </pic:spPr>
                    </pic:pic>
                  </a:graphicData>
                </a:graphic>
              </wp:inline>
            </w:drawing>
          </w:r>
        </w:p>
      </w:sdtContent>
    </w:sdt>
    <w:p w14:paraId="60FC1B8C" w14:textId="77777777" w:rsidR="0061402D" w:rsidRPr="0061402D" w:rsidRDefault="0061402D" w:rsidP="0061402D">
      <w:pPr>
        <w:ind w:left="135" w:firstLine="584"/>
        <w:rPr>
          <w:rFonts w:ascii="Times New Roman" w:eastAsia="Times New Roman" w:hAnsi="Times New Roman" w:cs="Times New Roman"/>
          <w:b/>
          <w:sz w:val="24"/>
          <w:szCs w:val="24"/>
        </w:rPr>
      </w:pPr>
      <w:r w:rsidRPr="0061402D">
        <w:rPr>
          <w:rFonts w:ascii="Times New Roman" w:eastAsia="Times New Roman" w:hAnsi="Times New Roman" w:cs="Times New Roman"/>
          <w:b/>
          <w:sz w:val="24"/>
          <w:szCs w:val="24"/>
        </w:rPr>
        <w:t>Agrupación:</w:t>
      </w:r>
    </w:p>
    <w:p w14:paraId="42B9A13A" w14:textId="77777777" w:rsidR="0061402D" w:rsidRPr="0061402D" w:rsidRDefault="00000000" w:rsidP="0061402D">
      <w:pPr>
        <w:ind w:left="135"/>
        <w:rPr>
          <w:rFonts w:ascii="Times New Roman" w:eastAsia="Times New Roman" w:hAnsi="Times New Roman" w:cs="Times New Roman"/>
          <w:sz w:val="24"/>
          <w:szCs w:val="24"/>
        </w:rPr>
      </w:pPr>
      <w:sdt>
        <w:sdtPr>
          <w:rPr>
            <w:sz w:val="24"/>
            <w:szCs w:val="24"/>
          </w:rPr>
          <w:tag w:val="goog_rdk_4"/>
          <w:id w:val="-1419624999"/>
        </w:sdtPr>
        <w:sdtContent>
          <w:r w:rsidR="0061402D" w:rsidRPr="0061402D">
            <w:rPr>
              <w:rFonts w:ascii="Cambria Math" w:eastAsia="Cardo" w:hAnsi="Cambria Math" w:cs="Cambria Math"/>
              <w:sz w:val="24"/>
              <w:szCs w:val="24"/>
            </w:rPr>
            <w:t>⦁</w:t>
          </w:r>
          <w:r w:rsidR="0061402D" w:rsidRPr="0061402D">
            <w:rPr>
              <w:rFonts w:ascii="Cardo" w:eastAsia="Cardo" w:hAnsi="Cardo" w:cs="Cardo"/>
              <w:sz w:val="24"/>
              <w:szCs w:val="24"/>
            </w:rPr>
            <w:tab/>
            <w:t>Ventas totales por cliente.</w:t>
          </w:r>
        </w:sdtContent>
      </w:sdt>
    </w:p>
    <w:p w14:paraId="666AFFF7" w14:textId="77777777" w:rsidR="0061402D" w:rsidRPr="0061402D" w:rsidRDefault="00000000" w:rsidP="0061402D">
      <w:pPr>
        <w:ind w:left="135"/>
        <w:rPr>
          <w:rFonts w:ascii="Times New Roman" w:eastAsia="Times New Roman" w:hAnsi="Times New Roman" w:cs="Times New Roman"/>
          <w:sz w:val="24"/>
          <w:szCs w:val="24"/>
        </w:rPr>
      </w:pPr>
      <w:sdt>
        <w:sdtPr>
          <w:rPr>
            <w:sz w:val="24"/>
            <w:szCs w:val="24"/>
          </w:rPr>
          <w:tag w:val="goog_rdk_5"/>
          <w:id w:val="-230391661"/>
        </w:sdtPr>
        <w:sdtContent>
          <w:r w:rsidR="0061402D" w:rsidRPr="0061402D">
            <w:rPr>
              <w:rFonts w:ascii="Cambria Math" w:eastAsia="Cardo" w:hAnsi="Cambria Math" w:cs="Cambria Math"/>
              <w:sz w:val="24"/>
              <w:szCs w:val="24"/>
            </w:rPr>
            <w:t>⦁</w:t>
          </w:r>
          <w:r w:rsidR="0061402D" w:rsidRPr="0061402D">
            <w:rPr>
              <w:rFonts w:ascii="Cardo" w:eastAsia="Cardo" w:hAnsi="Cardo" w:cs="Cardo"/>
              <w:sz w:val="24"/>
              <w:szCs w:val="24"/>
            </w:rPr>
            <w:tab/>
            <w:t>Prendas por estilo y talla.</w:t>
          </w:r>
        </w:sdtContent>
      </w:sdt>
    </w:p>
    <w:p w14:paraId="31EA9507" w14:textId="77777777" w:rsidR="0061402D" w:rsidRPr="0061402D" w:rsidRDefault="0061402D" w:rsidP="0061402D">
      <w:pPr>
        <w:ind w:left="135"/>
        <w:rPr>
          <w:rFonts w:ascii="Times New Roman" w:eastAsia="Times New Roman" w:hAnsi="Times New Roman" w:cs="Times New Roman"/>
          <w:sz w:val="24"/>
          <w:szCs w:val="24"/>
        </w:rPr>
      </w:pPr>
    </w:p>
    <w:p w14:paraId="0F63EF69" w14:textId="77777777" w:rsidR="0061402D" w:rsidRPr="0061402D" w:rsidRDefault="0061402D" w:rsidP="0061402D">
      <w:pPr>
        <w:ind w:left="855"/>
        <w:rPr>
          <w:rFonts w:ascii="Times New Roman" w:eastAsia="Times New Roman" w:hAnsi="Times New Roman" w:cs="Times New Roman"/>
          <w:sz w:val="24"/>
          <w:szCs w:val="24"/>
        </w:rPr>
      </w:pPr>
      <w:r w:rsidRPr="0061402D">
        <w:rPr>
          <w:rFonts w:ascii="Times New Roman" w:eastAsia="Times New Roman" w:hAnsi="Times New Roman" w:cs="Times New Roman"/>
          <w:b/>
          <w:sz w:val="24"/>
          <w:szCs w:val="24"/>
        </w:rPr>
        <w:t>Clasificación por franjas horarias:</w:t>
      </w:r>
      <w:r w:rsidRPr="0061402D">
        <w:rPr>
          <w:rFonts w:ascii="Times New Roman" w:eastAsia="Times New Roman" w:hAnsi="Times New Roman" w:cs="Times New Roman"/>
          <w:sz w:val="24"/>
          <w:szCs w:val="24"/>
        </w:rPr>
        <w:t xml:space="preserve"> </w:t>
      </w:r>
    </w:p>
    <w:p w14:paraId="07E435A9" w14:textId="77777777" w:rsidR="0061402D" w:rsidRPr="0061402D" w:rsidRDefault="0061402D" w:rsidP="0061402D">
      <w:pPr>
        <w:ind w:left="855"/>
        <w:rPr>
          <w:rFonts w:ascii="Times New Roman" w:eastAsia="Times New Roman" w:hAnsi="Times New Roman" w:cs="Times New Roman"/>
          <w:sz w:val="24"/>
          <w:szCs w:val="24"/>
        </w:rPr>
      </w:pPr>
      <w:r w:rsidRPr="0061402D">
        <w:rPr>
          <w:rFonts w:ascii="Times New Roman" w:eastAsia="Times New Roman" w:hAnsi="Times New Roman" w:cs="Times New Roman"/>
          <w:sz w:val="24"/>
          <w:szCs w:val="24"/>
        </w:rPr>
        <w:t>Dividir los datos de tiempo en categorías como "Mañana", "Tarde", "Noche", "Madrugada".</w:t>
      </w:r>
    </w:p>
    <w:p w14:paraId="58EB55CE" w14:textId="77777777" w:rsidR="0061402D" w:rsidRPr="0061402D" w:rsidRDefault="0061402D" w:rsidP="0061402D">
      <w:pPr>
        <w:rPr>
          <w:rFonts w:ascii="Times New Roman" w:eastAsia="Times New Roman" w:hAnsi="Times New Roman" w:cs="Times New Roman"/>
          <w:b/>
          <w:sz w:val="24"/>
          <w:szCs w:val="24"/>
        </w:rPr>
      </w:pPr>
    </w:p>
    <w:p w14:paraId="5747AFA1" w14:textId="77777777" w:rsidR="0061402D" w:rsidRPr="0061402D" w:rsidRDefault="0061402D" w:rsidP="0061402D">
      <w:pPr>
        <w:ind w:left="135"/>
        <w:rPr>
          <w:rFonts w:ascii="Times New Roman" w:eastAsia="Times New Roman" w:hAnsi="Times New Roman" w:cs="Times New Roman"/>
          <w:b/>
          <w:sz w:val="24"/>
          <w:szCs w:val="24"/>
        </w:rPr>
      </w:pPr>
      <w:r w:rsidRPr="0061402D">
        <w:rPr>
          <w:rFonts w:ascii="Times New Roman" w:eastAsia="Times New Roman" w:hAnsi="Times New Roman" w:cs="Times New Roman"/>
          <w:b/>
          <w:sz w:val="24"/>
          <w:szCs w:val="24"/>
        </w:rPr>
        <w:t>Herramientas Utilizadas</w:t>
      </w:r>
    </w:p>
    <w:p w14:paraId="74298DA0" w14:textId="77777777" w:rsidR="0061402D" w:rsidRPr="0061402D" w:rsidRDefault="00000000" w:rsidP="0061402D">
      <w:pPr>
        <w:ind w:left="135"/>
        <w:rPr>
          <w:rFonts w:ascii="Times New Roman" w:eastAsia="Times New Roman" w:hAnsi="Times New Roman" w:cs="Times New Roman"/>
          <w:sz w:val="24"/>
          <w:szCs w:val="24"/>
        </w:rPr>
      </w:pPr>
      <w:sdt>
        <w:sdtPr>
          <w:rPr>
            <w:sz w:val="24"/>
            <w:szCs w:val="24"/>
          </w:rPr>
          <w:tag w:val="goog_rdk_6"/>
          <w:id w:val="-536659908"/>
        </w:sdtPr>
        <w:sdtContent>
          <w:r w:rsidR="0061402D" w:rsidRPr="0061402D">
            <w:rPr>
              <w:rFonts w:ascii="Cambria Math" w:eastAsia="Cardo" w:hAnsi="Cambria Math" w:cs="Cambria Math"/>
              <w:sz w:val="24"/>
              <w:szCs w:val="24"/>
            </w:rPr>
            <w:t>⦁</w:t>
          </w:r>
          <w:r w:rsidR="0061402D" w:rsidRPr="0061402D">
            <w:rPr>
              <w:rFonts w:ascii="Cardo" w:eastAsia="Cardo" w:hAnsi="Cardo" w:cs="Cardo"/>
              <w:sz w:val="24"/>
              <w:szCs w:val="24"/>
            </w:rPr>
            <w:tab/>
            <w:t>SQL (</w:t>
          </w:r>
          <w:proofErr w:type="spellStart"/>
          <w:r w:rsidR="0061402D" w:rsidRPr="0061402D">
            <w:rPr>
              <w:rFonts w:ascii="Cardo" w:eastAsia="Cardo" w:hAnsi="Cardo" w:cs="Cardo"/>
              <w:sz w:val="24"/>
              <w:szCs w:val="24"/>
            </w:rPr>
            <w:t>BigQuery</w:t>
          </w:r>
          <w:proofErr w:type="spellEnd"/>
          <w:r w:rsidR="0061402D" w:rsidRPr="0061402D">
            <w:rPr>
              <w:rFonts w:ascii="Cardo" w:eastAsia="Cardo" w:hAnsi="Cardo" w:cs="Cardo"/>
              <w:sz w:val="24"/>
              <w:szCs w:val="24"/>
            </w:rPr>
            <w:t>): Para las primeras consultas y limpieza de datos estructurados.</w:t>
          </w:r>
        </w:sdtContent>
      </w:sdt>
    </w:p>
    <w:sdt>
      <w:sdtPr>
        <w:rPr>
          <w:sz w:val="24"/>
          <w:szCs w:val="24"/>
        </w:rPr>
        <w:tag w:val="goog_rdk_7"/>
        <w:id w:val="-1518917371"/>
      </w:sdtPr>
      <w:sdtContent>
        <w:p w14:paraId="66C5AD5C" w14:textId="2D8F5124" w:rsidR="00AF5AEC" w:rsidRPr="0061402D" w:rsidRDefault="0061402D" w:rsidP="0061402D">
          <w:pPr>
            <w:widowControl w:val="0"/>
            <w:spacing w:before="240" w:after="240" w:line="228" w:lineRule="auto"/>
            <w:jc w:val="both"/>
            <w:rPr>
              <w:rFonts w:ascii="Cardo" w:eastAsia="Cardo" w:hAnsi="Cardo" w:cs="Cardo"/>
              <w:sz w:val="24"/>
              <w:szCs w:val="24"/>
            </w:rPr>
          </w:pPr>
          <w:r w:rsidRPr="0061402D">
            <w:rPr>
              <w:rFonts w:ascii="Cambria Math" w:eastAsia="Cardo" w:hAnsi="Cambria Math" w:cs="Cambria Math"/>
              <w:sz w:val="24"/>
              <w:szCs w:val="24"/>
            </w:rPr>
            <w:t>⦁</w:t>
          </w:r>
          <w:r w:rsidRPr="0061402D">
            <w:rPr>
              <w:rFonts w:ascii="Cardo" w:eastAsia="Cardo" w:hAnsi="Cardo" w:cs="Cardo"/>
              <w:sz w:val="24"/>
              <w:szCs w:val="24"/>
            </w:rPr>
            <w:tab/>
          </w:r>
          <w:proofErr w:type="spellStart"/>
          <w:r w:rsidRPr="0061402D">
            <w:rPr>
              <w:rFonts w:ascii="Cardo" w:eastAsia="Cardo" w:hAnsi="Cardo" w:cs="Cardo"/>
              <w:sz w:val="24"/>
              <w:szCs w:val="24"/>
            </w:rPr>
            <w:t>PySpark</w:t>
          </w:r>
          <w:proofErr w:type="spellEnd"/>
          <w:r w:rsidRPr="0061402D">
            <w:rPr>
              <w:rFonts w:ascii="Cardo" w:eastAsia="Cardo" w:hAnsi="Cardo" w:cs="Cardo"/>
              <w:sz w:val="24"/>
              <w:szCs w:val="24"/>
            </w:rPr>
            <w:t>: Para transformar grandes volúmenes de datos en clústeres de procesamiento distribuido.</w:t>
          </w:r>
        </w:p>
      </w:sdtContent>
    </w:sdt>
    <w:p w14:paraId="31BA5A8A" w14:textId="77777777" w:rsidR="0061402D" w:rsidRPr="0061402D" w:rsidRDefault="0061402D" w:rsidP="0061402D">
      <w:pPr>
        <w:ind w:left="135"/>
        <w:rPr>
          <w:rFonts w:ascii="Times New Roman" w:eastAsia="Times New Roman" w:hAnsi="Times New Roman" w:cs="Times New Roman"/>
          <w:b/>
          <w:sz w:val="24"/>
          <w:szCs w:val="24"/>
        </w:rPr>
      </w:pPr>
      <w:r w:rsidRPr="0061402D">
        <w:rPr>
          <w:rFonts w:ascii="Times New Roman" w:eastAsia="Times New Roman" w:hAnsi="Times New Roman" w:cs="Times New Roman"/>
          <w:b/>
          <w:sz w:val="24"/>
          <w:szCs w:val="24"/>
        </w:rPr>
        <w:t>3. Descubrimiento de Información</w:t>
      </w:r>
    </w:p>
    <w:p w14:paraId="55302990" w14:textId="14658101" w:rsidR="0061402D" w:rsidRPr="0061402D" w:rsidRDefault="0061402D" w:rsidP="0061402D">
      <w:pPr>
        <w:ind w:left="135"/>
        <w:rPr>
          <w:rFonts w:ascii="Times New Roman" w:eastAsia="Times New Roman" w:hAnsi="Times New Roman" w:cs="Times New Roman"/>
          <w:sz w:val="24"/>
          <w:szCs w:val="24"/>
        </w:rPr>
      </w:pPr>
      <w:r w:rsidRPr="0061402D">
        <w:rPr>
          <w:rFonts w:ascii="Times New Roman" w:eastAsia="Times New Roman" w:hAnsi="Times New Roman" w:cs="Times New Roman"/>
          <w:sz w:val="24"/>
          <w:szCs w:val="24"/>
        </w:rPr>
        <w:t>Esta etapa</w:t>
      </w:r>
      <w:r>
        <w:rPr>
          <w:rFonts w:ascii="Times New Roman" w:eastAsia="Times New Roman" w:hAnsi="Times New Roman" w:cs="Times New Roman"/>
          <w:sz w:val="24"/>
          <w:szCs w:val="24"/>
        </w:rPr>
        <w:t xml:space="preserve"> aborda</w:t>
      </w:r>
      <w:r w:rsidRPr="0061402D">
        <w:rPr>
          <w:rFonts w:ascii="Times New Roman" w:eastAsia="Times New Roman" w:hAnsi="Times New Roman" w:cs="Times New Roman"/>
          <w:sz w:val="24"/>
          <w:szCs w:val="24"/>
        </w:rPr>
        <w:t xml:space="preserve"> el análisis exploratorio y la generación de </w:t>
      </w:r>
      <w:proofErr w:type="spellStart"/>
      <w:r w:rsidRPr="0061402D">
        <w:rPr>
          <w:rFonts w:ascii="Times New Roman" w:eastAsia="Times New Roman" w:hAnsi="Times New Roman" w:cs="Times New Roman"/>
          <w:sz w:val="24"/>
          <w:szCs w:val="24"/>
        </w:rPr>
        <w:t>insights</w:t>
      </w:r>
      <w:proofErr w:type="spellEnd"/>
      <w:r w:rsidRPr="0061402D">
        <w:rPr>
          <w:rFonts w:ascii="Times New Roman" w:eastAsia="Times New Roman" w:hAnsi="Times New Roman" w:cs="Times New Roman"/>
          <w:sz w:val="24"/>
          <w:szCs w:val="24"/>
        </w:rPr>
        <w:t xml:space="preserve"> a partir de los datos procesados.</w:t>
      </w:r>
    </w:p>
    <w:p w14:paraId="33B75374" w14:textId="1512BA83" w:rsidR="0061402D" w:rsidRDefault="0061402D" w:rsidP="0061402D">
      <w:pPr>
        <w:ind w:left="135"/>
        <w:rPr>
          <w:rFonts w:ascii="Times New Roman" w:eastAsia="Times New Roman" w:hAnsi="Times New Roman" w:cs="Times New Roman"/>
          <w:b/>
          <w:sz w:val="24"/>
          <w:szCs w:val="24"/>
        </w:rPr>
      </w:pPr>
      <w:r w:rsidRPr="0061402D">
        <w:rPr>
          <w:rFonts w:ascii="Times New Roman" w:eastAsia="Times New Roman" w:hAnsi="Times New Roman" w:cs="Times New Roman"/>
          <w:b/>
          <w:sz w:val="24"/>
          <w:szCs w:val="24"/>
        </w:rPr>
        <w:t>Métricas e Indicadores Clave.</w:t>
      </w:r>
    </w:p>
    <w:tbl>
      <w:tblPr>
        <w:tblW w:w="3800" w:type="dxa"/>
        <w:tblBorders>
          <w:insideH w:val="nil"/>
          <w:insideV w:val="nil"/>
        </w:tblBorders>
        <w:tblLayout w:type="fixed"/>
        <w:tblLook w:val="0600" w:firstRow="0" w:lastRow="0" w:firstColumn="0" w:lastColumn="0" w:noHBand="1" w:noVBand="1"/>
      </w:tblPr>
      <w:tblGrid>
        <w:gridCol w:w="872"/>
        <w:gridCol w:w="1815"/>
        <w:gridCol w:w="1113"/>
      </w:tblGrid>
      <w:tr w:rsidR="0061402D" w14:paraId="00E93762" w14:textId="77777777" w:rsidTr="00003968">
        <w:trPr>
          <w:trHeight w:val="654"/>
        </w:trPr>
        <w:tc>
          <w:tcPr>
            <w:tcW w:w="872" w:type="dxa"/>
            <w:tcBorders>
              <w:top w:val="single" w:sz="6" w:space="0" w:color="000000"/>
              <w:left w:val="single" w:sz="6" w:space="0" w:color="000000"/>
              <w:bottom w:val="single" w:sz="6" w:space="0" w:color="000000"/>
              <w:right w:val="single" w:sz="6" w:space="0" w:color="000000"/>
            </w:tcBorders>
            <w:shd w:val="clear" w:color="auto" w:fill="0070C0"/>
            <w:tcMar>
              <w:top w:w="20" w:type="dxa"/>
              <w:left w:w="20" w:type="dxa"/>
              <w:bottom w:w="100" w:type="dxa"/>
              <w:right w:w="20" w:type="dxa"/>
            </w:tcMar>
            <w:vAlign w:val="bottom"/>
            <w:hideMark/>
          </w:tcPr>
          <w:p w14:paraId="4E62794F" w14:textId="77777777" w:rsidR="0061402D" w:rsidRDefault="0061402D">
            <w:pPr>
              <w:ind w:left="135"/>
              <w:rPr>
                <w:rFonts w:ascii="Times New Roman" w:eastAsia="Times New Roman" w:hAnsi="Times New Roman" w:cs="Times New Roman"/>
                <w:sz w:val="20"/>
                <w:szCs w:val="20"/>
              </w:rPr>
            </w:pPr>
            <w:r>
              <w:rPr>
                <w:rFonts w:ascii="Times New Roman" w:eastAsia="Times New Roman" w:hAnsi="Times New Roman" w:cs="Times New Roman"/>
                <w:color w:val="FFFFFF"/>
                <w:sz w:val="20"/>
                <w:szCs w:val="20"/>
              </w:rPr>
              <w:t>Indicador</w:t>
            </w:r>
          </w:p>
        </w:tc>
        <w:tc>
          <w:tcPr>
            <w:tcW w:w="1815" w:type="dxa"/>
            <w:tcBorders>
              <w:top w:val="single" w:sz="6" w:space="0" w:color="000000"/>
              <w:left w:val="single" w:sz="6" w:space="0" w:color="000000"/>
              <w:bottom w:val="single" w:sz="6" w:space="0" w:color="000000"/>
              <w:right w:val="single" w:sz="6" w:space="0" w:color="000000"/>
            </w:tcBorders>
            <w:shd w:val="clear" w:color="auto" w:fill="0070C0"/>
            <w:tcMar>
              <w:top w:w="20" w:type="dxa"/>
              <w:left w:w="20" w:type="dxa"/>
              <w:bottom w:w="100" w:type="dxa"/>
              <w:right w:w="20" w:type="dxa"/>
            </w:tcMar>
            <w:vAlign w:val="bottom"/>
            <w:hideMark/>
          </w:tcPr>
          <w:p w14:paraId="32D49DE6" w14:textId="77777777" w:rsidR="0061402D" w:rsidRDefault="0061402D">
            <w:pPr>
              <w:ind w:left="135"/>
              <w:rPr>
                <w:rFonts w:ascii="Times New Roman" w:eastAsia="Times New Roman" w:hAnsi="Times New Roman" w:cs="Times New Roman"/>
                <w:sz w:val="20"/>
                <w:szCs w:val="20"/>
              </w:rPr>
            </w:pPr>
            <w:r>
              <w:rPr>
                <w:rFonts w:ascii="Times New Roman" w:eastAsia="Times New Roman" w:hAnsi="Times New Roman" w:cs="Times New Roman"/>
                <w:color w:val="FFFFFF"/>
                <w:sz w:val="20"/>
                <w:szCs w:val="20"/>
              </w:rPr>
              <w:t>Descripción</w:t>
            </w:r>
          </w:p>
        </w:tc>
        <w:tc>
          <w:tcPr>
            <w:tcW w:w="1113" w:type="dxa"/>
            <w:tcBorders>
              <w:top w:val="single" w:sz="6" w:space="0" w:color="000000"/>
              <w:left w:val="single" w:sz="6" w:space="0" w:color="000000"/>
              <w:bottom w:val="single" w:sz="6" w:space="0" w:color="000000"/>
              <w:right w:val="single" w:sz="6" w:space="0" w:color="000000"/>
            </w:tcBorders>
            <w:shd w:val="clear" w:color="auto" w:fill="0070C0"/>
            <w:tcMar>
              <w:top w:w="20" w:type="dxa"/>
              <w:left w:w="20" w:type="dxa"/>
              <w:bottom w:w="100" w:type="dxa"/>
              <w:right w:w="20" w:type="dxa"/>
            </w:tcMar>
            <w:vAlign w:val="bottom"/>
            <w:hideMark/>
          </w:tcPr>
          <w:p w14:paraId="21BA3E00" w14:textId="77777777" w:rsidR="0061402D" w:rsidRDefault="0061402D">
            <w:pPr>
              <w:ind w:left="135"/>
              <w:rPr>
                <w:rFonts w:ascii="Times New Roman" w:eastAsia="Times New Roman" w:hAnsi="Times New Roman" w:cs="Times New Roman"/>
                <w:sz w:val="20"/>
                <w:szCs w:val="20"/>
              </w:rPr>
            </w:pPr>
            <w:r>
              <w:rPr>
                <w:rFonts w:ascii="Times New Roman" w:eastAsia="Times New Roman" w:hAnsi="Times New Roman" w:cs="Times New Roman"/>
                <w:color w:val="FFFFFF"/>
                <w:sz w:val="20"/>
                <w:szCs w:val="20"/>
              </w:rPr>
              <w:t>Fórmula o Técnica Utilizada</w:t>
            </w:r>
          </w:p>
        </w:tc>
      </w:tr>
      <w:tr w:rsidR="0061402D" w14:paraId="593DFF27" w14:textId="77777777" w:rsidTr="00003968">
        <w:trPr>
          <w:trHeight w:val="287"/>
        </w:trPr>
        <w:tc>
          <w:tcPr>
            <w:tcW w:w="87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0DFE529E" w14:textId="77777777" w:rsidR="0061402D" w:rsidRDefault="0061402D">
            <w:pPr>
              <w:ind w:left="135"/>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Total</w:t>
            </w:r>
            <w:proofErr w:type="gramEnd"/>
            <w:r>
              <w:rPr>
                <w:rFonts w:ascii="Times New Roman" w:eastAsia="Times New Roman" w:hAnsi="Times New Roman" w:cs="Times New Roman"/>
                <w:sz w:val="20"/>
                <w:szCs w:val="20"/>
              </w:rPr>
              <w:t xml:space="preserve"> Prendas por Cliente</w:t>
            </w:r>
          </w:p>
        </w:tc>
        <w:tc>
          <w:tcPr>
            <w:tcW w:w="181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70B42AB9" w14:textId="77777777" w:rsidR="0061402D" w:rsidRDefault="0061402D">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Cantidad acumulada de prendas vendidas a cada cliente.</w:t>
            </w:r>
          </w:p>
        </w:tc>
        <w:tc>
          <w:tcPr>
            <w:tcW w:w="1113"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4AD7F0CF" w14:textId="77777777" w:rsidR="0061402D" w:rsidRDefault="0061402D">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SUM(PRENDAS)</w:t>
            </w:r>
          </w:p>
        </w:tc>
      </w:tr>
      <w:tr w:rsidR="0061402D" w14:paraId="4D1941A2" w14:textId="77777777" w:rsidTr="00003968">
        <w:trPr>
          <w:trHeight w:val="287"/>
        </w:trPr>
        <w:tc>
          <w:tcPr>
            <w:tcW w:w="87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3A725FB9" w14:textId="77777777" w:rsidR="0061402D" w:rsidRDefault="0061402D">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Productos Más Vendidos</w:t>
            </w:r>
          </w:p>
        </w:tc>
        <w:tc>
          <w:tcPr>
            <w:tcW w:w="181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50CF0CE7" w14:textId="77777777" w:rsidR="0061402D" w:rsidRDefault="0061402D">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Estilos con mayor volumen de ventas.</w:t>
            </w:r>
          </w:p>
        </w:tc>
        <w:tc>
          <w:tcPr>
            <w:tcW w:w="1113"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322EEBCF" w14:textId="77777777" w:rsidR="0061402D" w:rsidRDefault="0061402D">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GROUP BY ESTILO</w:t>
            </w:r>
          </w:p>
        </w:tc>
      </w:tr>
      <w:tr w:rsidR="0061402D" w14:paraId="2E4E5C93" w14:textId="77777777" w:rsidTr="00003968">
        <w:trPr>
          <w:trHeight w:val="287"/>
        </w:trPr>
        <w:tc>
          <w:tcPr>
            <w:tcW w:w="87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5CF7D118" w14:textId="77777777" w:rsidR="0061402D" w:rsidRDefault="0061402D">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Predicción de Ventas</w:t>
            </w:r>
          </w:p>
        </w:tc>
        <w:tc>
          <w:tcPr>
            <w:tcW w:w="181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2A1D7F7B" w14:textId="77777777" w:rsidR="0061402D" w:rsidRDefault="0061402D">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Cálculo de promedio móvil para prever tendencias de ventas futuras.</w:t>
            </w:r>
          </w:p>
        </w:tc>
        <w:tc>
          <w:tcPr>
            <w:tcW w:w="1113"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48B04B87" w14:textId="77777777" w:rsidR="0061402D" w:rsidRDefault="0061402D">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Promedio móvil (ventana de 6 períodos).</w:t>
            </w:r>
          </w:p>
        </w:tc>
      </w:tr>
      <w:tr w:rsidR="0061402D" w14:paraId="10284F03" w14:textId="77777777" w:rsidTr="00003968">
        <w:trPr>
          <w:trHeight w:val="287"/>
        </w:trPr>
        <w:tc>
          <w:tcPr>
            <w:tcW w:w="87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0F4247C6" w14:textId="77777777" w:rsidR="0061402D" w:rsidRDefault="0061402D">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Eficiencia Operativa</w:t>
            </w:r>
          </w:p>
        </w:tc>
        <w:tc>
          <w:tcPr>
            <w:tcW w:w="181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7CC83EA2" w14:textId="77777777" w:rsidR="0061402D" w:rsidRDefault="0061402D">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Relación entre defectos y prendas inspeccionadas para medir la calidad del proceso.</w:t>
            </w:r>
          </w:p>
        </w:tc>
        <w:tc>
          <w:tcPr>
            <w:tcW w:w="1113"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2917C689" w14:textId="77777777" w:rsidR="0061402D" w:rsidRDefault="0061402D">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Ver fórmula en "Transformación".</w:t>
            </w:r>
          </w:p>
        </w:tc>
      </w:tr>
      <w:tr w:rsidR="0061402D" w14:paraId="35C135FA" w14:textId="77777777" w:rsidTr="00003968">
        <w:trPr>
          <w:trHeight w:val="287"/>
        </w:trPr>
        <w:tc>
          <w:tcPr>
            <w:tcW w:w="87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756BE660" w14:textId="77777777" w:rsidR="0061402D" w:rsidRDefault="0061402D">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Comportamiento de Clientes</w:t>
            </w:r>
          </w:p>
        </w:tc>
        <w:tc>
          <w:tcPr>
            <w:tcW w:w="181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4771EB3C" w14:textId="77777777" w:rsidR="0061402D" w:rsidRDefault="0061402D">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Frecuencia de compra y promedio de prendas adquiridas por cliente.</w:t>
            </w:r>
          </w:p>
        </w:tc>
        <w:tc>
          <w:tcPr>
            <w:tcW w:w="1113"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785A2819" w14:textId="77777777" w:rsidR="0061402D" w:rsidRDefault="0061402D">
            <w:pPr>
              <w:ind w:left="135"/>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COUNT(</w:t>
            </w:r>
            <w:proofErr w:type="gramEnd"/>
            <w:r>
              <w:rPr>
                <w:rFonts w:ascii="Times New Roman" w:eastAsia="Times New Roman" w:hAnsi="Times New Roman" w:cs="Times New Roman"/>
                <w:sz w:val="20"/>
                <w:szCs w:val="20"/>
              </w:rPr>
              <w:t>DISTINCT FECHA) y AVG(PRENDAS)</w:t>
            </w:r>
          </w:p>
        </w:tc>
      </w:tr>
    </w:tbl>
    <w:p w14:paraId="0A8A0172" w14:textId="77777777" w:rsidR="0061402D" w:rsidRPr="0061402D" w:rsidRDefault="0061402D" w:rsidP="0061402D">
      <w:pPr>
        <w:ind w:left="135"/>
        <w:rPr>
          <w:rFonts w:ascii="Times New Roman" w:eastAsia="Times New Roman" w:hAnsi="Times New Roman" w:cs="Times New Roman"/>
          <w:b/>
          <w:sz w:val="24"/>
          <w:szCs w:val="24"/>
        </w:rPr>
      </w:pPr>
    </w:p>
    <w:p w14:paraId="00AAC1F3" w14:textId="77777777" w:rsidR="0061402D" w:rsidRPr="0061402D" w:rsidRDefault="0061402D" w:rsidP="0061402D">
      <w:pPr>
        <w:ind w:left="135"/>
        <w:rPr>
          <w:rFonts w:ascii="Times New Roman" w:eastAsia="Times New Roman" w:hAnsi="Times New Roman" w:cs="Times New Roman"/>
          <w:b/>
          <w:sz w:val="24"/>
          <w:szCs w:val="24"/>
        </w:rPr>
      </w:pPr>
      <w:r w:rsidRPr="0061402D">
        <w:rPr>
          <w:rFonts w:ascii="Times New Roman" w:eastAsia="Times New Roman" w:hAnsi="Times New Roman" w:cs="Times New Roman"/>
          <w:b/>
          <w:sz w:val="24"/>
          <w:szCs w:val="24"/>
        </w:rPr>
        <w:t>Visualización de Resultados</w:t>
      </w:r>
    </w:p>
    <w:p w14:paraId="31DF3BBA" w14:textId="77777777" w:rsidR="0061402D" w:rsidRPr="0061402D" w:rsidRDefault="00000000" w:rsidP="0061402D">
      <w:pPr>
        <w:ind w:left="135"/>
        <w:rPr>
          <w:rFonts w:ascii="Times New Roman" w:eastAsia="Times New Roman" w:hAnsi="Times New Roman" w:cs="Times New Roman"/>
          <w:sz w:val="24"/>
          <w:szCs w:val="24"/>
        </w:rPr>
      </w:pPr>
      <w:sdt>
        <w:sdtPr>
          <w:rPr>
            <w:sz w:val="24"/>
            <w:szCs w:val="24"/>
          </w:rPr>
          <w:tag w:val="goog_rdk_8"/>
          <w:id w:val="-251587715"/>
        </w:sdtPr>
        <w:sdtContent>
          <w:r w:rsidR="0061402D" w:rsidRPr="0061402D">
            <w:rPr>
              <w:rFonts w:ascii="Cambria Math" w:eastAsia="Cardo" w:hAnsi="Cambria Math" w:cs="Cambria Math"/>
              <w:sz w:val="24"/>
              <w:szCs w:val="24"/>
            </w:rPr>
            <w:t>⦁</w:t>
          </w:r>
          <w:r w:rsidR="0061402D" w:rsidRPr="0061402D">
            <w:rPr>
              <w:rFonts w:ascii="Cardo" w:eastAsia="Cardo" w:hAnsi="Cardo" w:cs="Cardo"/>
              <w:sz w:val="24"/>
              <w:szCs w:val="24"/>
            </w:rPr>
            <w:tab/>
            <w:t>Gráficos de Barras: Productos más vendidos.</w:t>
          </w:r>
        </w:sdtContent>
      </w:sdt>
    </w:p>
    <w:p w14:paraId="5C032E1B" w14:textId="77777777" w:rsidR="0061402D" w:rsidRPr="0061402D" w:rsidRDefault="00000000" w:rsidP="0061402D">
      <w:pPr>
        <w:ind w:left="135"/>
        <w:rPr>
          <w:rFonts w:ascii="Times New Roman" w:eastAsia="Times New Roman" w:hAnsi="Times New Roman" w:cs="Times New Roman"/>
          <w:sz w:val="24"/>
          <w:szCs w:val="24"/>
        </w:rPr>
      </w:pPr>
      <w:sdt>
        <w:sdtPr>
          <w:rPr>
            <w:sz w:val="24"/>
            <w:szCs w:val="24"/>
          </w:rPr>
          <w:tag w:val="goog_rdk_9"/>
          <w:id w:val="18058819"/>
        </w:sdtPr>
        <w:sdtContent>
          <w:r w:rsidR="0061402D" w:rsidRPr="0061402D">
            <w:rPr>
              <w:rFonts w:ascii="Cambria Math" w:eastAsia="Cardo" w:hAnsi="Cambria Math" w:cs="Cambria Math"/>
              <w:sz w:val="24"/>
              <w:szCs w:val="24"/>
            </w:rPr>
            <w:t>⦁</w:t>
          </w:r>
          <w:r w:rsidR="0061402D" w:rsidRPr="0061402D">
            <w:rPr>
              <w:rFonts w:ascii="Cardo" w:eastAsia="Cardo" w:hAnsi="Cardo" w:cs="Cardo"/>
              <w:sz w:val="24"/>
              <w:szCs w:val="24"/>
            </w:rPr>
            <w:tab/>
            <w:t>Gráficos de Línea: Tendencias de ventas por franja horaria.</w:t>
          </w:r>
        </w:sdtContent>
      </w:sdt>
    </w:p>
    <w:p w14:paraId="010C977E" w14:textId="77777777" w:rsidR="0061402D" w:rsidRPr="0061402D" w:rsidRDefault="00000000" w:rsidP="0061402D">
      <w:pPr>
        <w:ind w:left="135"/>
        <w:rPr>
          <w:rFonts w:ascii="Times New Roman" w:eastAsia="Times New Roman" w:hAnsi="Times New Roman" w:cs="Times New Roman"/>
          <w:sz w:val="24"/>
          <w:szCs w:val="24"/>
        </w:rPr>
      </w:pPr>
      <w:sdt>
        <w:sdtPr>
          <w:rPr>
            <w:sz w:val="24"/>
            <w:szCs w:val="24"/>
          </w:rPr>
          <w:tag w:val="goog_rdk_10"/>
          <w:id w:val="-86538363"/>
        </w:sdtPr>
        <w:sdtContent>
          <w:r w:rsidR="0061402D" w:rsidRPr="0061402D">
            <w:rPr>
              <w:rFonts w:ascii="Cambria Math" w:eastAsia="Cardo" w:hAnsi="Cambria Math" w:cs="Cambria Math"/>
              <w:sz w:val="24"/>
              <w:szCs w:val="24"/>
            </w:rPr>
            <w:t>⦁</w:t>
          </w:r>
          <w:r w:rsidR="0061402D" w:rsidRPr="0061402D">
            <w:rPr>
              <w:rFonts w:ascii="Cardo" w:eastAsia="Cardo" w:hAnsi="Cardo" w:cs="Cardo"/>
              <w:sz w:val="24"/>
              <w:szCs w:val="24"/>
            </w:rPr>
            <w:tab/>
            <w:t>Tablas Dinámicas: Clientes con mayor frecuencia de compra.</w:t>
          </w:r>
        </w:sdtContent>
      </w:sdt>
    </w:p>
    <w:p w14:paraId="5B1C781E" w14:textId="77777777" w:rsidR="0061402D" w:rsidRPr="0061402D" w:rsidRDefault="0061402D" w:rsidP="0061402D">
      <w:pPr>
        <w:ind w:left="135"/>
        <w:rPr>
          <w:rFonts w:ascii="Times New Roman" w:eastAsia="Times New Roman" w:hAnsi="Times New Roman" w:cs="Times New Roman"/>
          <w:sz w:val="24"/>
          <w:szCs w:val="24"/>
        </w:rPr>
      </w:pPr>
    </w:p>
    <w:p w14:paraId="6E38EB57" w14:textId="77777777" w:rsidR="0061402D" w:rsidRPr="0061402D" w:rsidRDefault="0061402D" w:rsidP="0061402D">
      <w:pPr>
        <w:ind w:left="135"/>
        <w:rPr>
          <w:rFonts w:ascii="Times New Roman" w:eastAsia="Times New Roman" w:hAnsi="Times New Roman" w:cs="Times New Roman"/>
          <w:b/>
          <w:sz w:val="24"/>
          <w:szCs w:val="24"/>
        </w:rPr>
      </w:pPr>
      <w:r w:rsidRPr="0061402D">
        <w:rPr>
          <w:rFonts w:ascii="Times New Roman" w:eastAsia="Times New Roman" w:hAnsi="Times New Roman" w:cs="Times New Roman"/>
          <w:b/>
          <w:sz w:val="24"/>
          <w:szCs w:val="24"/>
        </w:rPr>
        <w:t>4. Consideraciones en el Diseño</w:t>
      </w:r>
    </w:p>
    <w:p w14:paraId="18A9691C" w14:textId="77777777" w:rsidR="0061402D" w:rsidRPr="0061402D" w:rsidRDefault="0061402D" w:rsidP="0061402D">
      <w:pPr>
        <w:ind w:left="135"/>
        <w:rPr>
          <w:rFonts w:ascii="Times New Roman" w:eastAsia="Times New Roman" w:hAnsi="Times New Roman" w:cs="Times New Roman"/>
          <w:sz w:val="24"/>
          <w:szCs w:val="24"/>
        </w:rPr>
      </w:pPr>
      <w:r w:rsidRPr="0061402D">
        <w:rPr>
          <w:rFonts w:ascii="Times New Roman" w:eastAsia="Times New Roman" w:hAnsi="Times New Roman" w:cs="Times New Roman"/>
          <w:sz w:val="24"/>
          <w:szCs w:val="24"/>
        </w:rPr>
        <w:t>Diseño de Arquitectura de Datos</w:t>
      </w:r>
    </w:p>
    <w:p w14:paraId="36321E6E" w14:textId="77777777" w:rsidR="0061402D" w:rsidRPr="0061402D" w:rsidRDefault="0061402D" w:rsidP="0061402D">
      <w:pPr>
        <w:ind w:left="135"/>
        <w:rPr>
          <w:rFonts w:ascii="Times New Roman" w:eastAsia="Times New Roman" w:hAnsi="Times New Roman" w:cs="Times New Roman"/>
          <w:sz w:val="24"/>
          <w:szCs w:val="24"/>
        </w:rPr>
      </w:pPr>
      <w:r w:rsidRPr="0061402D">
        <w:rPr>
          <w:rFonts w:ascii="Times New Roman" w:eastAsia="Times New Roman" w:hAnsi="Times New Roman" w:cs="Times New Roman"/>
          <w:sz w:val="24"/>
          <w:szCs w:val="24"/>
        </w:rPr>
        <w:t>La arquitectura propuesta para manejar los datos incluye las siguientes capas:</w:t>
      </w:r>
    </w:p>
    <w:p w14:paraId="3BC631D6" w14:textId="2D0BF6E3" w:rsidR="0061402D" w:rsidRDefault="0061402D" w:rsidP="0061402D">
      <w:pPr>
        <w:ind w:left="135"/>
        <w:rPr>
          <w:rFonts w:ascii="Times New Roman" w:eastAsia="Times New Roman" w:hAnsi="Times New Roman" w:cs="Times New Roman"/>
          <w:sz w:val="20"/>
          <w:szCs w:val="20"/>
        </w:rPr>
      </w:pPr>
    </w:p>
    <w:tbl>
      <w:tblPr>
        <w:tblW w:w="3257" w:type="dxa"/>
        <w:tblInd w:w="135" w:type="dxa"/>
        <w:tblBorders>
          <w:insideH w:val="nil"/>
          <w:insideV w:val="nil"/>
        </w:tblBorders>
        <w:tblLayout w:type="fixed"/>
        <w:tblLook w:val="0600" w:firstRow="0" w:lastRow="0" w:firstColumn="0" w:lastColumn="0" w:noHBand="1" w:noVBand="1"/>
      </w:tblPr>
      <w:tblGrid>
        <w:gridCol w:w="1022"/>
        <w:gridCol w:w="2235"/>
      </w:tblGrid>
      <w:tr w:rsidR="00B94BB5" w14:paraId="3F487E0E" w14:textId="77777777" w:rsidTr="00003968">
        <w:trPr>
          <w:trHeight w:val="255"/>
        </w:trPr>
        <w:tc>
          <w:tcPr>
            <w:tcW w:w="1022" w:type="dxa"/>
            <w:tcBorders>
              <w:top w:val="single" w:sz="6" w:space="0" w:color="000000"/>
              <w:left w:val="single" w:sz="6" w:space="0" w:color="000000"/>
              <w:bottom w:val="single" w:sz="6" w:space="0" w:color="000000"/>
              <w:right w:val="single" w:sz="6" w:space="0" w:color="000000"/>
            </w:tcBorders>
            <w:shd w:val="clear" w:color="auto" w:fill="0070C0"/>
            <w:tcMar>
              <w:top w:w="20" w:type="dxa"/>
              <w:left w:w="20" w:type="dxa"/>
              <w:bottom w:w="100" w:type="dxa"/>
              <w:right w:w="20" w:type="dxa"/>
            </w:tcMar>
            <w:vAlign w:val="bottom"/>
            <w:hideMark/>
          </w:tcPr>
          <w:p w14:paraId="0DA4879D" w14:textId="77777777" w:rsidR="00B94BB5" w:rsidRDefault="00B94BB5">
            <w:pPr>
              <w:ind w:left="135"/>
              <w:rPr>
                <w:rFonts w:ascii="Times New Roman" w:eastAsia="Times New Roman" w:hAnsi="Times New Roman" w:cs="Times New Roman"/>
                <w:sz w:val="20"/>
                <w:szCs w:val="20"/>
              </w:rPr>
            </w:pPr>
            <w:r>
              <w:rPr>
                <w:rFonts w:ascii="Times New Roman" w:eastAsia="Times New Roman" w:hAnsi="Times New Roman" w:cs="Times New Roman"/>
                <w:color w:val="FFFFFF"/>
                <w:sz w:val="20"/>
                <w:szCs w:val="20"/>
              </w:rPr>
              <w:t>Componente</w:t>
            </w:r>
          </w:p>
        </w:tc>
        <w:tc>
          <w:tcPr>
            <w:tcW w:w="2235" w:type="dxa"/>
            <w:tcBorders>
              <w:top w:val="single" w:sz="6" w:space="0" w:color="000000"/>
              <w:left w:val="single" w:sz="6" w:space="0" w:color="000000"/>
              <w:bottom w:val="single" w:sz="6" w:space="0" w:color="000000"/>
              <w:right w:val="single" w:sz="6" w:space="0" w:color="000000"/>
            </w:tcBorders>
            <w:shd w:val="clear" w:color="auto" w:fill="0070C0"/>
            <w:tcMar>
              <w:top w:w="20" w:type="dxa"/>
              <w:left w:w="20" w:type="dxa"/>
              <w:bottom w:w="100" w:type="dxa"/>
              <w:right w:w="20" w:type="dxa"/>
            </w:tcMar>
            <w:vAlign w:val="bottom"/>
            <w:hideMark/>
          </w:tcPr>
          <w:p w14:paraId="7BF3491B" w14:textId="77777777" w:rsidR="00B94BB5" w:rsidRDefault="00B94BB5">
            <w:pPr>
              <w:ind w:left="135"/>
              <w:rPr>
                <w:rFonts w:ascii="Times New Roman" w:eastAsia="Times New Roman" w:hAnsi="Times New Roman" w:cs="Times New Roman"/>
                <w:sz w:val="20"/>
                <w:szCs w:val="20"/>
              </w:rPr>
            </w:pPr>
            <w:r>
              <w:rPr>
                <w:rFonts w:ascii="Times New Roman" w:eastAsia="Times New Roman" w:hAnsi="Times New Roman" w:cs="Times New Roman"/>
                <w:color w:val="FFFFFF"/>
                <w:sz w:val="20"/>
                <w:szCs w:val="20"/>
              </w:rPr>
              <w:t>Descripción</w:t>
            </w:r>
          </w:p>
        </w:tc>
      </w:tr>
      <w:tr w:rsidR="00B94BB5" w14:paraId="077CF925" w14:textId="77777777" w:rsidTr="00003968">
        <w:trPr>
          <w:trHeight w:val="255"/>
        </w:trPr>
        <w:tc>
          <w:tcPr>
            <w:tcW w:w="102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5B18B2A1" w14:textId="77777777" w:rsidR="00B94BB5" w:rsidRDefault="00B94BB5">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Fuentes de Datos</w:t>
            </w:r>
          </w:p>
        </w:tc>
        <w:tc>
          <w:tcPr>
            <w:tcW w:w="223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5D89B8A2" w14:textId="77777777" w:rsidR="00B94BB5" w:rsidRDefault="00B94BB5">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Entrada de datos desde ERP, sensores </w:t>
            </w:r>
            <w:proofErr w:type="spellStart"/>
            <w:r>
              <w:rPr>
                <w:rFonts w:ascii="Times New Roman" w:eastAsia="Times New Roman" w:hAnsi="Times New Roman" w:cs="Times New Roman"/>
                <w:sz w:val="20"/>
                <w:szCs w:val="20"/>
              </w:rPr>
              <w:t>IoT</w:t>
            </w:r>
            <w:proofErr w:type="spellEnd"/>
            <w:r>
              <w:rPr>
                <w:rFonts w:ascii="Times New Roman" w:eastAsia="Times New Roman" w:hAnsi="Times New Roman" w:cs="Times New Roman"/>
                <w:sz w:val="20"/>
                <w:szCs w:val="20"/>
              </w:rPr>
              <w:t xml:space="preserve"> y </w:t>
            </w:r>
            <w:proofErr w:type="spellStart"/>
            <w:r>
              <w:rPr>
                <w:rFonts w:ascii="Times New Roman" w:eastAsia="Times New Roman" w:hAnsi="Times New Roman" w:cs="Times New Roman"/>
                <w:sz w:val="20"/>
                <w:szCs w:val="20"/>
              </w:rPr>
              <w:t>APIs</w:t>
            </w:r>
            <w:proofErr w:type="spellEnd"/>
            <w:r>
              <w:rPr>
                <w:rFonts w:ascii="Times New Roman" w:eastAsia="Times New Roman" w:hAnsi="Times New Roman" w:cs="Times New Roman"/>
                <w:sz w:val="20"/>
                <w:szCs w:val="20"/>
              </w:rPr>
              <w:t xml:space="preserve"> externas.</w:t>
            </w:r>
          </w:p>
        </w:tc>
      </w:tr>
      <w:tr w:rsidR="00B94BB5" w14:paraId="33CF9A6B" w14:textId="77777777" w:rsidTr="00003968">
        <w:trPr>
          <w:trHeight w:val="255"/>
        </w:trPr>
        <w:tc>
          <w:tcPr>
            <w:tcW w:w="102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606EAF32" w14:textId="77777777" w:rsidR="00B94BB5" w:rsidRDefault="00B94BB5">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Almacenamiento</w:t>
            </w:r>
          </w:p>
        </w:tc>
        <w:tc>
          <w:tcPr>
            <w:tcW w:w="223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1143F832" w14:textId="77777777" w:rsidR="00B94BB5" w:rsidRDefault="00B94BB5">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Data Lake: Google Cloud Storage para datos crudos.</w:t>
            </w:r>
          </w:p>
          <w:p w14:paraId="77954045" w14:textId="77777777" w:rsidR="00B94BB5" w:rsidRDefault="00B94BB5">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Data </w:t>
            </w:r>
            <w:proofErr w:type="spellStart"/>
            <w:r>
              <w:rPr>
                <w:rFonts w:ascii="Times New Roman" w:eastAsia="Times New Roman" w:hAnsi="Times New Roman" w:cs="Times New Roman"/>
                <w:sz w:val="20"/>
                <w:szCs w:val="20"/>
              </w:rPr>
              <w:t>Warehouse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BigQuery</w:t>
            </w:r>
            <w:proofErr w:type="spellEnd"/>
            <w:r>
              <w:rPr>
                <w:rFonts w:ascii="Times New Roman" w:eastAsia="Times New Roman" w:hAnsi="Times New Roman" w:cs="Times New Roman"/>
                <w:sz w:val="20"/>
                <w:szCs w:val="20"/>
              </w:rPr>
              <w:t xml:space="preserve"> para datos analíticos.</w:t>
            </w:r>
          </w:p>
        </w:tc>
      </w:tr>
      <w:tr w:rsidR="00B94BB5" w14:paraId="04EF7D54" w14:textId="77777777" w:rsidTr="00003968">
        <w:trPr>
          <w:trHeight w:val="255"/>
        </w:trPr>
        <w:tc>
          <w:tcPr>
            <w:tcW w:w="102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3E63BE62" w14:textId="77777777" w:rsidR="00B94BB5" w:rsidRDefault="00B94BB5">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Procesamiento</w:t>
            </w:r>
          </w:p>
        </w:tc>
        <w:tc>
          <w:tcPr>
            <w:tcW w:w="223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138B8255" w14:textId="77777777" w:rsidR="00B94BB5" w:rsidRDefault="00B94BB5">
            <w:pPr>
              <w:ind w:left="135"/>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Batch</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Spark</w:t>
            </w:r>
            <w:proofErr w:type="spellEnd"/>
            <w:r>
              <w:rPr>
                <w:rFonts w:ascii="Times New Roman" w:eastAsia="Times New Roman" w:hAnsi="Times New Roman" w:cs="Times New Roman"/>
                <w:sz w:val="20"/>
                <w:szCs w:val="20"/>
              </w:rPr>
              <w:t xml:space="preserve"> en </w:t>
            </w:r>
            <w:proofErr w:type="spellStart"/>
            <w:r>
              <w:rPr>
                <w:rFonts w:ascii="Times New Roman" w:eastAsia="Times New Roman" w:hAnsi="Times New Roman" w:cs="Times New Roman"/>
                <w:sz w:val="20"/>
                <w:szCs w:val="20"/>
              </w:rPr>
              <w:t>Dataproc</w:t>
            </w:r>
            <w:proofErr w:type="spellEnd"/>
            <w:r>
              <w:rPr>
                <w:rFonts w:ascii="Times New Roman" w:eastAsia="Times New Roman" w:hAnsi="Times New Roman" w:cs="Times New Roman"/>
                <w:sz w:val="20"/>
                <w:szCs w:val="20"/>
              </w:rPr>
              <w:t>.</w:t>
            </w:r>
          </w:p>
          <w:p w14:paraId="6A13AA5A" w14:textId="77777777" w:rsidR="00B94BB5" w:rsidRDefault="00B94BB5">
            <w:pPr>
              <w:ind w:left="135"/>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Microbatch</w:t>
            </w:r>
            <w:proofErr w:type="spellEnd"/>
            <w:r>
              <w:rPr>
                <w:rFonts w:ascii="Times New Roman" w:eastAsia="Times New Roman" w:hAnsi="Times New Roman" w:cs="Times New Roman"/>
                <w:sz w:val="20"/>
                <w:szCs w:val="20"/>
              </w:rPr>
              <w:t>: Procesos periódicos cada 10-15 minutos.</w:t>
            </w:r>
          </w:p>
          <w:p w14:paraId="0F7B36BC" w14:textId="77777777" w:rsidR="00B94BB5" w:rsidRDefault="00B94BB5">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Real-Time: Sensores </w:t>
            </w:r>
            <w:proofErr w:type="spellStart"/>
            <w:r>
              <w:rPr>
                <w:rFonts w:ascii="Times New Roman" w:eastAsia="Times New Roman" w:hAnsi="Times New Roman" w:cs="Times New Roman"/>
                <w:sz w:val="20"/>
                <w:szCs w:val="20"/>
              </w:rPr>
              <w:t>IoT</w:t>
            </w:r>
            <w:proofErr w:type="spellEnd"/>
            <w:r>
              <w:rPr>
                <w:rFonts w:ascii="Times New Roman" w:eastAsia="Times New Roman" w:hAnsi="Times New Roman" w:cs="Times New Roman"/>
                <w:sz w:val="20"/>
                <w:szCs w:val="20"/>
              </w:rPr>
              <w:t>.</w:t>
            </w:r>
          </w:p>
        </w:tc>
      </w:tr>
      <w:tr w:rsidR="00B94BB5" w14:paraId="67857F53" w14:textId="77777777" w:rsidTr="00003968">
        <w:trPr>
          <w:trHeight w:val="410"/>
        </w:trPr>
        <w:tc>
          <w:tcPr>
            <w:tcW w:w="1022"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72A7A760" w14:textId="77777777" w:rsidR="00B94BB5" w:rsidRDefault="00B94BB5">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Análisis y Visualización</w:t>
            </w:r>
          </w:p>
        </w:tc>
        <w:tc>
          <w:tcPr>
            <w:tcW w:w="223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24CCFFFE" w14:textId="77777777" w:rsidR="00B94BB5" w:rsidRDefault="00B94BB5">
            <w:pPr>
              <w:ind w:left="135"/>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Looker</w:t>
            </w:r>
            <w:proofErr w:type="spellEnd"/>
            <w:r>
              <w:rPr>
                <w:rFonts w:ascii="Times New Roman" w:eastAsia="Times New Roman" w:hAnsi="Times New Roman" w:cs="Times New Roman"/>
                <w:sz w:val="20"/>
                <w:szCs w:val="20"/>
              </w:rPr>
              <w:t xml:space="preserve"> Studio para </w:t>
            </w:r>
            <w:proofErr w:type="spellStart"/>
            <w:r>
              <w:rPr>
                <w:rFonts w:ascii="Times New Roman" w:eastAsia="Times New Roman" w:hAnsi="Times New Roman" w:cs="Times New Roman"/>
                <w:sz w:val="20"/>
                <w:szCs w:val="20"/>
              </w:rPr>
              <w:t>dashboards</w:t>
            </w:r>
            <w:proofErr w:type="spellEnd"/>
            <w:r>
              <w:rPr>
                <w:rFonts w:ascii="Times New Roman" w:eastAsia="Times New Roman" w:hAnsi="Times New Roman" w:cs="Times New Roman"/>
                <w:sz w:val="20"/>
                <w:szCs w:val="20"/>
              </w:rPr>
              <w:t xml:space="preserve"> interactivos y análisis detallado.</w:t>
            </w:r>
          </w:p>
        </w:tc>
      </w:tr>
    </w:tbl>
    <w:p w14:paraId="3F0B315D" w14:textId="77777777" w:rsidR="00B94BB5" w:rsidRDefault="00B94BB5" w:rsidP="0061402D">
      <w:pPr>
        <w:ind w:left="135"/>
        <w:rPr>
          <w:rFonts w:ascii="Times New Roman" w:eastAsia="Times New Roman" w:hAnsi="Times New Roman" w:cs="Times New Roman"/>
          <w:sz w:val="20"/>
          <w:szCs w:val="20"/>
        </w:rPr>
      </w:pPr>
    </w:p>
    <w:p w14:paraId="718D6FAD" w14:textId="77777777" w:rsidR="00B94BB5" w:rsidRDefault="00B94BB5" w:rsidP="00B94BB5">
      <w:pPr>
        <w:ind w:left="135"/>
        <w:rPr>
          <w:rFonts w:ascii="Times New Roman" w:eastAsia="Times New Roman" w:hAnsi="Times New Roman" w:cs="Times New Roman"/>
          <w:sz w:val="20"/>
          <w:szCs w:val="20"/>
        </w:rPr>
      </w:pPr>
      <w:r>
        <w:rPr>
          <w:rFonts w:ascii="Times New Roman" w:eastAsia="Times New Roman" w:hAnsi="Times New Roman" w:cs="Times New Roman"/>
          <w:b/>
          <w:sz w:val="20"/>
          <w:szCs w:val="20"/>
        </w:rPr>
        <w:t>Tabla de Ventajas del Diseño</w:t>
      </w:r>
    </w:p>
    <w:tbl>
      <w:tblPr>
        <w:tblW w:w="3234" w:type="dxa"/>
        <w:tblBorders>
          <w:insideH w:val="nil"/>
          <w:insideV w:val="nil"/>
        </w:tblBorders>
        <w:tblLayout w:type="fixed"/>
        <w:tblLook w:val="0600" w:firstRow="0" w:lastRow="0" w:firstColumn="0" w:lastColumn="0" w:noHBand="1" w:noVBand="1"/>
      </w:tblPr>
      <w:tblGrid>
        <w:gridCol w:w="828"/>
        <w:gridCol w:w="2406"/>
      </w:tblGrid>
      <w:tr w:rsidR="00B94BB5" w14:paraId="4D3EEF0D" w14:textId="77777777" w:rsidTr="00003968">
        <w:trPr>
          <w:trHeight w:val="795"/>
        </w:trPr>
        <w:tc>
          <w:tcPr>
            <w:tcW w:w="828" w:type="dxa"/>
            <w:tcBorders>
              <w:top w:val="single" w:sz="6" w:space="0" w:color="000000"/>
              <w:left w:val="single" w:sz="6" w:space="0" w:color="000000"/>
              <w:bottom w:val="single" w:sz="6" w:space="0" w:color="000000"/>
              <w:right w:val="single" w:sz="6" w:space="0" w:color="000000"/>
            </w:tcBorders>
            <w:shd w:val="clear" w:color="auto" w:fill="0070C0"/>
            <w:tcMar>
              <w:top w:w="20" w:type="dxa"/>
              <w:left w:w="20" w:type="dxa"/>
              <w:bottom w:w="100" w:type="dxa"/>
              <w:right w:w="20" w:type="dxa"/>
            </w:tcMar>
            <w:vAlign w:val="bottom"/>
            <w:hideMark/>
          </w:tcPr>
          <w:p w14:paraId="74F83246" w14:textId="77777777" w:rsidR="00B94BB5" w:rsidRDefault="00B94BB5">
            <w:pPr>
              <w:ind w:left="135"/>
              <w:rPr>
                <w:rFonts w:ascii="Times New Roman" w:eastAsia="Times New Roman" w:hAnsi="Times New Roman" w:cs="Times New Roman"/>
                <w:sz w:val="20"/>
                <w:szCs w:val="20"/>
              </w:rPr>
            </w:pPr>
            <w:r>
              <w:rPr>
                <w:rFonts w:ascii="Times New Roman" w:eastAsia="Times New Roman" w:hAnsi="Times New Roman" w:cs="Times New Roman"/>
                <w:color w:val="FFFFFF"/>
              </w:rPr>
              <w:t>Aspecto</w:t>
            </w:r>
          </w:p>
        </w:tc>
        <w:tc>
          <w:tcPr>
            <w:tcW w:w="2406" w:type="dxa"/>
            <w:tcBorders>
              <w:top w:val="single" w:sz="6" w:space="0" w:color="000000"/>
              <w:left w:val="single" w:sz="6" w:space="0" w:color="000000"/>
              <w:bottom w:val="single" w:sz="6" w:space="0" w:color="000000"/>
              <w:right w:val="single" w:sz="6" w:space="0" w:color="000000"/>
            </w:tcBorders>
            <w:shd w:val="clear" w:color="auto" w:fill="0070C0"/>
            <w:tcMar>
              <w:top w:w="20" w:type="dxa"/>
              <w:left w:w="20" w:type="dxa"/>
              <w:bottom w:w="100" w:type="dxa"/>
              <w:right w:w="20" w:type="dxa"/>
            </w:tcMar>
            <w:vAlign w:val="bottom"/>
            <w:hideMark/>
          </w:tcPr>
          <w:p w14:paraId="70AD8E74" w14:textId="77777777" w:rsidR="00B94BB5" w:rsidRDefault="00B94BB5">
            <w:pPr>
              <w:ind w:left="135"/>
              <w:rPr>
                <w:rFonts w:ascii="Times New Roman" w:eastAsia="Times New Roman" w:hAnsi="Times New Roman" w:cs="Times New Roman"/>
                <w:sz w:val="20"/>
                <w:szCs w:val="20"/>
              </w:rPr>
            </w:pPr>
            <w:r>
              <w:rPr>
                <w:rFonts w:ascii="Times New Roman" w:eastAsia="Times New Roman" w:hAnsi="Times New Roman" w:cs="Times New Roman"/>
                <w:color w:val="FFFFFF"/>
              </w:rPr>
              <w:t>Ventaja</w:t>
            </w:r>
          </w:p>
        </w:tc>
      </w:tr>
      <w:tr w:rsidR="00B94BB5" w14:paraId="30446612" w14:textId="77777777" w:rsidTr="00003968">
        <w:trPr>
          <w:trHeight w:val="795"/>
        </w:trPr>
        <w:tc>
          <w:tcPr>
            <w:tcW w:w="82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0265A9C2" w14:textId="77777777" w:rsidR="00B94BB5" w:rsidRDefault="00B94BB5">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Procesamiento Distribuido</w:t>
            </w:r>
          </w:p>
        </w:tc>
        <w:tc>
          <w:tcPr>
            <w:tcW w:w="240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112E1766" w14:textId="77777777" w:rsidR="00B94BB5" w:rsidRDefault="00B94BB5">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Permite manejar grandes volúmenes de datos de forma escalable y eficiente.</w:t>
            </w:r>
          </w:p>
        </w:tc>
      </w:tr>
      <w:tr w:rsidR="00B94BB5" w14:paraId="6F42F506" w14:textId="77777777" w:rsidTr="00003968">
        <w:trPr>
          <w:trHeight w:val="795"/>
        </w:trPr>
        <w:tc>
          <w:tcPr>
            <w:tcW w:w="82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4B0C8BFE" w14:textId="77777777" w:rsidR="00B94BB5" w:rsidRDefault="00B94BB5">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Segmentación de Datos</w:t>
            </w:r>
          </w:p>
        </w:tc>
        <w:tc>
          <w:tcPr>
            <w:tcW w:w="240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3B6365BE" w14:textId="77777777" w:rsidR="00B94BB5" w:rsidRDefault="00B94BB5">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Facilita identificar patrones específicos por cliente, franja horaria, etc.</w:t>
            </w:r>
          </w:p>
        </w:tc>
      </w:tr>
      <w:tr w:rsidR="00B94BB5" w14:paraId="5BA1EED8" w14:textId="77777777" w:rsidTr="00003968">
        <w:trPr>
          <w:trHeight w:val="795"/>
        </w:trPr>
        <w:tc>
          <w:tcPr>
            <w:tcW w:w="828"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76BEE08F" w14:textId="77777777" w:rsidR="00B94BB5" w:rsidRDefault="00B94BB5">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Visualización Interactiva</w:t>
            </w:r>
          </w:p>
        </w:tc>
        <w:tc>
          <w:tcPr>
            <w:tcW w:w="2406"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hideMark/>
          </w:tcPr>
          <w:p w14:paraId="13B9D80C" w14:textId="77777777" w:rsidR="00B94BB5" w:rsidRDefault="00B94BB5">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Mejora la toma de decisiones mediante </w:t>
            </w:r>
            <w:proofErr w:type="spellStart"/>
            <w:r>
              <w:rPr>
                <w:rFonts w:ascii="Times New Roman" w:eastAsia="Times New Roman" w:hAnsi="Times New Roman" w:cs="Times New Roman"/>
                <w:sz w:val="20"/>
                <w:szCs w:val="20"/>
              </w:rPr>
              <w:t>insights</w:t>
            </w:r>
            <w:proofErr w:type="spellEnd"/>
            <w:r>
              <w:rPr>
                <w:rFonts w:ascii="Times New Roman" w:eastAsia="Times New Roman" w:hAnsi="Times New Roman" w:cs="Times New Roman"/>
                <w:sz w:val="20"/>
                <w:szCs w:val="20"/>
              </w:rPr>
              <w:t xml:space="preserve"> claros y accionables.</w:t>
            </w:r>
          </w:p>
        </w:tc>
      </w:tr>
    </w:tbl>
    <w:p w14:paraId="1E6D5A73" w14:textId="6433A9B8" w:rsidR="00B94BB5" w:rsidRDefault="00B94BB5" w:rsidP="00B94BB5">
      <w:pPr>
        <w:ind w:left="135"/>
        <w:rPr>
          <w:rFonts w:ascii="Times New Roman" w:eastAsia="Times New Roman" w:hAnsi="Times New Roman" w:cs="Times New Roman"/>
          <w:b/>
          <w:sz w:val="20"/>
          <w:szCs w:val="20"/>
        </w:rPr>
      </w:pPr>
    </w:p>
    <w:p w14:paraId="2D02DDAC" w14:textId="320A27A4" w:rsidR="00B94BB5" w:rsidRDefault="00025A39" w:rsidP="00B94BB5">
      <w:pPr>
        <w:ind w:left="135"/>
        <w:rPr>
          <w:rFonts w:ascii="Times New Roman" w:eastAsia="Times New Roman" w:hAnsi="Times New Roman" w:cs="Times New Roman"/>
          <w:sz w:val="20"/>
          <w:szCs w:val="20"/>
        </w:rPr>
      </w:pPr>
      <w:r>
        <w:rPr>
          <w:rFonts w:ascii="Times New Roman" w:eastAsia="Times New Roman" w:hAnsi="Times New Roman" w:cs="Times New Roman"/>
          <w:sz w:val="20"/>
          <w:szCs w:val="20"/>
        </w:rPr>
        <w:t>VII.</w:t>
      </w:r>
      <w:r w:rsidR="00B94BB5">
        <w:rPr>
          <w:rFonts w:ascii="Times New Roman" w:eastAsia="Times New Roman" w:hAnsi="Times New Roman" w:cs="Times New Roman"/>
          <w:sz w:val="20"/>
          <w:szCs w:val="20"/>
        </w:rPr>
        <w:t xml:space="preserve"> RESULTADOS:</w:t>
      </w:r>
    </w:p>
    <w:p w14:paraId="41687BEE" w14:textId="3028DA6F" w:rsidR="00B94BB5" w:rsidRPr="00B94BB5" w:rsidRDefault="00B94BB5" w:rsidP="00B94BB5">
      <w:pPr>
        <w:rPr>
          <w:rFonts w:ascii="Times New Roman" w:eastAsia="Times New Roman" w:hAnsi="Times New Roman" w:cs="Times New Roman"/>
          <w:b/>
          <w:sz w:val="24"/>
          <w:szCs w:val="24"/>
        </w:rPr>
      </w:pPr>
      <w:r w:rsidRPr="00B94BB5">
        <w:rPr>
          <w:rFonts w:ascii="Times New Roman" w:eastAsia="Times New Roman" w:hAnsi="Times New Roman" w:cs="Times New Roman"/>
          <w:b/>
          <w:sz w:val="24"/>
          <w:szCs w:val="24"/>
        </w:rPr>
        <w:t>Cantidad de prendas por talla</w:t>
      </w:r>
    </w:p>
    <w:p w14:paraId="3EC2FF2F" w14:textId="01BE27E8" w:rsidR="00B94BB5" w:rsidRPr="00B94BB5" w:rsidRDefault="00B94BB5" w:rsidP="00B94BB5">
      <w:pPr>
        <w:rPr>
          <w:rFonts w:ascii="Times New Roman" w:eastAsia="Times New Roman" w:hAnsi="Times New Roman" w:cs="Times New Roman"/>
          <w:sz w:val="24"/>
          <w:szCs w:val="24"/>
        </w:rPr>
      </w:pPr>
      <w:r w:rsidRPr="00B94BB5">
        <w:rPr>
          <w:rFonts w:ascii="Times New Roman" w:eastAsia="Times New Roman" w:hAnsi="Times New Roman" w:cs="Times New Roman"/>
          <w:sz w:val="24"/>
          <w:szCs w:val="24"/>
        </w:rPr>
        <w:t xml:space="preserve">El enfoque de producción parece estar </w:t>
      </w:r>
      <w:r>
        <w:rPr>
          <w:rFonts w:ascii="Times New Roman" w:eastAsia="Times New Roman" w:hAnsi="Times New Roman" w:cs="Times New Roman"/>
          <w:sz w:val="24"/>
          <w:szCs w:val="24"/>
        </w:rPr>
        <w:t xml:space="preserve">enfocado en </w:t>
      </w:r>
      <w:r w:rsidRPr="00B94BB5">
        <w:rPr>
          <w:rFonts w:ascii="Times New Roman" w:eastAsia="Times New Roman" w:hAnsi="Times New Roman" w:cs="Times New Roman"/>
          <w:sz w:val="24"/>
          <w:szCs w:val="24"/>
        </w:rPr>
        <w:t xml:space="preserve">las tallas más populares (XL, LG, MED), probablemente </w:t>
      </w:r>
      <w:r>
        <w:rPr>
          <w:rFonts w:ascii="Times New Roman" w:eastAsia="Times New Roman" w:hAnsi="Times New Roman" w:cs="Times New Roman"/>
          <w:sz w:val="24"/>
          <w:szCs w:val="24"/>
        </w:rPr>
        <w:t>mostrando</w:t>
      </w:r>
      <w:r w:rsidRPr="00B94BB5">
        <w:rPr>
          <w:rFonts w:ascii="Times New Roman" w:eastAsia="Times New Roman" w:hAnsi="Times New Roman" w:cs="Times New Roman"/>
          <w:sz w:val="24"/>
          <w:szCs w:val="24"/>
        </w:rPr>
        <w:t xml:space="preserve"> tendencias de mercado o preferencias del cliente. Es posible que </w:t>
      </w:r>
      <w:r w:rsidRPr="00B94BB5">
        <w:rPr>
          <w:rFonts w:ascii="Times New Roman" w:eastAsia="Times New Roman" w:hAnsi="Times New Roman" w:cs="Times New Roman"/>
          <w:sz w:val="24"/>
          <w:szCs w:val="24"/>
        </w:rPr>
        <w:t>las tallas más pequeñas sean nichos específicos o tengan una menor demanda.</w:t>
      </w:r>
    </w:p>
    <w:p w14:paraId="2A50B06A" w14:textId="4084EA35" w:rsidR="00B94BB5" w:rsidRDefault="00B94BB5" w:rsidP="00B94BB5">
      <w:pPr>
        <w:rPr>
          <w:rFonts w:ascii="Times New Roman" w:eastAsia="Times New Roman" w:hAnsi="Times New Roman" w:cs="Times New Roman"/>
          <w:b/>
          <w:sz w:val="20"/>
          <w:szCs w:val="20"/>
        </w:rPr>
      </w:pPr>
      <w:r>
        <w:rPr>
          <w:noProof/>
        </w:rPr>
        <w:drawing>
          <wp:inline distT="0" distB="0" distL="0" distR="0" wp14:anchorId="4619BCC2" wp14:editId="633124C9">
            <wp:extent cx="2602523" cy="2293034"/>
            <wp:effectExtent l="0" t="0" r="7620" b="0"/>
            <wp:docPr id="11" name="image4.png"/>
            <wp:cNvGraphicFramePr/>
            <a:graphic xmlns:a="http://schemas.openxmlformats.org/drawingml/2006/main">
              <a:graphicData uri="http://schemas.openxmlformats.org/drawingml/2006/picture">
                <pic:pic xmlns:pic="http://schemas.openxmlformats.org/drawingml/2006/picture">
                  <pic:nvPicPr>
                    <pic:cNvPr id="11" name="image4.png"/>
                    <pic:cNvPicPr/>
                  </pic:nvPicPr>
                  <pic:blipFill>
                    <a:blip r:embed="rId7"/>
                    <a:srcRect/>
                    <a:stretch>
                      <a:fillRect/>
                    </a:stretch>
                  </pic:blipFill>
                  <pic:spPr>
                    <a:xfrm>
                      <a:off x="0" y="0"/>
                      <a:ext cx="2616940" cy="2305736"/>
                    </a:xfrm>
                    <a:prstGeom prst="rect">
                      <a:avLst/>
                    </a:prstGeom>
                    <a:ln/>
                  </pic:spPr>
                </pic:pic>
              </a:graphicData>
            </a:graphic>
          </wp:inline>
        </w:drawing>
      </w:r>
    </w:p>
    <w:p w14:paraId="75FFBA0B" w14:textId="77777777" w:rsidR="00B94BB5" w:rsidRPr="00B94BB5" w:rsidRDefault="00B94BB5" w:rsidP="00B94BB5">
      <w:pPr>
        <w:rPr>
          <w:rFonts w:ascii="Times New Roman" w:eastAsia="Times New Roman" w:hAnsi="Times New Roman" w:cs="Times New Roman"/>
          <w:b/>
          <w:sz w:val="24"/>
          <w:szCs w:val="24"/>
        </w:rPr>
      </w:pPr>
      <w:r w:rsidRPr="00B94BB5">
        <w:rPr>
          <w:rFonts w:ascii="Times New Roman" w:eastAsia="Times New Roman" w:hAnsi="Times New Roman" w:cs="Times New Roman"/>
          <w:b/>
          <w:sz w:val="24"/>
          <w:szCs w:val="24"/>
        </w:rPr>
        <w:t>Cantidad de Productos más vendidos</w:t>
      </w:r>
    </w:p>
    <w:p w14:paraId="6E913E1D" w14:textId="6917A6CD" w:rsidR="00B94BB5" w:rsidRDefault="00B94BB5" w:rsidP="00B94BB5">
      <w:pPr>
        <w:rPr>
          <w:rFonts w:ascii="Times New Roman" w:eastAsia="Times New Roman" w:hAnsi="Times New Roman" w:cs="Times New Roman"/>
          <w:sz w:val="24"/>
          <w:szCs w:val="24"/>
        </w:rPr>
      </w:pPr>
      <w:r w:rsidRPr="00B94BB5">
        <w:rPr>
          <w:rFonts w:ascii="Times New Roman" w:eastAsia="Times New Roman" w:hAnsi="Times New Roman" w:cs="Times New Roman"/>
          <w:sz w:val="24"/>
          <w:szCs w:val="24"/>
        </w:rPr>
        <w:t>Este gráfico sugiere que algunos estilos tienen una aceptación mucho mayor en el mercado. Esto podría ser clave para decidir estrategias de marketing, producción, o incluso diseñar campañas de promoción para los estilos menos populares.</w:t>
      </w:r>
    </w:p>
    <w:p w14:paraId="4B670866" w14:textId="210D82B2" w:rsidR="00B94BB5" w:rsidRPr="00B94BB5" w:rsidRDefault="00B94BB5" w:rsidP="00B94BB5">
      <w:pPr>
        <w:rPr>
          <w:rFonts w:ascii="Times New Roman" w:eastAsia="Times New Roman" w:hAnsi="Times New Roman" w:cs="Times New Roman"/>
          <w:sz w:val="24"/>
          <w:szCs w:val="24"/>
        </w:rPr>
      </w:pPr>
      <w:r>
        <w:rPr>
          <w:noProof/>
        </w:rPr>
        <w:drawing>
          <wp:inline distT="0" distB="0" distL="0" distR="0" wp14:anchorId="1E5BA5D5" wp14:editId="7DC182C3">
            <wp:extent cx="2630659" cy="1899138"/>
            <wp:effectExtent l="0" t="0" r="0" b="6350"/>
            <wp:docPr id="15" name="image7.png"/>
            <wp:cNvGraphicFramePr/>
            <a:graphic xmlns:a="http://schemas.openxmlformats.org/drawingml/2006/main">
              <a:graphicData uri="http://schemas.openxmlformats.org/drawingml/2006/picture">
                <pic:pic xmlns:pic="http://schemas.openxmlformats.org/drawingml/2006/picture">
                  <pic:nvPicPr>
                    <pic:cNvPr id="15" name="image7.png"/>
                    <pic:cNvPicPr/>
                  </pic:nvPicPr>
                  <pic:blipFill>
                    <a:blip r:embed="rId8"/>
                    <a:srcRect/>
                    <a:stretch>
                      <a:fillRect/>
                    </a:stretch>
                  </pic:blipFill>
                  <pic:spPr>
                    <a:xfrm>
                      <a:off x="0" y="0"/>
                      <a:ext cx="2647464" cy="1911270"/>
                    </a:xfrm>
                    <a:prstGeom prst="rect">
                      <a:avLst/>
                    </a:prstGeom>
                    <a:ln/>
                  </pic:spPr>
                </pic:pic>
              </a:graphicData>
            </a:graphic>
          </wp:inline>
        </w:drawing>
      </w:r>
    </w:p>
    <w:p w14:paraId="24A14021" w14:textId="456F6AE2" w:rsidR="00B94BB5" w:rsidRDefault="00B94BB5"/>
    <w:p w14:paraId="053B0427" w14:textId="77777777" w:rsidR="00B94BB5" w:rsidRPr="00B94BB5" w:rsidRDefault="00B94BB5" w:rsidP="00B94BB5">
      <w:pPr>
        <w:spacing w:before="240" w:after="240"/>
        <w:ind w:left="141"/>
        <w:rPr>
          <w:rFonts w:ascii="Times New Roman" w:eastAsia="Times New Roman" w:hAnsi="Times New Roman" w:cs="Times New Roman"/>
          <w:b/>
          <w:sz w:val="24"/>
          <w:szCs w:val="24"/>
        </w:rPr>
      </w:pPr>
      <w:r w:rsidRPr="00B94BB5">
        <w:rPr>
          <w:rFonts w:ascii="Times New Roman" w:eastAsia="Times New Roman" w:hAnsi="Times New Roman" w:cs="Times New Roman"/>
          <w:b/>
          <w:sz w:val="24"/>
          <w:szCs w:val="24"/>
        </w:rPr>
        <w:t>Cantidad de transacciones realizadas</w:t>
      </w:r>
    </w:p>
    <w:p w14:paraId="441AF3CE" w14:textId="12345417" w:rsidR="00B94BB5" w:rsidRDefault="00B94BB5" w:rsidP="00B94BB5">
      <w:pPr>
        <w:spacing w:before="240" w:after="240"/>
        <w:ind w:left="141"/>
        <w:rPr>
          <w:rFonts w:ascii="Times New Roman" w:eastAsia="Times New Roman" w:hAnsi="Times New Roman" w:cs="Times New Roman"/>
          <w:sz w:val="24"/>
          <w:szCs w:val="24"/>
        </w:rPr>
      </w:pPr>
      <w:r w:rsidRPr="00B94BB5">
        <w:rPr>
          <w:rFonts w:ascii="Times New Roman" w:eastAsia="Times New Roman" w:hAnsi="Times New Roman" w:cs="Times New Roman"/>
          <w:sz w:val="24"/>
          <w:szCs w:val="24"/>
        </w:rPr>
        <w:t>Representa la cantidad de transacciones realizadas en diferentes franjas horarias del dí</w:t>
      </w:r>
      <w:r>
        <w:rPr>
          <w:rFonts w:ascii="Times New Roman" w:eastAsia="Times New Roman" w:hAnsi="Times New Roman" w:cs="Times New Roman"/>
          <w:sz w:val="24"/>
          <w:szCs w:val="24"/>
        </w:rPr>
        <w:t>a. El periodo con mayor actividad es en la tarde</w:t>
      </w:r>
      <w:r w:rsidRPr="00B94BB5">
        <w:rPr>
          <w:rFonts w:ascii="Times New Roman" w:eastAsia="Times New Roman" w:hAnsi="Times New Roman" w:cs="Times New Roman"/>
          <w:sz w:val="24"/>
          <w:szCs w:val="24"/>
        </w:rPr>
        <w:t xml:space="preserve">, superando las 15,000 transacciones, seguido por la noche y la mañana con valores más similares. </w:t>
      </w:r>
      <w:r>
        <w:rPr>
          <w:rFonts w:ascii="Times New Roman" w:eastAsia="Times New Roman" w:hAnsi="Times New Roman" w:cs="Times New Roman"/>
          <w:sz w:val="24"/>
          <w:szCs w:val="24"/>
        </w:rPr>
        <w:t>Por otro la</w:t>
      </w:r>
      <w:r w:rsidRPr="00B94BB5">
        <w:rPr>
          <w:rFonts w:ascii="Times New Roman" w:eastAsia="Times New Roman" w:hAnsi="Times New Roman" w:cs="Times New Roman"/>
          <w:sz w:val="24"/>
          <w:szCs w:val="24"/>
        </w:rPr>
        <w:t xml:space="preserve"> </w:t>
      </w:r>
      <w:r w:rsidRPr="00B94BB5">
        <w:rPr>
          <w:rFonts w:ascii="Times New Roman" w:eastAsia="Times New Roman" w:hAnsi="Times New Roman" w:cs="Times New Roman"/>
          <w:sz w:val="24"/>
          <w:szCs w:val="24"/>
        </w:rPr>
        <w:lastRenderedPageBreak/>
        <w:t>madrugada tiene significativamente menos transacciones.</w:t>
      </w:r>
    </w:p>
    <w:p w14:paraId="7C8AAA47" w14:textId="776630E1" w:rsidR="00B94BB5" w:rsidRPr="00B94BB5" w:rsidRDefault="00385748" w:rsidP="00B94BB5">
      <w:pPr>
        <w:spacing w:before="240" w:after="240"/>
        <w:ind w:left="141"/>
        <w:rPr>
          <w:rFonts w:ascii="Times New Roman" w:eastAsia="Times New Roman" w:hAnsi="Times New Roman" w:cs="Times New Roman"/>
          <w:sz w:val="24"/>
          <w:szCs w:val="24"/>
        </w:rPr>
      </w:pPr>
      <w:r>
        <w:rPr>
          <w:noProof/>
        </w:rPr>
        <w:drawing>
          <wp:inline distT="0" distB="0" distL="0" distR="0" wp14:anchorId="266E1343" wp14:editId="522AA200">
            <wp:extent cx="2665828" cy="2686930"/>
            <wp:effectExtent l="0" t="0" r="1270" b="0"/>
            <wp:docPr id="16" name="image2.png"/>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9"/>
                    <a:srcRect/>
                    <a:stretch>
                      <a:fillRect/>
                    </a:stretch>
                  </pic:blipFill>
                  <pic:spPr>
                    <a:xfrm>
                      <a:off x="0" y="0"/>
                      <a:ext cx="2692997" cy="2714314"/>
                    </a:xfrm>
                    <a:prstGeom prst="rect">
                      <a:avLst/>
                    </a:prstGeom>
                    <a:ln/>
                  </pic:spPr>
                </pic:pic>
              </a:graphicData>
            </a:graphic>
          </wp:inline>
        </w:drawing>
      </w:r>
    </w:p>
    <w:p w14:paraId="4CA5DDD8" w14:textId="77777777" w:rsidR="00385748" w:rsidRPr="00385748" w:rsidRDefault="00385748" w:rsidP="00385748">
      <w:pPr>
        <w:spacing w:before="240" w:after="240"/>
        <w:ind w:left="141"/>
        <w:rPr>
          <w:rFonts w:ascii="Times New Roman" w:eastAsia="Times New Roman" w:hAnsi="Times New Roman" w:cs="Times New Roman"/>
          <w:b/>
          <w:sz w:val="24"/>
          <w:szCs w:val="24"/>
        </w:rPr>
      </w:pPr>
      <w:r w:rsidRPr="00385748">
        <w:rPr>
          <w:rFonts w:ascii="Times New Roman" w:eastAsia="Times New Roman" w:hAnsi="Times New Roman" w:cs="Times New Roman"/>
          <w:b/>
          <w:sz w:val="24"/>
          <w:szCs w:val="24"/>
        </w:rPr>
        <w:t xml:space="preserve">Crecimiento de </w:t>
      </w:r>
      <w:proofErr w:type="spellStart"/>
      <w:r w:rsidRPr="00385748">
        <w:rPr>
          <w:rFonts w:ascii="Times New Roman" w:eastAsia="Times New Roman" w:hAnsi="Times New Roman" w:cs="Times New Roman"/>
          <w:b/>
          <w:sz w:val="24"/>
          <w:szCs w:val="24"/>
        </w:rPr>
        <w:t>Nettalco</w:t>
      </w:r>
      <w:proofErr w:type="spellEnd"/>
      <w:r w:rsidRPr="00385748">
        <w:rPr>
          <w:rFonts w:ascii="Times New Roman" w:eastAsia="Times New Roman" w:hAnsi="Times New Roman" w:cs="Times New Roman"/>
          <w:b/>
          <w:sz w:val="24"/>
          <w:szCs w:val="24"/>
        </w:rPr>
        <w:t xml:space="preserve"> con el tiempo</w:t>
      </w:r>
    </w:p>
    <w:p w14:paraId="123C7DB7" w14:textId="77777777" w:rsidR="00385748" w:rsidRPr="00385748" w:rsidRDefault="00385748" w:rsidP="00385748">
      <w:pPr>
        <w:spacing w:before="240" w:after="240"/>
        <w:ind w:left="141"/>
        <w:rPr>
          <w:rFonts w:ascii="Times New Roman" w:eastAsia="Times New Roman" w:hAnsi="Times New Roman" w:cs="Times New Roman"/>
          <w:b/>
          <w:sz w:val="24"/>
          <w:szCs w:val="24"/>
        </w:rPr>
      </w:pPr>
      <w:proofErr w:type="gramStart"/>
      <w:r w:rsidRPr="00385748">
        <w:rPr>
          <w:rFonts w:ascii="Times New Roman" w:eastAsia="Times New Roman" w:hAnsi="Times New Roman" w:cs="Times New Roman"/>
          <w:b/>
          <w:sz w:val="24"/>
          <w:szCs w:val="24"/>
        </w:rPr>
        <w:t>Total</w:t>
      </w:r>
      <w:proofErr w:type="gramEnd"/>
      <w:r w:rsidRPr="00385748">
        <w:rPr>
          <w:rFonts w:ascii="Times New Roman" w:eastAsia="Times New Roman" w:hAnsi="Times New Roman" w:cs="Times New Roman"/>
          <w:b/>
          <w:sz w:val="24"/>
          <w:szCs w:val="24"/>
        </w:rPr>
        <w:t xml:space="preserve"> de prendas vendidas</w:t>
      </w:r>
    </w:p>
    <w:p w14:paraId="35AF8B94" w14:textId="2DF8445E" w:rsidR="00385748" w:rsidRDefault="00385748" w:rsidP="00385748">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Se observa</w:t>
      </w:r>
      <w:r w:rsidRPr="00385748">
        <w:rPr>
          <w:rFonts w:ascii="Times New Roman" w:eastAsia="Times New Roman" w:hAnsi="Times New Roman" w:cs="Times New Roman"/>
          <w:sz w:val="24"/>
          <w:szCs w:val="24"/>
        </w:rPr>
        <w:t xml:space="preserve"> un crecimiento acumulativo en la producción de prendas durante el período del 1 de enero al 2 de febrero. Se </w:t>
      </w:r>
      <w:r>
        <w:rPr>
          <w:rFonts w:ascii="Times New Roman" w:eastAsia="Times New Roman" w:hAnsi="Times New Roman" w:cs="Times New Roman"/>
          <w:sz w:val="24"/>
          <w:szCs w:val="24"/>
        </w:rPr>
        <w:t>halla</w:t>
      </w:r>
      <w:r w:rsidRPr="00385748">
        <w:rPr>
          <w:rFonts w:ascii="Times New Roman" w:eastAsia="Times New Roman" w:hAnsi="Times New Roman" w:cs="Times New Roman"/>
          <w:sz w:val="24"/>
          <w:szCs w:val="24"/>
        </w:rPr>
        <w:t xml:space="preserve"> un incremento constante, alcanzando cerca de 600,000 prendas.</w:t>
      </w:r>
    </w:p>
    <w:p w14:paraId="28638C76" w14:textId="539081AE" w:rsidR="00385748" w:rsidRPr="00385748" w:rsidRDefault="00385748" w:rsidP="00385748">
      <w:pPr>
        <w:spacing w:before="240" w:after="240"/>
        <w:ind w:left="141"/>
        <w:rPr>
          <w:rFonts w:ascii="Times New Roman" w:eastAsia="Times New Roman" w:hAnsi="Times New Roman" w:cs="Times New Roman"/>
          <w:sz w:val="24"/>
          <w:szCs w:val="24"/>
        </w:rPr>
      </w:pPr>
      <w:r>
        <w:rPr>
          <w:noProof/>
        </w:rPr>
        <w:drawing>
          <wp:inline distT="0" distB="0" distL="0" distR="0" wp14:anchorId="69CBCB52" wp14:editId="3D742AA8">
            <wp:extent cx="2454813" cy="1406769"/>
            <wp:effectExtent l="0" t="0" r="3175" b="3175"/>
            <wp:docPr id="13" name="image8.png"/>
            <wp:cNvGraphicFramePr/>
            <a:graphic xmlns:a="http://schemas.openxmlformats.org/drawingml/2006/main">
              <a:graphicData uri="http://schemas.openxmlformats.org/drawingml/2006/picture">
                <pic:pic xmlns:pic="http://schemas.openxmlformats.org/drawingml/2006/picture">
                  <pic:nvPicPr>
                    <pic:cNvPr id="13" name="image8.png"/>
                    <pic:cNvPicPr/>
                  </pic:nvPicPr>
                  <pic:blipFill>
                    <a:blip r:embed="rId10"/>
                    <a:srcRect/>
                    <a:stretch>
                      <a:fillRect/>
                    </a:stretch>
                  </pic:blipFill>
                  <pic:spPr>
                    <a:xfrm>
                      <a:off x="0" y="0"/>
                      <a:ext cx="2480766" cy="1421642"/>
                    </a:xfrm>
                    <a:prstGeom prst="rect">
                      <a:avLst/>
                    </a:prstGeom>
                    <a:ln/>
                  </pic:spPr>
                </pic:pic>
              </a:graphicData>
            </a:graphic>
          </wp:inline>
        </w:drawing>
      </w:r>
    </w:p>
    <w:p w14:paraId="4343A3C7" w14:textId="77777777" w:rsidR="00385748" w:rsidRPr="00385748" w:rsidRDefault="00385748" w:rsidP="00385748">
      <w:pPr>
        <w:spacing w:before="240" w:after="240"/>
        <w:rPr>
          <w:rFonts w:ascii="Times New Roman" w:eastAsia="Times New Roman" w:hAnsi="Times New Roman" w:cs="Times New Roman"/>
          <w:b/>
          <w:sz w:val="24"/>
          <w:szCs w:val="24"/>
        </w:rPr>
      </w:pPr>
      <w:r w:rsidRPr="00385748">
        <w:rPr>
          <w:rFonts w:ascii="Times New Roman" w:eastAsia="Times New Roman" w:hAnsi="Times New Roman" w:cs="Times New Roman"/>
          <w:b/>
          <w:sz w:val="24"/>
          <w:szCs w:val="24"/>
        </w:rPr>
        <w:t>Eficiencia porcentual</w:t>
      </w:r>
    </w:p>
    <w:p w14:paraId="14EEE528" w14:textId="4DE2505E" w:rsidR="00385748" w:rsidRDefault="00385748" w:rsidP="0038574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 representa l</w:t>
      </w:r>
      <w:r w:rsidRPr="00385748">
        <w:rPr>
          <w:rFonts w:ascii="Times New Roman" w:eastAsia="Times New Roman" w:hAnsi="Times New Roman" w:cs="Times New Roman"/>
          <w:sz w:val="24"/>
          <w:szCs w:val="24"/>
        </w:rPr>
        <w:t>a eficiencia diaria del proceso productivo durante el mismo período. Oscila entre el 98% y el 99.5%, mostrando estabilidad, aunque con pequeñas fluctuaciones.</w:t>
      </w:r>
    </w:p>
    <w:p w14:paraId="7E3216C3" w14:textId="24A1D231" w:rsidR="00385748" w:rsidRPr="00385748" w:rsidRDefault="00385748" w:rsidP="00385748">
      <w:pPr>
        <w:spacing w:before="240" w:after="240"/>
        <w:rPr>
          <w:rFonts w:ascii="Times New Roman" w:eastAsia="Times New Roman" w:hAnsi="Times New Roman" w:cs="Times New Roman"/>
          <w:sz w:val="24"/>
          <w:szCs w:val="24"/>
        </w:rPr>
      </w:pPr>
      <w:r>
        <w:rPr>
          <w:noProof/>
        </w:rPr>
        <w:drawing>
          <wp:inline distT="0" distB="0" distL="0" distR="0" wp14:anchorId="6F0975A5" wp14:editId="5C4FEE20">
            <wp:extent cx="2461846" cy="1202787"/>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9" name="image3.png"/>
                    <pic:cNvPicPr/>
                  </pic:nvPicPr>
                  <pic:blipFill>
                    <a:blip r:embed="rId11"/>
                    <a:srcRect/>
                    <a:stretch>
                      <a:fillRect/>
                    </a:stretch>
                  </pic:blipFill>
                  <pic:spPr>
                    <a:xfrm>
                      <a:off x="0" y="0"/>
                      <a:ext cx="2503472" cy="1223124"/>
                    </a:xfrm>
                    <a:prstGeom prst="rect">
                      <a:avLst/>
                    </a:prstGeom>
                    <a:ln/>
                  </pic:spPr>
                </pic:pic>
              </a:graphicData>
            </a:graphic>
          </wp:inline>
        </w:drawing>
      </w:r>
    </w:p>
    <w:p w14:paraId="3D8B33C6" w14:textId="77777777" w:rsidR="00385748" w:rsidRPr="00385748" w:rsidRDefault="00385748" w:rsidP="00385748">
      <w:pPr>
        <w:spacing w:before="240" w:after="240"/>
        <w:ind w:left="141"/>
        <w:rPr>
          <w:rFonts w:ascii="Times New Roman" w:eastAsia="Times New Roman" w:hAnsi="Times New Roman" w:cs="Times New Roman"/>
          <w:b/>
          <w:sz w:val="24"/>
          <w:szCs w:val="24"/>
        </w:rPr>
      </w:pPr>
      <w:r w:rsidRPr="00385748">
        <w:rPr>
          <w:rFonts w:ascii="Times New Roman" w:eastAsia="Times New Roman" w:hAnsi="Times New Roman" w:cs="Times New Roman"/>
          <w:b/>
          <w:sz w:val="24"/>
          <w:szCs w:val="24"/>
        </w:rPr>
        <w:t>Ventas de clientes nuevos</w:t>
      </w:r>
    </w:p>
    <w:p w14:paraId="204E03DB" w14:textId="10EBABBB" w:rsidR="00385748" w:rsidRDefault="00385748" w:rsidP="00385748">
      <w:pPr>
        <w:spacing w:before="240" w:after="240"/>
        <w:ind w:left="141"/>
        <w:rPr>
          <w:rFonts w:ascii="Times New Roman" w:eastAsia="Times New Roman" w:hAnsi="Times New Roman" w:cs="Times New Roman"/>
          <w:sz w:val="24"/>
          <w:szCs w:val="24"/>
        </w:rPr>
      </w:pPr>
      <w:r w:rsidRPr="00385748">
        <w:rPr>
          <w:rFonts w:ascii="Times New Roman" w:eastAsia="Times New Roman" w:hAnsi="Times New Roman" w:cs="Times New Roman"/>
          <w:sz w:val="24"/>
          <w:szCs w:val="24"/>
        </w:rPr>
        <w:t xml:space="preserve">Se </w:t>
      </w:r>
      <w:r>
        <w:rPr>
          <w:rFonts w:ascii="Times New Roman" w:eastAsia="Times New Roman" w:hAnsi="Times New Roman" w:cs="Times New Roman"/>
          <w:sz w:val="24"/>
          <w:szCs w:val="24"/>
        </w:rPr>
        <w:t>puede deducir</w:t>
      </w:r>
      <w:r w:rsidRPr="00385748">
        <w:rPr>
          <w:rFonts w:ascii="Times New Roman" w:eastAsia="Times New Roman" w:hAnsi="Times New Roman" w:cs="Times New Roman"/>
          <w:sz w:val="24"/>
          <w:szCs w:val="24"/>
        </w:rPr>
        <w:t xml:space="preserve"> que las ventas están altamente concentradas en dos clientes principales: el cliente 266, que representa el 34.2% de las ventas, y el cliente 234, con el 26.6%. Juntos, suman más del 60% del total, lo que destaca su importancia estratégica para el negocio. Esto </w:t>
      </w:r>
      <w:r>
        <w:rPr>
          <w:rFonts w:ascii="Times New Roman" w:eastAsia="Times New Roman" w:hAnsi="Times New Roman" w:cs="Times New Roman"/>
          <w:sz w:val="24"/>
          <w:szCs w:val="24"/>
        </w:rPr>
        <w:t>representa</w:t>
      </w:r>
      <w:r w:rsidRPr="00385748">
        <w:rPr>
          <w:rFonts w:ascii="Times New Roman" w:eastAsia="Times New Roman" w:hAnsi="Times New Roman" w:cs="Times New Roman"/>
          <w:sz w:val="24"/>
          <w:szCs w:val="24"/>
        </w:rPr>
        <w:t xml:space="preserve"> la necesidad de fidelizar a estos clientes clave mientras se trabaja en diversificar los ingresos atrayendo y fortaleciendo relaciones con otros clientes. </w:t>
      </w:r>
    </w:p>
    <w:p w14:paraId="3C27E29A" w14:textId="3BC3F291" w:rsidR="00385748" w:rsidRDefault="00385748" w:rsidP="00385748">
      <w:pPr>
        <w:spacing w:before="240" w:after="240"/>
        <w:ind w:left="141"/>
        <w:rPr>
          <w:rFonts w:ascii="Times New Roman" w:eastAsia="Times New Roman" w:hAnsi="Times New Roman" w:cs="Times New Roman"/>
          <w:sz w:val="24"/>
          <w:szCs w:val="24"/>
        </w:rPr>
      </w:pPr>
      <w:r>
        <w:rPr>
          <w:noProof/>
        </w:rPr>
        <w:drawing>
          <wp:inline distT="0" distB="0" distL="0" distR="0" wp14:anchorId="7AD1328F" wp14:editId="61C260B8">
            <wp:extent cx="2250831" cy="2567354"/>
            <wp:effectExtent l="0" t="0" r="0" b="4445"/>
            <wp:docPr id="12" name="image9.png"/>
            <wp:cNvGraphicFramePr/>
            <a:graphic xmlns:a="http://schemas.openxmlformats.org/drawingml/2006/main">
              <a:graphicData uri="http://schemas.openxmlformats.org/drawingml/2006/picture">
                <pic:pic xmlns:pic="http://schemas.openxmlformats.org/drawingml/2006/picture">
                  <pic:nvPicPr>
                    <pic:cNvPr id="12" name="image9.png"/>
                    <pic:cNvPicPr/>
                  </pic:nvPicPr>
                  <pic:blipFill>
                    <a:blip r:embed="rId12"/>
                    <a:srcRect/>
                    <a:stretch>
                      <a:fillRect/>
                    </a:stretch>
                  </pic:blipFill>
                  <pic:spPr>
                    <a:xfrm>
                      <a:off x="0" y="0"/>
                      <a:ext cx="2262901" cy="2581121"/>
                    </a:xfrm>
                    <a:prstGeom prst="rect">
                      <a:avLst/>
                    </a:prstGeom>
                    <a:ln/>
                  </pic:spPr>
                </pic:pic>
              </a:graphicData>
            </a:graphic>
          </wp:inline>
        </w:drawing>
      </w:r>
    </w:p>
    <w:p w14:paraId="02101ED0" w14:textId="452A0FA1" w:rsidR="00385748" w:rsidRPr="00385748" w:rsidRDefault="00385748" w:rsidP="00385748">
      <w:pPr>
        <w:spacing w:before="240" w:after="240"/>
        <w:ind w:left="141"/>
        <w:rPr>
          <w:rFonts w:ascii="Times New Roman" w:eastAsia="Times New Roman" w:hAnsi="Times New Roman" w:cs="Times New Roman"/>
          <w:b/>
          <w:sz w:val="24"/>
          <w:szCs w:val="24"/>
        </w:rPr>
      </w:pPr>
      <w:r w:rsidRPr="00385748">
        <w:rPr>
          <w:rFonts w:ascii="Times New Roman" w:eastAsia="Times New Roman" w:hAnsi="Times New Roman" w:cs="Times New Roman"/>
          <w:b/>
          <w:sz w:val="24"/>
          <w:szCs w:val="24"/>
        </w:rPr>
        <w:t>Estad</w:t>
      </w:r>
      <w:r>
        <w:rPr>
          <w:rFonts w:ascii="Times New Roman" w:eastAsia="Times New Roman" w:hAnsi="Times New Roman" w:cs="Times New Roman"/>
          <w:b/>
          <w:sz w:val="24"/>
          <w:szCs w:val="24"/>
        </w:rPr>
        <w:t>ística</w:t>
      </w:r>
      <w:r w:rsidRPr="00385748">
        <w:rPr>
          <w:rFonts w:ascii="Times New Roman" w:eastAsia="Times New Roman" w:hAnsi="Times New Roman" w:cs="Times New Roman"/>
          <w:b/>
          <w:sz w:val="24"/>
          <w:szCs w:val="24"/>
        </w:rPr>
        <w:t>s de ventas por clientes</w:t>
      </w:r>
    </w:p>
    <w:p w14:paraId="3F7AB4A1" w14:textId="780A4535" w:rsidR="00385748" w:rsidRDefault="00385748" w:rsidP="00385748">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Pr="00385748">
        <w:rPr>
          <w:rFonts w:ascii="Times New Roman" w:eastAsia="Times New Roman" w:hAnsi="Times New Roman" w:cs="Times New Roman"/>
          <w:sz w:val="24"/>
          <w:szCs w:val="24"/>
        </w:rPr>
        <w:t xml:space="preserve">os clientes 266 y 234 </w:t>
      </w:r>
      <w:r>
        <w:rPr>
          <w:rFonts w:ascii="Times New Roman" w:eastAsia="Times New Roman" w:hAnsi="Times New Roman" w:cs="Times New Roman"/>
          <w:sz w:val="24"/>
          <w:szCs w:val="24"/>
        </w:rPr>
        <w:t>además de tener</w:t>
      </w:r>
      <w:r w:rsidRPr="00385748">
        <w:rPr>
          <w:rFonts w:ascii="Times New Roman" w:eastAsia="Times New Roman" w:hAnsi="Times New Roman" w:cs="Times New Roman"/>
          <w:sz w:val="24"/>
          <w:szCs w:val="24"/>
        </w:rPr>
        <w:t xml:space="preserve"> el mayor promedio de prendas compradas</w:t>
      </w:r>
      <w:r>
        <w:rPr>
          <w:rFonts w:ascii="Times New Roman" w:eastAsia="Times New Roman" w:hAnsi="Times New Roman" w:cs="Times New Roman"/>
          <w:sz w:val="24"/>
          <w:szCs w:val="24"/>
        </w:rPr>
        <w:t xml:space="preserve">, </w:t>
      </w:r>
      <w:r w:rsidRPr="00385748">
        <w:rPr>
          <w:rFonts w:ascii="Times New Roman" w:eastAsia="Times New Roman" w:hAnsi="Times New Roman" w:cs="Times New Roman"/>
          <w:sz w:val="24"/>
          <w:szCs w:val="24"/>
        </w:rPr>
        <w:t>también</w:t>
      </w:r>
      <w:r>
        <w:rPr>
          <w:rFonts w:ascii="Times New Roman" w:eastAsia="Times New Roman" w:hAnsi="Times New Roman" w:cs="Times New Roman"/>
          <w:sz w:val="24"/>
          <w:szCs w:val="24"/>
        </w:rPr>
        <w:t xml:space="preserve"> tienden a comprar frecuentemente</w:t>
      </w:r>
      <w:r w:rsidRPr="00385748">
        <w:rPr>
          <w:rFonts w:ascii="Times New Roman" w:eastAsia="Times New Roman" w:hAnsi="Times New Roman" w:cs="Times New Roman"/>
          <w:sz w:val="24"/>
          <w:szCs w:val="24"/>
        </w:rPr>
        <w:t xml:space="preserve">, consolidándolos como los más valiosos. El cliente 1504 tiene una alta frecuencia de compra, aunque </w:t>
      </w:r>
      <w:r w:rsidRPr="00385748">
        <w:rPr>
          <w:rFonts w:ascii="Times New Roman" w:eastAsia="Times New Roman" w:hAnsi="Times New Roman" w:cs="Times New Roman"/>
          <w:sz w:val="24"/>
          <w:szCs w:val="24"/>
        </w:rPr>
        <w:lastRenderedPageBreak/>
        <w:t>con un promedio menor de prendas, mientras que el cliente 4003 muestra un patrón opuesto con meno</w:t>
      </w:r>
      <w:r>
        <w:rPr>
          <w:rFonts w:ascii="Times New Roman" w:eastAsia="Times New Roman" w:hAnsi="Times New Roman" w:cs="Times New Roman"/>
          <w:sz w:val="24"/>
          <w:szCs w:val="24"/>
        </w:rPr>
        <w:t>r</w:t>
      </w:r>
      <w:r w:rsidRPr="00385748">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incidencia</w:t>
      </w:r>
      <w:proofErr w:type="gramEnd"/>
      <w:r w:rsidRPr="00385748">
        <w:rPr>
          <w:rFonts w:ascii="Times New Roman" w:eastAsia="Times New Roman" w:hAnsi="Times New Roman" w:cs="Times New Roman"/>
          <w:sz w:val="24"/>
          <w:szCs w:val="24"/>
        </w:rPr>
        <w:t xml:space="preserve"> pero un buen promedio. Esto sugiere oportunidades para incrementar la frecuencia de compra en clientes menos activos y aumentar el promedio de prendas en los más frecuentes.</w:t>
      </w:r>
    </w:p>
    <w:p w14:paraId="3D0DFB90" w14:textId="13EA8A5F" w:rsidR="00385748" w:rsidRPr="00385748" w:rsidRDefault="00385748" w:rsidP="00385748">
      <w:pPr>
        <w:spacing w:before="240" w:after="240"/>
        <w:ind w:left="141"/>
        <w:rPr>
          <w:rFonts w:ascii="Times New Roman" w:eastAsia="Times New Roman" w:hAnsi="Times New Roman" w:cs="Times New Roman"/>
          <w:sz w:val="24"/>
          <w:szCs w:val="24"/>
        </w:rPr>
      </w:pPr>
      <w:r>
        <w:rPr>
          <w:noProof/>
        </w:rPr>
        <w:drawing>
          <wp:inline distT="0" distB="0" distL="0" distR="0" wp14:anchorId="27CB173C" wp14:editId="57BCA5B7">
            <wp:extent cx="2602524" cy="1596684"/>
            <wp:effectExtent l="0" t="0" r="7620" b="3810"/>
            <wp:docPr id="17" name="image6.png"/>
            <wp:cNvGraphicFramePr/>
            <a:graphic xmlns:a="http://schemas.openxmlformats.org/drawingml/2006/main">
              <a:graphicData uri="http://schemas.openxmlformats.org/drawingml/2006/picture">
                <pic:pic xmlns:pic="http://schemas.openxmlformats.org/drawingml/2006/picture">
                  <pic:nvPicPr>
                    <pic:cNvPr id="17" name="image6.png"/>
                    <pic:cNvPicPr/>
                  </pic:nvPicPr>
                  <pic:blipFill>
                    <a:blip r:embed="rId13"/>
                    <a:srcRect/>
                    <a:stretch>
                      <a:fillRect/>
                    </a:stretch>
                  </pic:blipFill>
                  <pic:spPr>
                    <a:xfrm>
                      <a:off x="0" y="0"/>
                      <a:ext cx="2625441" cy="1610744"/>
                    </a:xfrm>
                    <a:prstGeom prst="rect">
                      <a:avLst/>
                    </a:prstGeom>
                    <a:ln/>
                  </pic:spPr>
                </pic:pic>
              </a:graphicData>
            </a:graphic>
          </wp:inline>
        </w:drawing>
      </w:r>
    </w:p>
    <w:p w14:paraId="269926A6" w14:textId="77777777" w:rsidR="00385748" w:rsidRPr="00385748" w:rsidRDefault="00385748" w:rsidP="00385748">
      <w:pPr>
        <w:spacing w:before="240" w:after="240"/>
        <w:ind w:left="141"/>
        <w:rPr>
          <w:rFonts w:ascii="Times New Roman" w:eastAsia="Times New Roman" w:hAnsi="Times New Roman" w:cs="Times New Roman"/>
          <w:b/>
          <w:sz w:val="24"/>
          <w:szCs w:val="24"/>
        </w:rPr>
      </w:pPr>
      <w:r w:rsidRPr="00385748">
        <w:rPr>
          <w:rFonts w:ascii="Times New Roman" w:eastAsia="Times New Roman" w:hAnsi="Times New Roman" w:cs="Times New Roman"/>
          <w:b/>
          <w:sz w:val="24"/>
          <w:szCs w:val="24"/>
        </w:rPr>
        <w:t xml:space="preserve">Predicción de ventas </w:t>
      </w:r>
      <w:proofErr w:type="spellStart"/>
      <w:r w:rsidRPr="00385748">
        <w:rPr>
          <w:rFonts w:ascii="Times New Roman" w:eastAsia="Times New Roman" w:hAnsi="Times New Roman" w:cs="Times New Roman"/>
          <w:b/>
          <w:sz w:val="24"/>
          <w:szCs w:val="24"/>
        </w:rPr>
        <w:t>Nettalco</w:t>
      </w:r>
      <w:proofErr w:type="spellEnd"/>
    </w:p>
    <w:p w14:paraId="5C6C62C1" w14:textId="77777777" w:rsidR="00385748" w:rsidRPr="00385748" w:rsidRDefault="00385748" w:rsidP="00385748">
      <w:pPr>
        <w:spacing w:before="240" w:after="240"/>
        <w:ind w:left="141"/>
        <w:rPr>
          <w:rFonts w:ascii="Times New Roman" w:eastAsia="Times New Roman" w:hAnsi="Times New Roman" w:cs="Times New Roman"/>
          <w:sz w:val="24"/>
          <w:szCs w:val="24"/>
        </w:rPr>
      </w:pPr>
      <w:r w:rsidRPr="00385748">
        <w:rPr>
          <w:rFonts w:ascii="Times New Roman" w:eastAsia="Times New Roman" w:hAnsi="Times New Roman" w:cs="Times New Roman"/>
          <w:sz w:val="24"/>
          <w:szCs w:val="24"/>
        </w:rPr>
        <w:t xml:space="preserve">Se observa en el grafico patrones recurrentes, con picos y caídas cíclicas que sugieren estacionalidad en las ventas. </w:t>
      </w:r>
    </w:p>
    <w:p w14:paraId="451565A6" w14:textId="6472934B" w:rsidR="00385748" w:rsidRDefault="00385748" w:rsidP="00385748">
      <w:pPr>
        <w:spacing w:before="240" w:after="240"/>
        <w:ind w:left="141"/>
        <w:rPr>
          <w:rFonts w:ascii="Times New Roman" w:eastAsia="Times New Roman" w:hAnsi="Times New Roman" w:cs="Times New Roman"/>
          <w:sz w:val="24"/>
          <w:szCs w:val="24"/>
        </w:rPr>
      </w:pPr>
      <w:r w:rsidRPr="00385748">
        <w:rPr>
          <w:rFonts w:ascii="Times New Roman" w:eastAsia="Times New Roman" w:hAnsi="Times New Roman" w:cs="Times New Roman"/>
          <w:sz w:val="24"/>
          <w:szCs w:val="24"/>
        </w:rPr>
        <w:t xml:space="preserve">Las ventas alcanzan máximos cercanos a los 30 mil y mínimos próximos a 0, lo que podría estar </w:t>
      </w:r>
      <w:r>
        <w:rPr>
          <w:rFonts w:ascii="Times New Roman" w:eastAsia="Times New Roman" w:hAnsi="Times New Roman" w:cs="Times New Roman"/>
          <w:sz w:val="24"/>
          <w:szCs w:val="24"/>
        </w:rPr>
        <w:t>asociado</w:t>
      </w:r>
      <w:r w:rsidRPr="00385748">
        <w:rPr>
          <w:rFonts w:ascii="Times New Roman" w:eastAsia="Times New Roman" w:hAnsi="Times New Roman" w:cs="Times New Roman"/>
          <w:sz w:val="24"/>
          <w:szCs w:val="24"/>
        </w:rPr>
        <w:t xml:space="preserve"> con días específicos o eventos. A lo largo del período, aunque existen fluctuaciones, la tendencia general parece </w:t>
      </w:r>
      <w:r>
        <w:rPr>
          <w:rFonts w:ascii="Times New Roman" w:eastAsia="Times New Roman" w:hAnsi="Times New Roman" w:cs="Times New Roman"/>
          <w:sz w:val="24"/>
          <w:szCs w:val="24"/>
        </w:rPr>
        <w:t>estable y constante</w:t>
      </w:r>
      <w:r w:rsidRPr="00385748">
        <w:rPr>
          <w:rFonts w:ascii="Times New Roman" w:eastAsia="Times New Roman" w:hAnsi="Times New Roman" w:cs="Times New Roman"/>
          <w:sz w:val="24"/>
          <w:szCs w:val="24"/>
        </w:rPr>
        <w:t>, sin grandes incrementos o decrementos a largo plazo.</w:t>
      </w:r>
    </w:p>
    <w:p w14:paraId="1A8980C9" w14:textId="4A9F94D2" w:rsidR="00385748" w:rsidRDefault="00385748" w:rsidP="00385748">
      <w:pPr>
        <w:spacing w:before="240" w:after="240"/>
        <w:ind w:left="141"/>
        <w:rPr>
          <w:rFonts w:ascii="Times New Roman" w:eastAsia="Times New Roman" w:hAnsi="Times New Roman" w:cs="Times New Roman"/>
          <w:sz w:val="24"/>
          <w:szCs w:val="24"/>
        </w:rPr>
      </w:pPr>
      <w:r>
        <w:rPr>
          <w:noProof/>
        </w:rPr>
        <w:drawing>
          <wp:inline distT="0" distB="0" distL="0" distR="0" wp14:anchorId="1454A072" wp14:editId="25A8598E">
            <wp:extent cx="2750234" cy="1470074"/>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14"/>
                    <a:srcRect/>
                    <a:stretch>
                      <a:fillRect/>
                    </a:stretch>
                  </pic:blipFill>
                  <pic:spPr>
                    <a:xfrm>
                      <a:off x="0" y="0"/>
                      <a:ext cx="2791545" cy="1492156"/>
                    </a:xfrm>
                    <a:prstGeom prst="rect">
                      <a:avLst/>
                    </a:prstGeom>
                    <a:ln/>
                  </pic:spPr>
                </pic:pic>
              </a:graphicData>
            </a:graphic>
          </wp:inline>
        </w:drawing>
      </w:r>
    </w:p>
    <w:p w14:paraId="671D18C0" w14:textId="3F731A24" w:rsidR="00025A39" w:rsidRDefault="006F484F" w:rsidP="00385748">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VIII</w:t>
      </w:r>
      <w:r w:rsidR="00025A39">
        <w:rPr>
          <w:rFonts w:ascii="Times New Roman" w:eastAsia="Times New Roman" w:hAnsi="Times New Roman" w:cs="Times New Roman"/>
          <w:sz w:val="24"/>
          <w:szCs w:val="24"/>
        </w:rPr>
        <w:t xml:space="preserve">. DISCUSIÓN </w:t>
      </w:r>
    </w:p>
    <w:p w14:paraId="2EA38276" w14:textId="77777777" w:rsidR="00025A39" w:rsidRDefault="00025A39" w:rsidP="00025A39">
      <w:pPr>
        <w:pStyle w:val="NormalWeb"/>
      </w:pPr>
      <w:r>
        <w:t>Los resultados obtenidos en el presente estudio confirman lo expuesto por la literatura especializada respecto al impacto positivo del Big Data y la analítica predictiva en la optimización de procesos industriales. La identificación de patrones de venta, la segmentación de clientes y el análisis de la eficiencia operativa evidencian que el uso de datos en tiempo real permite una toma de decisiones más precisa y estratégica.</w:t>
      </w:r>
    </w:p>
    <w:p w14:paraId="51D0AF39" w14:textId="77777777" w:rsidR="00025A39" w:rsidRDefault="00025A39" w:rsidP="00025A39">
      <w:pPr>
        <w:pStyle w:val="NormalWeb"/>
      </w:pPr>
      <w:r>
        <w:t xml:space="preserve">El alto nivel de eficiencia productiva observado, con valores cercanos al 99%, coincide con los planteamientos de Kumar y Singh (2022), quienes señalan que la integración de sensores </w:t>
      </w:r>
      <w:proofErr w:type="spellStart"/>
      <w:r>
        <w:t>IoT</w:t>
      </w:r>
      <w:proofErr w:type="spellEnd"/>
      <w:r>
        <w:t xml:space="preserve"> y sistemas de análisis continuo mejora el mantenimiento preventivo y reduce las fallas operativas. No obstante, la concentración de ventas en pocos clientes estratégicos revela un riesgo comercial que debe ser abordado mediante estrategias de diversificación, tal como sugieren estudios sobre gestión de relaciones con clientes en la industria textil.</w:t>
      </w:r>
    </w:p>
    <w:p w14:paraId="4DDF0D0D" w14:textId="77777777" w:rsidR="00025A39" w:rsidRDefault="00025A39" w:rsidP="00025A39">
      <w:pPr>
        <w:pStyle w:val="NormalWeb"/>
      </w:pPr>
      <w:r>
        <w:t xml:space="preserve">Asimismo, los patrones de estacionalidad detectados en la predicción de ventas respaldan los aportes de Li y Zhang (2019), quienes enfatizan la importancia de anticipar la demanda para evitar sobreproducción o escasez. La aplicación de modelos de promedio móvil demuestra ser una herramienta adecuada para la planificación productiva de </w:t>
      </w:r>
      <w:proofErr w:type="spellStart"/>
      <w:r>
        <w:t>Nettalco</w:t>
      </w:r>
      <w:proofErr w:type="spellEnd"/>
      <w:r>
        <w:t>.</w:t>
      </w:r>
    </w:p>
    <w:p w14:paraId="0104826B" w14:textId="77777777" w:rsidR="00025A39" w:rsidRDefault="00025A39" w:rsidP="00025A39">
      <w:pPr>
        <w:pStyle w:val="NormalWeb"/>
      </w:pPr>
      <w:r>
        <w:t>Desde una perspectiva sostenible, la propuesta de integrar prácticas responsables en la cadena de valor se alinea con los hallazgos de García y López (2021), evidenciando que la sostenibilidad no solo responde a exigencias ambientales, sino que constituye un factor clave de competitividad en mercados internacionales.</w:t>
      </w:r>
    </w:p>
    <w:p w14:paraId="250BFC6B" w14:textId="77777777" w:rsidR="00025A39" w:rsidRDefault="00025A39" w:rsidP="00025A39">
      <w:pPr>
        <w:pStyle w:val="NormalWeb"/>
      </w:pPr>
      <w:r>
        <w:lastRenderedPageBreak/>
        <w:t xml:space="preserve">En síntesis, la implementación de una arquitectura de Big Data en </w:t>
      </w:r>
      <w:proofErr w:type="spellStart"/>
      <w:r>
        <w:t>Nettalco</w:t>
      </w:r>
      <w:proofErr w:type="spellEnd"/>
      <w:r>
        <w:t xml:space="preserve"> S.A. no solo resulta técnicamente viable, sino estratégicamente necesaria para fortalecer su posición competitiva, optimizar su cadena de valor y garantizar un crecimiento sostenible en el tiempo.</w:t>
      </w:r>
    </w:p>
    <w:p w14:paraId="3D0646CB" w14:textId="3DBEBE42" w:rsidR="00025A39" w:rsidRDefault="006F484F" w:rsidP="00385748">
      <w:pPr>
        <w:spacing w:before="240" w:after="240"/>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IX.CONCLUSIONES:</w:t>
      </w:r>
    </w:p>
    <w:p w14:paraId="544FC57F" w14:textId="77777777" w:rsidR="006F484F" w:rsidRDefault="006F484F" w:rsidP="006F484F">
      <w:pPr>
        <w:pStyle w:val="NormalWeb"/>
      </w:pPr>
      <w:proofErr w:type="gramStart"/>
      <w:r>
        <w:rPr>
          <w:rFonts w:hAnsi="Symbol"/>
        </w:rPr>
        <w:t></w:t>
      </w:r>
      <w:r>
        <w:t xml:space="preserve">  La</w:t>
      </w:r>
      <w:proofErr w:type="gramEnd"/>
      <w:r>
        <w:t xml:space="preserve"> implementación de tecnologías de Big Data y analítica predictiva en </w:t>
      </w:r>
      <w:proofErr w:type="spellStart"/>
      <w:r>
        <w:t>Nettalco</w:t>
      </w:r>
      <w:proofErr w:type="spellEnd"/>
      <w:r>
        <w:t xml:space="preserve"> S.A. se presenta como una solución estratégica y viable para optimizar los procesos productivos y fortalecer la gestión de la cadena de valor. El análisis de grandes volúmenes de datos permite mejorar la toma de decisiones, reducir la dependencia de procesos manuales y aumentar la eficiencia operativa de la empresa.</w:t>
      </w:r>
    </w:p>
    <w:p w14:paraId="13588B41" w14:textId="77777777" w:rsidR="006F484F" w:rsidRDefault="006F484F" w:rsidP="006F484F">
      <w:pPr>
        <w:pStyle w:val="NormalWeb"/>
      </w:pPr>
      <w:proofErr w:type="gramStart"/>
      <w:r>
        <w:rPr>
          <w:rFonts w:hAnsi="Symbol"/>
        </w:rPr>
        <w:t></w:t>
      </w:r>
      <w:r>
        <w:t xml:space="preserve">  La</w:t>
      </w:r>
      <w:proofErr w:type="gramEnd"/>
      <w:r>
        <w:t xml:space="preserve"> automatización de procesos clave, apoyada en el uso de sensores </w:t>
      </w:r>
      <w:proofErr w:type="spellStart"/>
      <w:r>
        <w:t>IoT</w:t>
      </w:r>
      <w:proofErr w:type="spellEnd"/>
      <w:r>
        <w:t xml:space="preserve"> y sistemas de monitoreo en tiempo real, contribuye significativamente a la mejora de la eficiencia operativa y al control de calidad. Los altos niveles de eficiencia alcanzados evidencian que la integración tecnológica permite reducir defectos, minimizar desperdicios y garantizar productos que cumplan con los estándares exigidos por los mercados internacionales.</w:t>
      </w:r>
    </w:p>
    <w:p w14:paraId="46E30897" w14:textId="77777777" w:rsidR="006F484F" w:rsidRDefault="006F484F" w:rsidP="006F484F">
      <w:pPr>
        <w:pStyle w:val="NormalWeb"/>
      </w:pPr>
      <w:proofErr w:type="gramStart"/>
      <w:r>
        <w:rPr>
          <w:rFonts w:hAnsi="Symbol"/>
        </w:rPr>
        <w:t></w:t>
      </w:r>
      <w:r>
        <w:t xml:space="preserve">  El</w:t>
      </w:r>
      <w:proofErr w:type="gramEnd"/>
      <w:r>
        <w:t xml:space="preserve"> uso de modelos de analítica predictiva para la proyección de ventas y la planificación de la producción facilita una mejor gestión de inventarios y una adecuada respuesta a la demanda del mercado. La identificación de patrones de estacionalidad y comportamiento del cliente permite anticipar escenarios futuros y optimizar los recursos productivos.</w:t>
      </w:r>
    </w:p>
    <w:p w14:paraId="0ECD69BE" w14:textId="77777777" w:rsidR="006F484F" w:rsidRDefault="006F484F" w:rsidP="006F484F">
      <w:pPr>
        <w:pStyle w:val="NormalWeb"/>
      </w:pPr>
      <w:proofErr w:type="gramStart"/>
      <w:r>
        <w:rPr>
          <w:rFonts w:hAnsi="Symbol"/>
        </w:rPr>
        <w:t></w:t>
      </w:r>
      <w:r>
        <w:t xml:space="preserve">  Los</w:t>
      </w:r>
      <w:proofErr w:type="gramEnd"/>
      <w:r>
        <w:t xml:space="preserve"> resultados obtenidos demuestran que la información analítica es fundamental para identificar clientes </w:t>
      </w:r>
      <w:r>
        <w:t>estratégicos y comprender su impacto en los ingresos de la empresa. Sin embargo, la alta concentración de ventas en pocos clientes resalta la necesidad de diversificar la cartera comercial y fortalecer estrategias de fidelización basadas en datos.</w:t>
      </w:r>
    </w:p>
    <w:p w14:paraId="795E4C2D" w14:textId="77777777" w:rsidR="006F484F" w:rsidRDefault="006F484F" w:rsidP="006F484F">
      <w:pPr>
        <w:pStyle w:val="NormalWeb"/>
      </w:pPr>
      <w:proofErr w:type="gramStart"/>
      <w:r>
        <w:rPr>
          <w:rFonts w:hAnsi="Symbol"/>
        </w:rPr>
        <w:t></w:t>
      </w:r>
      <w:r>
        <w:t xml:space="preserve">  La</w:t>
      </w:r>
      <w:proofErr w:type="gramEnd"/>
      <w:r>
        <w:t xml:space="preserve"> arquitectura de datos propuesta, basada en tecnologías en la nube, garantiza escalabilidad, seguridad y acceso oportuno a la información. Esta estructura tecnológica permite integrar múltiples fuentes de datos, facilitar el procesamiento distribuido y generar visualizaciones claras que apoyan la gestión estratégica y operativa.</w:t>
      </w:r>
    </w:p>
    <w:p w14:paraId="319D565B" w14:textId="77777777" w:rsidR="006F484F" w:rsidRDefault="006F484F" w:rsidP="006F484F">
      <w:pPr>
        <w:pStyle w:val="NormalWeb"/>
      </w:pPr>
      <w:proofErr w:type="gramStart"/>
      <w:r>
        <w:rPr>
          <w:rFonts w:hAnsi="Symbol"/>
        </w:rPr>
        <w:t></w:t>
      </w:r>
      <w:r>
        <w:t xml:space="preserve">  La</w:t>
      </w:r>
      <w:proofErr w:type="gramEnd"/>
      <w:r>
        <w:t xml:space="preserve"> incorporación de prácticas de sostenibilidad en la cadena de valor no solo responde a las exigencias ambientales y sociales del mercado global, sino que también genera beneficios económicos y competitivos. La adopción de procesos sostenibles fortalece la imagen corporativa de </w:t>
      </w:r>
      <w:proofErr w:type="spellStart"/>
      <w:r>
        <w:t>Nettalco</w:t>
      </w:r>
      <w:proofErr w:type="spellEnd"/>
      <w:r>
        <w:t xml:space="preserve"> y mejora su posicionamiento en mercados internacionales.</w:t>
      </w:r>
    </w:p>
    <w:p w14:paraId="1B7E2C2E" w14:textId="56A4A556" w:rsidR="006F484F" w:rsidRDefault="006F484F" w:rsidP="006F484F">
      <w:pPr>
        <w:pStyle w:val="NormalWeb"/>
      </w:pPr>
      <w:proofErr w:type="gramStart"/>
      <w:r>
        <w:rPr>
          <w:rFonts w:hAnsi="Symbol"/>
        </w:rPr>
        <w:t></w:t>
      </w:r>
      <w:r>
        <w:t xml:space="preserve">  Finalmente</w:t>
      </w:r>
      <w:proofErr w:type="gramEnd"/>
      <w:r>
        <w:t>, se concluye que la capacitación del personal es un factor clave para el éxito de la implementación de Big Data. El desarrollo de competencias digitales y analíticas asegura la correcta adopción de las nuevas tecnologías y maximiza el impacto positivo de la transformación digital en la organización.</w:t>
      </w:r>
    </w:p>
    <w:p w14:paraId="571C1C3B" w14:textId="77777777" w:rsidR="00385748" w:rsidRPr="00385748" w:rsidRDefault="00385748" w:rsidP="00385748">
      <w:pPr>
        <w:widowControl w:val="0"/>
        <w:spacing w:before="126" w:line="240" w:lineRule="auto"/>
        <w:ind w:left="135"/>
        <w:jc w:val="center"/>
        <w:rPr>
          <w:rFonts w:ascii="Times New Roman" w:eastAsia="Times New Roman" w:hAnsi="Times New Roman" w:cs="Times New Roman"/>
          <w:sz w:val="24"/>
          <w:szCs w:val="24"/>
          <w:lang w:val="en-US"/>
        </w:rPr>
      </w:pPr>
      <w:r w:rsidRPr="00385748">
        <w:rPr>
          <w:rFonts w:ascii="Times New Roman" w:eastAsia="Times New Roman" w:hAnsi="Times New Roman" w:cs="Times New Roman"/>
          <w:color w:val="000000"/>
          <w:sz w:val="24"/>
          <w:szCs w:val="24"/>
          <w:lang w:val="en-US"/>
        </w:rPr>
        <w:t xml:space="preserve">REFERENCES </w:t>
      </w:r>
    </w:p>
    <w:p w14:paraId="6C73F3C0" w14:textId="77777777" w:rsidR="00385748" w:rsidRPr="00385748" w:rsidRDefault="00385748" w:rsidP="00385748">
      <w:pPr>
        <w:widowControl w:val="0"/>
        <w:spacing w:before="126" w:line="240" w:lineRule="auto"/>
        <w:ind w:left="135"/>
        <w:rPr>
          <w:rFonts w:ascii="Times New Roman" w:eastAsia="Times New Roman" w:hAnsi="Times New Roman" w:cs="Times New Roman"/>
          <w:sz w:val="24"/>
          <w:szCs w:val="24"/>
          <w:lang w:val="en-US"/>
        </w:rPr>
      </w:pPr>
      <w:r w:rsidRPr="00385748">
        <w:rPr>
          <w:rFonts w:ascii="Times New Roman" w:eastAsia="Times New Roman" w:hAnsi="Times New Roman" w:cs="Times New Roman"/>
          <w:sz w:val="24"/>
          <w:szCs w:val="24"/>
          <w:lang w:val="en-US"/>
        </w:rPr>
        <w:t xml:space="preserve">Meng, F., Zhao, L., &amp; Chen, X. (2021). </w:t>
      </w:r>
      <w:r w:rsidRPr="00385748">
        <w:rPr>
          <w:rFonts w:ascii="Times New Roman" w:eastAsia="Times New Roman" w:hAnsi="Times New Roman" w:cs="Times New Roman"/>
          <w:i/>
          <w:sz w:val="24"/>
          <w:szCs w:val="24"/>
          <w:lang w:val="en-US"/>
        </w:rPr>
        <w:t>Smart Manufacturing in Textile Industry: Integration of IoT and Predictive Analytics</w:t>
      </w:r>
      <w:r w:rsidRPr="00385748">
        <w:rPr>
          <w:rFonts w:ascii="Times New Roman" w:eastAsia="Times New Roman" w:hAnsi="Times New Roman" w:cs="Times New Roman"/>
          <w:sz w:val="24"/>
          <w:szCs w:val="24"/>
          <w:lang w:val="en-US"/>
        </w:rPr>
        <w:t>. Journal of Advanced Manufacturing.</w:t>
      </w:r>
    </w:p>
    <w:p w14:paraId="375AF14E" w14:textId="77777777" w:rsidR="00385748" w:rsidRPr="00385748" w:rsidRDefault="00385748" w:rsidP="00385748">
      <w:pPr>
        <w:widowControl w:val="0"/>
        <w:spacing w:before="126" w:line="240" w:lineRule="auto"/>
        <w:ind w:left="135"/>
        <w:rPr>
          <w:rFonts w:ascii="Times New Roman" w:eastAsia="Times New Roman" w:hAnsi="Times New Roman" w:cs="Times New Roman"/>
          <w:sz w:val="24"/>
          <w:szCs w:val="24"/>
          <w:lang w:val="en-US"/>
        </w:rPr>
      </w:pPr>
      <w:r w:rsidRPr="00385748">
        <w:rPr>
          <w:rFonts w:ascii="Times New Roman" w:eastAsia="Times New Roman" w:hAnsi="Times New Roman" w:cs="Times New Roman"/>
          <w:sz w:val="24"/>
          <w:szCs w:val="24"/>
          <w:lang w:val="en-US"/>
        </w:rPr>
        <w:t xml:space="preserve">Alvarez, R., Martínez, J., &amp; Hernández, G. (2020). </w:t>
      </w:r>
      <w:r w:rsidRPr="00385748">
        <w:rPr>
          <w:rFonts w:ascii="Times New Roman" w:eastAsia="Times New Roman" w:hAnsi="Times New Roman" w:cs="Times New Roman"/>
          <w:i/>
          <w:sz w:val="24"/>
          <w:szCs w:val="24"/>
          <w:lang w:val="en-US"/>
        </w:rPr>
        <w:t>AI-Based Optimization of Logistics in Supply Chains</w:t>
      </w:r>
      <w:r w:rsidRPr="00385748">
        <w:rPr>
          <w:rFonts w:ascii="Times New Roman" w:eastAsia="Times New Roman" w:hAnsi="Times New Roman" w:cs="Times New Roman"/>
          <w:sz w:val="24"/>
          <w:szCs w:val="24"/>
          <w:lang w:val="en-US"/>
        </w:rPr>
        <w:t xml:space="preserve">. International Journal of </w:t>
      </w:r>
      <w:r w:rsidRPr="00385748">
        <w:rPr>
          <w:rFonts w:ascii="Times New Roman" w:eastAsia="Times New Roman" w:hAnsi="Times New Roman" w:cs="Times New Roman"/>
          <w:sz w:val="24"/>
          <w:szCs w:val="24"/>
          <w:lang w:val="en-US"/>
        </w:rPr>
        <w:lastRenderedPageBreak/>
        <w:t>Logistics Management.</w:t>
      </w:r>
    </w:p>
    <w:p w14:paraId="36E80E2F" w14:textId="77777777" w:rsidR="00385748" w:rsidRPr="00385748" w:rsidRDefault="00385748" w:rsidP="00385748">
      <w:pPr>
        <w:widowControl w:val="0"/>
        <w:spacing w:before="126" w:line="240" w:lineRule="auto"/>
        <w:ind w:left="135"/>
        <w:rPr>
          <w:rFonts w:ascii="Times New Roman" w:eastAsia="Times New Roman" w:hAnsi="Times New Roman" w:cs="Times New Roman"/>
          <w:sz w:val="24"/>
          <w:szCs w:val="24"/>
          <w:lang w:val="en-US"/>
        </w:rPr>
      </w:pPr>
      <w:r w:rsidRPr="00385748">
        <w:rPr>
          <w:rFonts w:ascii="Times New Roman" w:eastAsia="Times New Roman" w:hAnsi="Times New Roman" w:cs="Times New Roman"/>
          <w:sz w:val="24"/>
          <w:szCs w:val="24"/>
          <w:lang w:val="en-US"/>
        </w:rPr>
        <w:t xml:space="preserve">Li, W., &amp; Zhang, H. (2019). </w:t>
      </w:r>
      <w:r w:rsidRPr="00385748">
        <w:rPr>
          <w:rFonts w:ascii="Times New Roman" w:eastAsia="Times New Roman" w:hAnsi="Times New Roman" w:cs="Times New Roman"/>
          <w:i/>
          <w:sz w:val="24"/>
          <w:szCs w:val="24"/>
          <w:lang w:val="en-US"/>
        </w:rPr>
        <w:t>Demand Forecasting in Textile Supply Chains Using Machine Learning Algorithms</w:t>
      </w:r>
      <w:r w:rsidRPr="00385748">
        <w:rPr>
          <w:rFonts w:ascii="Times New Roman" w:eastAsia="Times New Roman" w:hAnsi="Times New Roman" w:cs="Times New Roman"/>
          <w:sz w:val="24"/>
          <w:szCs w:val="24"/>
          <w:lang w:val="en-US"/>
        </w:rPr>
        <w:t>. Industrial Systems Journal.</w:t>
      </w:r>
    </w:p>
    <w:p w14:paraId="7F74FA89" w14:textId="77777777" w:rsidR="00385748" w:rsidRPr="00385748" w:rsidRDefault="00385748" w:rsidP="00385748">
      <w:pPr>
        <w:widowControl w:val="0"/>
        <w:spacing w:before="126" w:line="240" w:lineRule="auto"/>
        <w:ind w:left="135"/>
        <w:rPr>
          <w:rFonts w:ascii="Times New Roman" w:eastAsia="Times New Roman" w:hAnsi="Times New Roman" w:cs="Times New Roman"/>
          <w:sz w:val="24"/>
          <w:szCs w:val="24"/>
          <w:lang w:val="en-US"/>
        </w:rPr>
      </w:pPr>
      <w:r w:rsidRPr="00385748">
        <w:rPr>
          <w:rFonts w:ascii="Times New Roman" w:eastAsia="Times New Roman" w:hAnsi="Times New Roman" w:cs="Times New Roman"/>
          <w:sz w:val="24"/>
          <w:szCs w:val="24"/>
          <w:lang w:val="en-US"/>
        </w:rPr>
        <w:t xml:space="preserve">García, P., &amp; López, R. (2021). </w:t>
      </w:r>
      <w:r w:rsidRPr="00385748">
        <w:rPr>
          <w:rFonts w:ascii="Times New Roman" w:eastAsia="Times New Roman" w:hAnsi="Times New Roman" w:cs="Times New Roman"/>
          <w:i/>
          <w:sz w:val="24"/>
          <w:szCs w:val="24"/>
          <w:lang w:val="en-US"/>
        </w:rPr>
        <w:t>Sustainability in Cotton Production: Challenges and Opportunities</w:t>
      </w:r>
      <w:r w:rsidRPr="00385748">
        <w:rPr>
          <w:rFonts w:ascii="Times New Roman" w:eastAsia="Times New Roman" w:hAnsi="Times New Roman" w:cs="Times New Roman"/>
          <w:sz w:val="24"/>
          <w:szCs w:val="24"/>
          <w:lang w:val="en-US"/>
        </w:rPr>
        <w:t>. Textile Environment Journal.</w:t>
      </w:r>
    </w:p>
    <w:p w14:paraId="45BC5554" w14:textId="77777777" w:rsidR="00385748" w:rsidRPr="00385748" w:rsidRDefault="00385748" w:rsidP="00385748">
      <w:pPr>
        <w:widowControl w:val="0"/>
        <w:spacing w:before="126" w:line="240" w:lineRule="auto"/>
        <w:ind w:left="135"/>
        <w:rPr>
          <w:rFonts w:ascii="Times New Roman" w:eastAsia="Times New Roman" w:hAnsi="Times New Roman" w:cs="Times New Roman"/>
          <w:sz w:val="24"/>
          <w:szCs w:val="24"/>
          <w:lang w:val="en-US"/>
        </w:rPr>
      </w:pPr>
      <w:r w:rsidRPr="00385748">
        <w:rPr>
          <w:rFonts w:ascii="Times New Roman" w:eastAsia="Times New Roman" w:hAnsi="Times New Roman" w:cs="Times New Roman"/>
          <w:sz w:val="24"/>
          <w:szCs w:val="24"/>
          <w:lang w:val="en-US"/>
        </w:rPr>
        <w:t xml:space="preserve">Pérez, C., González, A., &amp; Ruiz, T. (2018). </w:t>
      </w:r>
      <w:r w:rsidRPr="00385748">
        <w:rPr>
          <w:rFonts w:ascii="Times New Roman" w:eastAsia="Times New Roman" w:hAnsi="Times New Roman" w:cs="Times New Roman"/>
          <w:i/>
          <w:sz w:val="24"/>
          <w:szCs w:val="24"/>
          <w:lang w:val="en-US"/>
        </w:rPr>
        <w:t>Customer Retention and Quality Perception in Textile Industry</w:t>
      </w:r>
      <w:r w:rsidRPr="00385748">
        <w:rPr>
          <w:rFonts w:ascii="Times New Roman" w:eastAsia="Times New Roman" w:hAnsi="Times New Roman" w:cs="Times New Roman"/>
          <w:sz w:val="24"/>
          <w:szCs w:val="24"/>
          <w:lang w:val="en-US"/>
        </w:rPr>
        <w:t>. Journal of Marketing Research.</w:t>
      </w:r>
    </w:p>
    <w:p w14:paraId="65223F38" w14:textId="77777777" w:rsidR="00385748" w:rsidRPr="00385748" w:rsidRDefault="00385748" w:rsidP="00385748">
      <w:pPr>
        <w:widowControl w:val="0"/>
        <w:spacing w:before="126" w:line="240" w:lineRule="auto"/>
        <w:ind w:left="135"/>
        <w:rPr>
          <w:rFonts w:ascii="Times New Roman" w:eastAsia="Times New Roman" w:hAnsi="Times New Roman" w:cs="Times New Roman"/>
          <w:sz w:val="24"/>
          <w:szCs w:val="24"/>
        </w:rPr>
      </w:pPr>
      <w:r w:rsidRPr="00385748">
        <w:rPr>
          <w:rFonts w:ascii="Times New Roman" w:eastAsia="Times New Roman" w:hAnsi="Times New Roman" w:cs="Times New Roman"/>
          <w:sz w:val="24"/>
          <w:szCs w:val="24"/>
          <w:lang w:val="en-US"/>
        </w:rPr>
        <w:t xml:space="preserve">Kumar, A., &amp; Singh, S. (2022). </w:t>
      </w:r>
      <w:r w:rsidRPr="00385748">
        <w:rPr>
          <w:rFonts w:ascii="Times New Roman" w:eastAsia="Times New Roman" w:hAnsi="Times New Roman" w:cs="Times New Roman"/>
          <w:i/>
          <w:sz w:val="24"/>
          <w:szCs w:val="24"/>
          <w:lang w:val="en-US"/>
        </w:rPr>
        <w:t>The Role of IoT and Big Data in Textile Manufacturing</w:t>
      </w:r>
      <w:r w:rsidRPr="00385748">
        <w:rPr>
          <w:rFonts w:ascii="Times New Roman" w:eastAsia="Times New Roman" w:hAnsi="Times New Roman" w:cs="Times New Roman"/>
          <w:sz w:val="24"/>
          <w:szCs w:val="24"/>
          <w:lang w:val="en-US"/>
        </w:rPr>
        <w:t xml:space="preserve">. </w:t>
      </w:r>
      <w:r w:rsidRPr="00385748">
        <w:rPr>
          <w:rFonts w:ascii="Times New Roman" w:eastAsia="Times New Roman" w:hAnsi="Times New Roman" w:cs="Times New Roman"/>
          <w:sz w:val="24"/>
          <w:szCs w:val="24"/>
        </w:rPr>
        <w:t xml:space="preserve">International </w:t>
      </w:r>
      <w:proofErr w:type="spellStart"/>
      <w:r w:rsidRPr="00385748">
        <w:rPr>
          <w:rFonts w:ascii="Times New Roman" w:eastAsia="Times New Roman" w:hAnsi="Times New Roman" w:cs="Times New Roman"/>
          <w:sz w:val="24"/>
          <w:szCs w:val="24"/>
        </w:rPr>
        <w:t>Journal</w:t>
      </w:r>
      <w:proofErr w:type="spellEnd"/>
      <w:r w:rsidRPr="00385748">
        <w:rPr>
          <w:rFonts w:ascii="Times New Roman" w:eastAsia="Times New Roman" w:hAnsi="Times New Roman" w:cs="Times New Roman"/>
          <w:sz w:val="24"/>
          <w:szCs w:val="24"/>
        </w:rPr>
        <w:t xml:space="preserve"> </w:t>
      </w:r>
      <w:proofErr w:type="spellStart"/>
      <w:r w:rsidRPr="00385748">
        <w:rPr>
          <w:rFonts w:ascii="Times New Roman" w:eastAsia="Times New Roman" w:hAnsi="Times New Roman" w:cs="Times New Roman"/>
          <w:sz w:val="24"/>
          <w:szCs w:val="24"/>
        </w:rPr>
        <w:t>of</w:t>
      </w:r>
      <w:proofErr w:type="spellEnd"/>
      <w:r w:rsidRPr="00385748">
        <w:rPr>
          <w:rFonts w:ascii="Times New Roman" w:eastAsia="Times New Roman" w:hAnsi="Times New Roman" w:cs="Times New Roman"/>
          <w:sz w:val="24"/>
          <w:szCs w:val="24"/>
        </w:rPr>
        <w:t xml:space="preserve"> </w:t>
      </w:r>
      <w:proofErr w:type="spellStart"/>
      <w:r w:rsidRPr="00385748">
        <w:rPr>
          <w:rFonts w:ascii="Times New Roman" w:eastAsia="Times New Roman" w:hAnsi="Times New Roman" w:cs="Times New Roman"/>
          <w:sz w:val="24"/>
          <w:szCs w:val="24"/>
        </w:rPr>
        <w:t>Technology</w:t>
      </w:r>
      <w:proofErr w:type="spellEnd"/>
      <w:r w:rsidRPr="00385748">
        <w:rPr>
          <w:rFonts w:ascii="Times New Roman" w:eastAsia="Times New Roman" w:hAnsi="Times New Roman" w:cs="Times New Roman"/>
          <w:sz w:val="24"/>
          <w:szCs w:val="24"/>
        </w:rPr>
        <w:t xml:space="preserve"> Management.</w:t>
      </w:r>
    </w:p>
    <w:p w14:paraId="6DE04106" w14:textId="77777777" w:rsidR="00385748" w:rsidRPr="00385748" w:rsidRDefault="00385748" w:rsidP="00385748">
      <w:pPr>
        <w:widowControl w:val="0"/>
        <w:spacing w:before="126" w:line="240" w:lineRule="auto"/>
        <w:ind w:left="135"/>
        <w:rPr>
          <w:rFonts w:ascii="Times New Roman" w:eastAsia="Times New Roman" w:hAnsi="Times New Roman" w:cs="Times New Roman"/>
          <w:sz w:val="24"/>
          <w:szCs w:val="24"/>
        </w:rPr>
      </w:pPr>
      <w:r w:rsidRPr="00385748">
        <w:rPr>
          <w:rFonts w:ascii="Times New Roman" w:eastAsia="Times New Roman" w:hAnsi="Times New Roman" w:cs="Times New Roman"/>
          <w:sz w:val="24"/>
          <w:szCs w:val="24"/>
        </w:rPr>
        <w:t xml:space="preserve">García, P., &amp; López, R. (2021). </w:t>
      </w:r>
      <w:r w:rsidRPr="00385748">
        <w:rPr>
          <w:rFonts w:ascii="Times New Roman" w:eastAsia="Times New Roman" w:hAnsi="Times New Roman" w:cs="Times New Roman"/>
          <w:i/>
          <w:sz w:val="24"/>
          <w:szCs w:val="24"/>
        </w:rPr>
        <w:t>Sostenibilidad en la producción de algodón: Retos y oportunidades.</w:t>
      </w:r>
      <w:r w:rsidRPr="00385748">
        <w:rPr>
          <w:rFonts w:ascii="Times New Roman" w:eastAsia="Times New Roman" w:hAnsi="Times New Roman" w:cs="Times New Roman"/>
          <w:sz w:val="24"/>
          <w:szCs w:val="24"/>
        </w:rPr>
        <w:t xml:space="preserve"> </w:t>
      </w:r>
      <w:r w:rsidRPr="00385748">
        <w:rPr>
          <w:rFonts w:ascii="Times New Roman" w:eastAsia="Times New Roman" w:hAnsi="Times New Roman" w:cs="Times New Roman"/>
          <w:sz w:val="24"/>
          <w:szCs w:val="24"/>
        </w:rPr>
        <w:t>Revista del Medio Ambiente Textil.</w:t>
      </w:r>
    </w:p>
    <w:p w14:paraId="4F2B82C8" w14:textId="77777777" w:rsidR="00385748" w:rsidRPr="00385748" w:rsidRDefault="00385748" w:rsidP="00385748">
      <w:pPr>
        <w:widowControl w:val="0"/>
        <w:spacing w:before="126" w:line="240" w:lineRule="auto"/>
        <w:ind w:left="135"/>
        <w:rPr>
          <w:rFonts w:ascii="Times New Roman" w:eastAsia="Times New Roman" w:hAnsi="Times New Roman" w:cs="Times New Roman"/>
          <w:sz w:val="24"/>
          <w:szCs w:val="24"/>
        </w:rPr>
      </w:pPr>
      <w:r w:rsidRPr="00385748">
        <w:rPr>
          <w:rFonts w:ascii="Times New Roman" w:eastAsia="Times New Roman" w:hAnsi="Times New Roman" w:cs="Times New Roman"/>
          <w:sz w:val="24"/>
          <w:szCs w:val="24"/>
        </w:rPr>
        <w:t xml:space="preserve">Pérez, C., González, A., &amp; Ruiz, T. (2018). </w:t>
      </w:r>
      <w:r w:rsidRPr="00385748">
        <w:rPr>
          <w:rFonts w:ascii="Times New Roman" w:eastAsia="Times New Roman" w:hAnsi="Times New Roman" w:cs="Times New Roman"/>
          <w:i/>
          <w:sz w:val="24"/>
          <w:szCs w:val="24"/>
        </w:rPr>
        <w:t>Retención de clientes y percepción de calidad en la industria textil.</w:t>
      </w:r>
      <w:r w:rsidRPr="00385748">
        <w:rPr>
          <w:rFonts w:ascii="Times New Roman" w:eastAsia="Times New Roman" w:hAnsi="Times New Roman" w:cs="Times New Roman"/>
          <w:sz w:val="24"/>
          <w:szCs w:val="24"/>
        </w:rPr>
        <w:t xml:space="preserve"> Revista de Investigación de Mercados.</w:t>
      </w:r>
    </w:p>
    <w:p w14:paraId="53451962" w14:textId="77777777" w:rsidR="00385748" w:rsidRPr="00385748" w:rsidRDefault="00385748" w:rsidP="00385748">
      <w:pPr>
        <w:widowControl w:val="0"/>
        <w:spacing w:before="126" w:line="240" w:lineRule="auto"/>
        <w:ind w:left="135"/>
        <w:rPr>
          <w:rFonts w:ascii="Times New Roman" w:eastAsia="Times New Roman" w:hAnsi="Times New Roman" w:cs="Times New Roman"/>
          <w:sz w:val="24"/>
          <w:szCs w:val="24"/>
        </w:rPr>
      </w:pPr>
      <w:r w:rsidRPr="00385748">
        <w:rPr>
          <w:rFonts w:ascii="Times New Roman" w:eastAsia="Times New Roman" w:hAnsi="Times New Roman" w:cs="Times New Roman"/>
          <w:sz w:val="24"/>
          <w:szCs w:val="24"/>
        </w:rPr>
        <w:t xml:space="preserve">Álvarez, M., &amp; Rodríguez, J. (2020). </w:t>
      </w:r>
      <w:r w:rsidRPr="00385748">
        <w:rPr>
          <w:rFonts w:ascii="Times New Roman" w:eastAsia="Times New Roman" w:hAnsi="Times New Roman" w:cs="Times New Roman"/>
          <w:i/>
          <w:sz w:val="24"/>
          <w:szCs w:val="24"/>
        </w:rPr>
        <w:t>Optimización de procesos textiles mediante herramientas de análisis predictivo.</w:t>
      </w:r>
      <w:r w:rsidRPr="00385748">
        <w:rPr>
          <w:rFonts w:ascii="Times New Roman" w:eastAsia="Times New Roman" w:hAnsi="Times New Roman" w:cs="Times New Roman"/>
          <w:sz w:val="24"/>
          <w:szCs w:val="24"/>
        </w:rPr>
        <w:t xml:space="preserve"> Revista Latinoamericana de Ingeniería Industrial.</w:t>
      </w:r>
    </w:p>
    <w:p w14:paraId="1CEB9F91" w14:textId="77777777" w:rsidR="00385748" w:rsidRPr="00385748" w:rsidRDefault="00385748" w:rsidP="00385748">
      <w:pPr>
        <w:widowControl w:val="0"/>
        <w:spacing w:before="126" w:line="240" w:lineRule="auto"/>
        <w:ind w:left="135"/>
        <w:rPr>
          <w:rFonts w:ascii="Times New Roman" w:eastAsia="Times New Roman" w:hAnsi="Times New Roman" w:cs="Times New Roman"/>
          <w:sz w:val="24"/>
          <w:szCs w:val="24"/>
        </w:rPr>
      </w:pPr>
      <w:r w:rsidRPr="00385748">
        <w:rPr>
          <w:rFonts w:ascii="Times New Roman" w:eastAsia="Times New Roman" w:hAnsi="Times New Roman" w:cs="Times New Roman"/>
          <w:sz w:val="24"/>
          <w:szCs w:val="24"/>
        </w:rPr>
        <w:t xml:space="preserve">López, A., &amp; Fernández, R. (2019). </w:t>
      </w:r>
      <w:r w:rsidRPr="00385748">
        <w:rPr>
          <w:rFonts w:ascii="Times New Roman" w:eastAsia="Times New Roman" w:hAnsi="Times New Roman" w:cs="Times New Roman"/>
          <w:i/>
          <w:sz w:val="24"/>
          <w:szCs w:val="24"/>
        </w:rPr>
        <w:t>Impacto de la automatización en la competitividad de la industria textil.</w:t>
      </w:r>
      <w:r w:rsidRPr="00385748">
        <w:rPr>
          <w:rFonts w:ascii="Times New Roman" w:eastAsia="Times New Roman" w:hAnsi="Times New Roman" w:cs="Times New Roman"/>
          <w:sz w:val="24"/>
          <w:szCs w:val="24"/>
        </w:rPr>
        <w:t xml:space="preserve"> Revista de Innovación y Tecnología.</w:t>
      </w:r>
    </w:p>
    <w:p w14:paraId="4DE304B0" w14:textId="77777777" w:rsidR="00003968" w:rsidRDefault="00385748" w:rsidP="00385748">
      <w:pPr>
        <w:widowControl w:val="0"/>
        <w:spacing w:before="126" w:line="240" w:lineRule="auto"/>
        <w:ind w:left="135"/>
        <w:rPr>
          <w:rFonts w:ascii="Times New Roman" w:eastAsia="Times New Roman" w:hAnsi="Times New Roman" w:cs="Times New Roman"/>
          <w:sz w:val="24"/>
          <w:szCs w:val="24"/>
        </w:rPr>
        <w:sectPr w:rsidR="00003968" w:rsidSect="00003968">
          <w:pgSz w:w="11906" w:h="16838"/>
          <w:pgMar w:top="1417" w:right="1701" w:bottom="1417" w:left="1701" w:header="708" w:footer="708" w:gutter="0"/>
          <w:cols w:num="2" w:space="708"/>
          <w:docGrid w:linePitch="360"/>
        </w:sectPr>
      </w:pPr>
      <w:r w:rsidRPr="00385748">
        <w:rPr>
          <w:rFonts w:ascii="Times New Roman" w:eastAsia="Times New Roman" w:hAnsi="Times New Roman" w:cs="Times New Roman"/>
          <w:sz w:val="24"/>
          <w:szCs w:val="24"/>
        </w:rPr>
        <w:t xml:space="preserve">Martínez, D., &amp; Morales, F. (2022). </w:t>
      </w:r>
      <w:r w:rsidRPr="00385748">
        <w:rPr>
          <w:rFonts w:ascii="Times New Roman" w:eastAsia="Times New Roman" w:hAnsi="Times New Roman" w:cs="Times New Roman"/>
          <w:i/>
          <w:sz w:val="24"/>
          <w:szCs w:val="24"/>
        </w:rPr>
        <w:t>Estrategias sostenibles para cadenas de suministro textiles en mercados emergentes.</w:t>
      </w:r>
      <w:r w:rsidRPr="00385748">
        <w:rPr>
          <w:rFonts w:ascii="Times New Roman" w:eastAsia="Times New Roman" w:hAnsi="Times New Roman" w:cs="Times New Roman"/>
          <w:sz w:val="24"/>
          <w:szCs w:val="24"/>
        </w:rPr>
        <w:t xml:space="preserve"> Revista de Negocios Sostenibles</w:t>
      </w:r>
      <w:r w:rsidR="00003968">
        <w:rPr>
          <w:rFonts w:ascii="Times New Roman" w:eastAsia="Times New Roman" w:hAnsi="Times New Roman" w:cs="Times New Roman"/>
          <w:sz w:val="24"/>
          <w:szCs w:val="24"/>
        </w:rPr>
        <w:t>.</w:t>
      </w:r>
    </w:p>
    <w:p w14:paraId="165544C9" w14:textId="14A30AD3" w:rsidR="00385748" w:rsidRPr="00385748" w:rsidRDefault="00385748" w:rsidP="00385748">
      <w:pPr>
        <w:widowControl w:val="0"/>
        <w:spacing w:before="126" w:line="240" w:lineRule="auto"/>
        <w:ind w:left="135"/>
        <w:rPr>
          <w:rFonts w:ascii="Times New Roman" w:eastAsia="Times New Roman" w:hAnsi="Times New Roman" w:cs="Times New Roman"/>
          <w:sz w:val="24"/>
          <w:szCs w:val="24"/>
        </w:rPr>
      </w:pPr>
    </w:p>
    <w:p w14:paraId="16027EF6" w14:textId="77777777" w:rsidR="00385748" w:rsidRDefault="00385748" w:rsidP="00385748">
      <w:pPr>
        <w:spacing w:before="240" w:after="240"/>
        <w:ind w:left="141"/>
        <w:rPr>
          <w:rFonts w:ascii="Times New Roman" w:eastAsia="Times New Roman" w:hAnsi="Times New Roman" w:cs="Times New Roman"/>
          <w:sz w:val="24"/>
          <w:szCs w:val="24"/>
        </w:rPr>
      </w:pPr>
    </w:p>
    <w:p w14:paraId="1789369A" w14:textId="77777777" w:rsidR="00385748" w:rsidRPr="00385748" w:rsidRDefault="00385748" w:rsidP="00385748">
      <w:pPr>
        <w:spacing w:before="240" w:after="240"/>
        <w:ind w:left="141"/>
        <w:rPr>
          <w:rFonts w:ascii="Times New Roman" w:eastAsia="Times New Roman" w:hAnsi="Times New Roman" w:cs="Times New Roman"/>
          <w:sz w:val="24"/>
          <w:szCs w:val="24"/>
        </w:rPr>
      </w:pPr>
    </w:p>
    <w:p w14:paraId="673D76CC" w14:textId="77777777" w:rsidR="00385748" w:rsidRPr="00385748" w:rsidRDefault="00385748" w:rsidP="00385748">
      <w:pPr>
        <w:spacing w:before="240" w:after="240"/>
        <w:ind w:left="141"/>
        <w:rPr>
          <w:rFonts w:ascii="Times New Roman" w:eastAsia="Times New Roman" w:hAnsi="Times New Roman" w:cs="Times New Roman"/>
          <w:sz w:val="24"/>
          <w:szCs w:val="24"/>
        </w:rPr>
      </w:pPr>
    </w:p>
    <w:p w14:paraId="5E64396A" w14:textId="77777777" w:rsidR="00B94BB5" w:rsidRDefault="00B94BB5"/>
    <w:sectPr w:rsidR="00B94BB5" w:rsidSect="00003968">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50649" w14:textId="77777777" w:rsidR="00414814" w:rsidRDefault="00414814" w:rsidP="0061402D">
      <w:pPr>
        <w:spacing w:line="240" w:lineRule="auto"/>
      </w:pPr>
      <w:r>
        <w:separator/>
      </w:r>
    </w:p>
  </w:endnote>
  <w:endnote w:type="continuationSeparator" w:id="0">
    <w:p w14:paraId="26F04754" w14:textId="77777777" w:rsidR="00414814" w:rsidRDefault="00414814" w:rsidP="006140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rdo">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B21B5" w14:textId="77777777" w:rsidR="00414814" w:rsidRDefault="00414814" w:rsidP="0061402D">
      <w:pPr>
        <w:spacing w:line="240" w:lineRule="auto"/>
      </w:pPr>
      <w:r>
        <w:separator/>
      </w:r>
    </w:p>
  </w:footnote>
  <w:footnote w:type="continuationSeparator" w:id="0">
    <w:p w14:paraId="7CA63C60" w14:textId="77777777" w:rsidR="00414814" w:rsidRDefault="00414814" w:rsidP="0061402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AEC"/>
    <w:rsid w:val="00003968"/>
    <w:rsid w:val="00023D77"/>
    <w:rsid w:val="00025A39"/>
    <w:rsid w:val="00367A9C"/>
    <w:rsid w:val="00385748"/>
    <w:rsid w:val="003E60C5"/>
    <w:rsid w:val="003F5179"/>
    <w:rsid w:val="00414814"/>
    <w:rsid w:val="0045609F"/>
    <w:rsid w:val="00502CCB"/>
    <w:rsid w:val="0061402D"/>
    <w:rsid w:val="006B7D70"/>
    <w:rsid w:val="006F484F"/>
    <w:rsid w:val="00750F66"/>
    <w:rsid w:val="00883857"/>
    <w:rsid w:val="00903372"/>
    <w:rsid w:val="009809F0"/>
    <w:rsid w:val="009E1F95"/>
    <w:rsid w:val="00A31405"/>
    <w:rsid w:val="00AF5AEC"/>
    <w:rsid w:val="00B25DD1"/>
    <w:rsid w:val="00B636CD"/>
    <w:rsid w:val="00B94BB5"/>
    <w:rsid w:val="00CB2FB7"/>
    <w:rsid w:val="00D43E97"/>
    <w:rsid w:val="00D853BB"/>
    <w:rsid w:val="00DC129D"/>
    <w:rsid w:val="00F65830"/>
    <w:rsid w:val="00F9771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DF656"/>
  <w15:chartTrackingRefBased/>
  <w15:docId w15:val="{863C04EE-C1B2-490A-874B-C400ED9BD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AEC"/>
    <w:pPr>
      <w:spacing w:after="0" w:line="276" w:lineRule="auto"/>
    </w:pPr>
    <w:rPr>
      <w:rFonts w:ascii="Arial" w:eastAsia="Arial" w:hAnsi="Arial" w:cs="Arial"/>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A31405"/>
    <w:pPr>
      <w:spacing w:after="0" w:line="240" w:lineRule="auto"/>
    </w:pPr>
    <w:rPr>
      <w:rFonts w:ascii="Arial" w:eastAsia="Arial" w:hAnsi="Arial" w:cs="Arial"/>
      <w:lang w:eastAsia="es-PE"/>
    </w:rPr>
  </w:style>
  <w:style w:type="paragraph" w:styleId="Encabezado">
    <w:name w:val="header"/>
    <w:basedOn w:val="Normal"/>
    <w:link w:val="EncabezadoCar"/>
    <w:uiPriority w:val="99"/>
    <w:unhideWhenUsed/>
    <w:rsid w:val="0061402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1402D"/>
    <w:rPr>
      <w:rFonts w:ascii="Arial" w:eastAsia="Arial" w:hAnsi="Arial" w:cs="Arial"/>
      <w:lang w:eastAsia="es-PE"/>
    </w:rPr>
  </w:style>
  <w:style w:type="paragraph" w:styleId="Piedepgina">
    <w:name w:val="footer"/>
    <w:basedOn w:val="Normal"/>
    <w:link w:val="PiedepginaCar"/>
    <w:uiPriority w:val="99"/>
    <w:unhideWhenUsed/>
    <w:rsid w:val="0061402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61402D"/>
    <w:rPr>
      <w:rFonts w:ascii="Arial" w:eastAsia="Arial" w:hAnsi="Arial" w:cs="Arial"/>
      <w:lang w:eastAsia="es-PE"/>
    </w:rPr>
  </w:style>
  <w:style w:type="paragraph" w:styleId="NormalWeb">
    <w:name w:val="Normal (Web)"/>
    <w:basedOn w:val="Normal"/>
    <w:uiPriority w:val="99"/>
    <w:unhideWhenUsed/>
    <w:rsid w:val="00025A39"/>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025A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59979">
      <w:bodyDiv w:val="1"/>
      <w:marLeft w:val="0"/>
      <w:marRight w:val="0"/>
      <w:marTop w:val="0"/>
      <w:marBottom w:val="0"/>
      <w:divBdr>
        <w:top w:val="none" w:sz="0" w:space="0" w:color="auto"/>
        <w:left w:val="none" w:sz="0" w:space="0" w:color="auto"/>
        <w:bottom w:val="none" w:sz="0" w:space="0" w:color="auto"/>
        <w:right w:val="none" w:sz="0" w:space="0" w:color="auto"/>
      </w:divBdr>
    </w:div>
    <w:div w:id="40441833">
      <w:bodyDiv w:val="1"/>
      <w:marLeft w:val="0"/>
      <w:marRight w:val="0"/>
      <w:marTop w:val="0"/>
      <w:marBottom w:val="0"/>
      <w:divBdr>
        <w:top w:val="none" w:sz="0" w:space="0" w:color="auto"/>
        <w:left w:val="none" w:sz="0" w:space="0" w:color="auto"/>
        <w:bottom w:val="none" w:sz="0" w:space="0" w:color="auto"/>
        <w:right w:val="none" w:sz="0" w:space="0" w:color="auto"/>
      </w:divBdr>
    </w:div>
    <w:div w:id="144974362">
      <w:bodyDiv w:val="1"/>
      <w:marLeft w:val="0"/>
      <w:marRight w:val="0"/>
      <w:marTop w:val="0"/>
      <w:marBottom w:val="0"/>
      <w:divBdr>
        <w:top w:val="none" w:sz="0" w:space="0" w:color="auto"/>
        <w:left w:val="none" w:sz="0" w:space="0" w:color="auto"/>
        <w:bottom w:val="none" w:sz="0" w:space="0" w:color="auto"/>
        <w:right w:val="none" w:sz="0" w:space="0" w:color="auto"/>
      </w:divBdr>
    </w:div>
    <w:div w:id="151876132">
      <w:bodyDiv w:val="1"/>
      <w:marLeft w:val="0"/>
      <w:marRight w:val="0"/>
      <w:marTop w:val="0"/>
      <w:marBottom w:val="0"/>
      <w:divBdr>
        <w:top w:val="none" w:sz="0" w:space="0" w:color="auto"/>
        <w:left w:val="none" w:sz="0" w:space="0" w:color="auto"/>
        <w:bottom w:val="none" w:sz="0" w:space="0" w:color="auto"/>
        <w:right w:val="none" w:sz="0" w:space="0" w:color="auto"/>
      </w:divBdr>
    </w:div>
    <w:div w:id="221449634">
      <w:bodyDiv w:val="1"/>
      <w:marLeft w:val="0"/>
      <w:marRight w:val="0"/>
      <w:marTop w:val="0"/>
      <w:marBottom w:val="0"/>
      <w:divBdr>
        <w:top w:val="none" w:sz="0" w:space="0" w:color="auto"/>
        <w:left w:val="none" w:sz="0" w:space="0" w:color="auto"/>
        <w:bottom w:val="none" w:sz="0" w:space="0" w:color="auto"/>
        <w:right w:val="none" w:sz="0" w:space="0" w:color="auto"/>
      </w:divBdr>
    </w:div>
    <w:div w:id="247882240">
      <w:bodyDiv w:val="1"/>
      <w:marLeft w:val="0"/>
      <w:marRight w:val="0"/>
      <w:marTop w:val="0"/>
      <w:marBottom w:val="0"/>
      <w:divBdr>
        <w:top w:val="none" w:sz="0" w:space="0" w:color="auto"/>
        <w:left w:val="none" w:sz="0" w:space="0" w:color="auto"/>
        <w:bottom w:val="none" w:sz="0" w:space="0" w:color="auto"/>
        <w:right w:val="none" w:sz="0" w:space="0" w:color="auto"/>
      </w:divBdr>
    </w:div>
    <w:div w:id="321080623">
      <w:bodyDiv w:val="1"/>
      <w:marLeft w:val="0"/>
      <w:marRight w:val="0"/>
      <w:marTop w:val="0"/>
      <w:marBottom w:val="0"/>
      <w:divBdr>
        <w:top w:val="none" w:sz="0" w:space="0" w:color="auto"/>
        <w:left w:val="none" w:sz="0" w:space="0" w:color="auto"/>
        <w:bottom w:val="none" w:sz="0" w:space="0" w:color="auto"/>
        <w:right w:val="none" w:sz="0" w:space="0" w:color="auto"/>
      </w:divBdr>
    </w:div>
    <w:div w:id="365641617">
      <w:bodyDiv w:val="1"/>
      <w:marLeft w:val="0"/>
      <w:marRight w:val="0"/>
      <w:marTop w:val="0"/>
      <w:marBottom w:val="0"/>
      <w:divBdr>
        <w:top w:val="none" w:sz="0" w:space="0" w:color="auto"/>
        <w:left w:val="none" w:sz="0" w:space="0" w:color="auto"/>
        <w:bottom w:val="none" w:sz="0" w:space="0" w:color="auto"/>
        <w:right w:val="none" w:sz="0" w:space="0" w:color="auto"/>
      </w:divBdr>
    </w:div>
    <w:div w:id="425735010">
      <w:bodyDiv w:val="1"/>
      <w:marLeft w:val="0"/>
      <w:marRight w:val="0"/>
      <w:marTop w:val="0"/>
      <w:marBottom w:val="0"/>
      <w:divBdr>
        <w:top w:val="none" w:sz="0" w:space="0" w:color="auto"/>
        <w:left w:val="none" w:sz="0" w:space="0" w:color="auto"/>
        <w:bottom w:val="none" w:sz="0" w:space="0" w:color="auto"/>
        <w:right w:val="none" w:sz="0" w:space="0" w:color="auto"/>
      </w:divBdr>
    </w:div>
    <w:div w:id="464784343">
      <w:bodyDiv w:val="1"/>
      <w:marLeft w:val="0"/>
      <w:marRight w:val="0"/>
      <w:marTop w:val="0"/>
      <w:marBottom w:val="0"/>
      <w:divBdr>
        <w:top w:val="none" w:sz="0" w:space="0" w:color="auto"/>
        <w:left w:val="none" w:sz="0" w:space="0" w:color="auto"/>
        <w:bottom w:val="none" w:sz="0" w:space="0" w:color="auto"/>
        <w:right w:val="none" w:sz="0" w:space="0" w:color="auto"/>
      </w:divBdr>
    </w:div>
    <w:div w:id="464856373">
      <w:bodyDiv w:val="1"/>
      <w:marLeft w:val="0"/>
      <w:marRight w:val="0"/>
      <w:marTop w:val="0"/>
      <w:marBottom w:val="0"/>
      <w:divBdr>
        <w:top w:val="none" w:sz="0" w:space="0" w:color="auto"/>
        <w:left w:val="none" w:sz="0" w:space="0" w:color="auto"/>
        <w:bottom w:val="none" w:sz="0" w:space="0" w:color="auto"/>
        <w:right w:val="none" w:sz="0" w:space="0" w:color="auto"/>
      </w:divBdr>
    </w:div>
    <w:div w:id="479349405">
      <w:bodyDiv w:val="1"/>
      <w:marLeft w:val="0"/>
      <w:marRight w:val="0"/>
      <w:marTop w:val="0"/>
      <w:marBottom w:val="0"/>
      <w:divBdr>
        <w:top w:val="none" w:sz="0" w:space="0" w:color="auto"/>
        <w:left w:val="none" w:sz="0" w:space="0" w:color="auto"/>
        <w:bottom w:val="none" w:sz="0" w:space="0" w:color="auto"/>
        <w:right w:val="none" w:sz="0" w:space="0" w:color="auto"/>
      </w:divBdr>
    </w:div>
    <w:div w:id="484081338">
      <w:bodyDiv w:val="1"/>
      <w:marLeft w:val="0"/>
      <w:marRight w:val="0"/>
      <w:marTop w:val="0"/>
      <w:marBottom w:val="0"/>
      <w:divBdr>
        <w:top w:val="none" w:sz="0" w:space="0" w:color="auto"/>
        <w:left w:val="none" w:sz="0" w:space="0" w:color="auto"/>
        <w:bottom w:val="none" w:sz="0" w:space="0" w:color="auto"/>
        <w:right w:val="none" w:sz="0" w:space="0" w:color="auto"/>
      </w:divBdr>
    </w:div>
    <w:div w:id="616912369">
      <w:bodyDiv w:val="1"/>
      <w:marLeft w:val="0"/>
      <w:marRight w:val="0"/>
      <w:marTop w:val="0"/>
      <w:marBottom w:val="0"/>
      <w:divBdr>
        <w:top w:val="none" w:sz="0" w:space="0" w:color="auto"/>
        <w:left w:val="none" w:sz="0" w:space="0" w:color="auto"/>
        <w:bottom w:val="none" w:sz="0" w:space="0" w:color="auto"/>
        <w:right w:val="none" w:sz="0" w:space="0" w:color="auto"/>
      </w:divBdr>
    </w:div>
    <w:div w:id="792870739">
      <w:bodyDiv w:val="1"/>
      <w:marLeft w:val="0"/>
      <w:marRight w:val="0"/>
      <w:marTop w:val="0"/>
      <w:marBottom w:val="0"/>
      <w:divBdr>
        <w:top w:val="none" w:sz="0" w:space="0" w:color="auto"/>
        <w:left w:val="none" w:sz="0" w:space="0" w:color="auto"/>
        <w:bottom w:val="none" w:sz="0" w:space="0" w:color="auto"/>
        <w:right w:val="none" w:sz="0" w:space="0" w:color="auto"/>
      </w:divBdr>
    </w:div>
    <w:div w:id="819616968">
      <w:bodyDiv w:val="1"/>
      <w:marLeft w:val="0"/>
      <w:marRight w:val="0"/>
      <w:marTop w:val="0"/>
      <w:marBottom w:val="0"/>
      <w:divBdr>
        <w:top w:val="none" w:sz="0" w:space="0" w:color="auto"/>
        <w:left w:val="none" w:sz="0" w:space="0" w:color="auto"/>
        <w:bottom w:val="none" w:sz="0" w:space="0" w:color="auto"/>
        <w:right w:val="none" w:sz="0" w:space="0" w:color="auto"/>
      </w:divBdr>
    </w:div>
    <w:div w:id="942419637">
      <w:bodyDiv w:val="1"/>
      <w:marLeft w:val="0"/>
      <w:marRight w:val="0"/>
      <w:marTop w:val="0"/>
      <w:marBottom w:val="0"/>
      <w:divBdr>
        <w:top w:val="none" w:sz="0" w:space="0" w:color="auto"/>
        <w:left w:val="none" w:sz="0" w:space="0" w:color="auto"/>
        <w:bottom w:val="none" w:sz="0" w:space="0" w:color="auto"/>
        <w:right w:val="none" w:sz="0" w:space="0" w:color="auto"/>
      </w:divBdr>
    </w:div>
    <w:div w:id="946161261">
      <w:bodyDiv w:val="1"/>
      <w:marLeft w:val="0"/>
      <w:marRight w:val="0"/>
      <w:marTop w:val="0"/>
      <w:marBottom w:val="0"/>
      <w:divBdr>
        <w:top w:val="none" w:sz="0" w:space="0" w:color="auto"/>
        <w:left w:val="none" w:sz="0" w:space="0" w:color="auto"/>
        <w:bottom w:val="none" w:sz="0" w:space="0" w:color="auto"/>
        <w:right w:val="none" w:sz="0" w:space="0" w:color="auto"/>
      </w:divBdr>
    </w:div>
    <w:div w:id="966741314">
      <w:bodyDiv w:val="1"/>
      <w:marLeft w:val="0"/>
      <w:marRight w:val="0"/>
      <w:marTop w:val="0"/>
      <w:marBottom w:val="0"/>
      <w:divBdr>
        <w:top w:val="none" w:sz="0" w:space="0" w:color="auto"/>
        <w:left w:val="none" w:sz="0" w:space="0" w:color="auto"/>
        <w:bottom w:val="none" w:sz="0" w:space="0" w:color="auto"/>
        <w:right w:val="none" w:sz="0" w:space="0" w:color="auto"/>
      </w:divBdr>
    </w:div>
    <w:div w:id="1003706210">
      <w:bodyDiv w:val="1"/>
      <w:marLeft w:val="0"/>
      <w:marRight w:val="0"/>
      <w:marTop w:val="0"/>
      <w:marBottom w:val="0"/>
      <w:divBdr>
        <w:top w:val="none" w:sz="0" w:space="0" w:color="auto"/>
        <w:left w:val="none" w:sz="0" w:space="0" w:color="auto"/>
        <w:bottom w:val="none" w:sz="0" w:space="0" w:color="auto"/>
        <w:right w:val="none" w:sz="0" w:space="0" w:color="auto"/>
      </w:divBdr>
    </w:div>
    <w:div w:id="1034159199">
      <w:bodyDiv w:val="1"/>
      <w:marLeft w:val="0"/>
      <w:marRight w:val="0"/>
      <w:marTop w:val="0"/>
      <w:marBottom w:val="0"/>
      <w:divBdr>
        <w:top w:val="none" w:sz="0" w:space="0" w:color="auto"/>
        <w:left w:val="none" w:sz="0" w:space="0" w:color="auto"/>
        <w:bottom w:val="none" w:sz="0" w:space="0" w:color="auto"/>
        <w:right w:val="none" w:sz="0" w:space="0" w:color="auto"/>
      </w:divBdr>
    </w:div>
    <w:div w:id="1099570443">
      <w:bodyDiv w:val="1"/>
      <w:marLeft w:val="0"/>
      <w:marRight w:val="0"/>
      <w:marTop w:val="0"/>
      <w:marBottom w:val="0"/>
      <w:divBdr>
        <w:top w:val="none" w:sz="0" w:space="0" w:color="auto"/>
        <w:left w:val="none" w:sz="0" w:space="0" w:color="auto"/>
        <w:bottom w:val="none" w:sz="0" w:space="0" w:color="auto"/>
        <w:right w:val="none" w:sz="0" w:space="0" w:color="auto"/>
      </w:divBdr>
    </w:div>
    <w:div w:id="1102914173">
      <w:bodyDiv w:val="1"/>
      <w:marLeft w:val="0"/>
      <w:marRight w:val="0"/>
      <w:marTop w:val="0"/>
      <w:marBottom w:val="0"/>
      <w:divBdr>
        <w:top w:val="none" w:sz="0" w:space="0" w:color="auto"/>
        <w:left w:val="none" w:sz="0" w:space="0" w:color="auto"/>
        <w:bottom w:val="none" w:sz="0" w:space="0" w:color="auto"/>
        <w:right w:val="none" w:sz="0" w:space="0" w:color="auto"/>
      </w:divBdr>
    </w:div>
    <w:div w:id="1171873471">
      <w:bodyDiv w:val="1"/>
      <w:marLeft w:val="0"/>
      <w:marRight w:val="0"/>
      <w:marTop w:val="0"/>
      <w:marBottom w:val="0"/>
      <w:divBdr>
        <w:top w:val="none" w:sz="0" w:space="0" w:color="auto"/>
        <w:left w:val="none" w:sz="0" w:space="0" w:color="auto"/>
        <w:bottom w:val="none" w:sz="0" w:space="0" w:color="auto"/>
        <w:right w:val="none" w:sz="0" w:space="0" w:color="auto"/>
      </w:divBdr>
    </w:div>
    <w:div w:id="1264337336">
      <w:bodyDiv w:val="1"/>
      <w:marLeft w:val="0"/>
      <w:marRight w:val="0"/>
      <w:marTop w:val="0"/>
      <w:marBottom w:val="0"/>
      <w:divBdr>
        <w:top w:val="none" w:sz="0" w:space="0" w:color="auto"/>
        <w:left w:val="none" w:sz="0" w:space="0" w:color="auto"/>
        <w:bottom w:val="none" w:sz="0" w:space="0" w:color="auto"/>
        <w:right w:val="none" w:sz="0" w:space="0" w:color="auto"/>
      </w:divBdr>
    </w:div>
    <w:div w:id="1539658357">
      <w:bodyDiv w:val="1"/>
      <w:marLeft w:val="0"/>
      <w:marRight w:val="0"/>
      <w:marTop w:val="0"/>
      <w:marBottom w:val="0"/>
      <w:divBdr>
        <w:top w:val="none" w:sz="0" w:space="0" w:color="auto"/>
        <w:left w:val="none" w:sz="0" w:space="0" w:color="auto"/>
        <w:bottom w:val="none" w:sz="0" w:space="0" w:color="auto"/>
        <w:right w:val="none" w:sz="0" w:space="0" w:color="auto"/>
      </w:divBdr>
    </w:div>
    <w:div w:id="1661739608">
      <w:bodyDiv w:val="1"/>
      <w:marLeft w:val="0"/>
      <w:marRight w:val="0"/>
      <w:marTop w:val="0"/>
      <w:marBottom w:val="0"/>
      <w:divBdr>
        <w:top w:val="none" w:sz="0" w:space="0" w:color="auto"/>
        <w:left w:val="none" w:sz="0" w:space="0" w:color="auto"/>
        <w:bottom w:val="none" w:sz="0" w:space="0" w:color="auto"/>
        <w:right w:val="none" w:sz="0" w:space="0" w:color="auto"/>
      </w:divBdr>
    </w:div>
    <w:div w:id="1783188026">
      <w:bodyDiv w:val="1"/>
      <w:marLeft w:val="0"/>
      <w:marRight w:val="0"/>
      <w:marTop w:val="0"/>
      <w:marBottom w:val="0"/>
      <w:divBdr>
        <w:top w:val="none" w:sz="0" w:space="0" w:color="auto"/>
        <w:left w:val="none" w:sz="0" w:space="0" w:color="auto"/>
        <w:bottom w:val="none" w:sz="0" w:space="0" w:color="auto"/>
        <w:right w:val="none" w:sz="0" w:space="0" w:color="auto"/>
      </w:divBdr>
    </w:div>
    <w:div w:id="1795321244">
      <w:bodyDiv w:val="1"/>
      <w:marLeft w:val="0"/>
      <w:marRight w:val="0"/>
      <w:marTop w:val="0"/>
      <w:marBottom w:val="0"/>
      <w:divBdr>
        <w:top w:val="none" w:sz="0" w:space="0" w:color="auto"/>
        <w:left w:val="none" w:sz="0" w:space="0" w:color="auto"/>
        <w:bottom w:val="none" w:sz="0" w:space="0" w:color="auto"/>
        <w:right w:val="none" w:sz="0" w:space="0" w:color="auto"/>
      </w:divBdr>
    </w:div>
    <w:div w:id="1796292391">
      <w:bodyDiv w:val="1"/>
      <w:marLeft w:val="0"/>
      <w:marRight w:val="0"/>
      <w:marTop w:val="0"/>
      <w:marBottom w:val="0"/>
      <w:divBdr>
        <w:top w:val="none" w:sz="0" w:space="0" w:color="auto"/>
        <w:left w:val="none" w:sz="0" w:space="0" w:color="auto"/>
        <w:bottom w:val="none" w:sz="0" w:space="0" w:color="auto"/>
        <w:right w:val="none" w:sz="0" w:space="0" w:color="auto"/>
      </w:divBdr>
    </w:div>
    <w:div w:id="1848980329">
      <w:bodyDiv w:val="1"/>
      <w:marLeft w:val="0"/>
      <w:marRight w:val="0"/>
      <w:marTop w:val="0"/>
      <w:marBottom w:val="0"/>
      <w:divBdr>
        <w:top w:val="none" w:sz="0" w:space="0" w:color="auto"/>
        <w:left w:val="none" w:sz="0" w:space="0" w:color="auto"/>
        <w:bottom w:val="none" w:sz="0" w:space="0" w:color="auto"/>
        <w:right w:val="none" w:sz="0" w:space="0" w:color="auto"/>
      </w:divBdr>
    </w:div>
    <w:div w:id="1911694258">
      <w:bodyDiv w:val="1"/>
      <w:marLeft w:val="0"/>
      <w:marRight w:val="0"/>
      <w:marTop w:val="0"/>
      <w:marBottom w:val="0"/>
      <w:divBdr>
        <w:top w:val="none" w:sz="0" w:space="0" w:color="auto"/>
        <w:left w:val="none" w:sz="0" w:space="0" w:color="auto"/>
        <w:bottom w:val="none" w:sz="0" w:space="0" w:color="auto"/>
        <w:right w:val="none" w:sz="0" w:space="0" w:color="auto"/>
      </w:divBdr>
    </w:div>
    <w:div w:id="1913852482">
      <w:bodyDiv w:val="1"/>
      <w:marLeft w:val="0"/>
      <w:marRight w:val="0"/>
      <w:marTop w:val="0"/>
      <w:marBottom w:val="0"/>
      <w:divBdr>
        <w:top w:val="none" w:sz="0" w:space="0" w:color="auto"/>
        <w:left w:val="none" w:sz="0" w:space="0" w:color="auto"/>
        <w:bottom w:val="none" w:sz="0" w:space="0" w:color="auto"/>
        <w:right w:val="none" w:sz="0" w:space="0" w:color="auto"/>
      </w:divBdr>
    </w:div>
    <w:div w:id="1963001296">
      <w:bodyDiv w:val="1"/>
      <w:marLeft w:val="0"/>
      <w:marRight w:val="0"/>
      <w:marTop w:val="0"/>
      <w:marBottom w:val="0"/>
      <w:divBdr>
        <w:top w:val="none" w:sz="0" w:space="0" w:color="auto"/>
        <w:left w:val="none" w:sz="0" w:space="0" w:color="auto"/>
        <w:bottom w:val="none" w:sz="0" w:space="0" w:color="auto"/>
        <w:right w:val="none" w:sz="0" w:space="0" w:color="auto"/>
      </w:divBdr>
    </w:div>
    <w:div w:id="1970279925">
      <w:bodyDiv w:val="1"/>
      <w:marLeft w:val="0"/>
      <w:marRight w:val="0"/>
      <w:marTop w:val="0"/>
      <w:marBottom w:val="0"/>
      <w:divBdr>
        <w:top w:val="none" w:sz="0" w:space="0" w:color="auto"/>
        <w:left w:val="none" w:sz="0" w:space="0" w:color="auto"/>
        <w:bottom w:val="none" w:sz="0" w:space="0" w:color="auto"/>
        <w:right w:val="none" w:sz="0" w:space="0" w:color="auto"/>
      </w:divBdr>
    </w:div>
    <w:div w:id="1994868305">
      <w:bodyDiv w:val="1"/>
      <w:marLeft w:val="0"/>
      <w:marRight w:val="0"/>
      <w:marTop w:val="0"/>
      <w:marBottom w:val="0"/>
      <w:divBdr>
        <w:top w:val="none" w:sz="0" w:space="0" w:color="auto"/>
        <w:left w:val="none" w:sz="0" w:space="0" w:color="auto"/>
        <w:bottom w:val="none" w:sz="0" w:space="0" w:color="auto"/>
        <w:right w:val="none" w:sz="0" w:space="0" w:color="auto"/>
      </w:divBdr>
    </w:div>
    <w:div w:id="1999846737">
      <w:bodyDiv w:val="1"/>
      <w:marLeft w:val="0"/>
      <w:marRight w:val="0"/>
      <w:marTop w:val="0"/>
      <w:marBottom w:val="0"/>
      <w:divBdr>
        <w:top w:val="none" w:sz="0" w:space="0" w:color="auto"/>
        <w:left w:val="none" w:sz="0" w:space="0" w:color="auto"/>
        <w:bottom w:val="none" w:sz="0" w:space="0" w:color="auto"/>
        <w:right w:val="none" w:sz="0" w:space="0" w:color="auto"/>
      </w:divBdr>
    </w:div>
    <w:div w:id="2023317407">
      <w:bodyDiv w:val="1"/>
      <w:marLeft w:val="0"/>
      <w:marRight w:val="0"/>
      <w:marTop w:val="0"/>
      <w:marBottom w:val="0"/>
      <w:divBdr>
        <w:top w:val="none" w:sz="0" w:space="0" w:color="auto"/>
        <w:left w:val="none" w:sz="0" w:space="0" w:color="auto"/>
        <w:bottom w:val="none" w:sz="0" w:space="0" w:color="auto"/>
        <w:right w:val="none" w:sz="0" w:space="0" w:color="auto"/>
      </w:divBdr>
    </w:div>
    <w:div w:id="2045053981">
      <w:bodyDiv w:val="1"/>
      <w:marLeft w:val="0"/>
      <w:marRight w:val="0"/>
      <w:marTop w:val="0"/>
      <w:marBottom w:val="0"/>
      <w:divBdr>
        <w:top w:val="none" w:sz="0" w:space="0" w:color="auto"/>
        <w:left w:val="none" w:sz="0" w:space="0" w:color="auto"/>
        <w:bottom w:val="none" w:sz="0" w:space="0" w:color="auto"/>
        <w:right w:val="none" w:sz="0" w:space="0" w:color="auto"/>
      </w:divBdr>
    </w:div>
    <w:div w:id="2058048764">
      <w:bodyDiv w:val="1"/>
      <w:marLeft w:val="0"/>
      <w:marRight w:val="0"/>
      <w:marTop w:val="0"/>
      <w:marBottom w:val="0"/>
      <w:divBdr>
        <w:top w:val="none" w:sz="0" w:space="0" w:color="auto"/>
        <w:left w:val="none" w:sz="0" w:space="0" w:color="auto"/>
        <w:bottom w:val="none" w:sz="0" w:space="0" w:color="auto"/>
        <w:right w:val="none" w:sz="0" w:space="0" w:color="auto"/>
      </w:divBdr>
    </w:div>
    <w:div w:id="2075003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4486</Words>
  <Characters>24676</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dc:creator>
  <cp:keywords/>
  <dc:description/>
  <cp:lastModifiedBy>Mauricio Otero</cp:lastModifiedBy>
  <cp:revision>2</cp:revision>
  <dcterms:created xsi:type="dcterms:W3CDTF">2025-12-15T23:05:00Z</dcterms:created>
  <dcterms:modified xsi:type="dcterms:W3CDTF">2025-12-15T23:05:00Z</dcterms:modified>
</cp:coreProperties>
</file>