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6CB8" w14:textId="66902DDF" w:rsidR="00C934F8" w:rsidRDefault="00C934F8">
      <w:pPr>
        <w:rPr>
          <w:noProof/>
        </w:rPr>
      </w:pPr>
      <w:r w:rsidRPr="00C934F8">
        <w:rPr>
          <w:noProof/>
        </w:rPr>
        <w:t>3．在“客户简称”和“报告收费（元）”两列之间插入一个新列、列标题为“责任人”，</w:t>
      </w:r>
      <w:bookmarkStart w:id="0" w:name="_GoBack"/>
      <w:r w:rsidRPr="00C934F8">
        <w:rPr>
          <w:noProof/>
          <w:color w:val="FF0000"/>
        </w:rPr>
        <w:t>限定该列中的内容只能是员工姓名高小丹、刘君赢、王铬争、石明砚、杨晓柯中的一个，并提供输入用下拉箭头blob.png</w:t>
      </w:r>
      <w:bookmarkEnd w:id="0"/>
      <w:r w:rsidRPr="00C934F8">
        <w:rPr>
          <w:noProof/>
        </w:rPr>
        <w:t>，然后根据原始工作表名依次输入每个报告所对应的员工责任人姓名。</w:t>
      </w:r>
    </w:p>
    <w:p w14:paraId="3AFF6823" w14:textId="55B52A8E" w:rsidR="004917DD" w:rsidRDefault="00C934F8">
      <w:r>
        <w:rPr>
          <w:noProof/>
        </w:rPr>
        <w:drawing>
          <wp:inline distT="0" distB="0" distL="0" distR="0" wp14:anchorId="05288C07" wp14:editId="2BEB002E">
            <wp:extent cx="5274310" cy="395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DD"/>
    <w:rsid w:val="004917DD"/>
    <w:rsid w:val="008321FF"/>
    <w:rsid w:val="00C9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1C6"/>
  <w15:chartTrackingRefBased/>
  <w15:docId w15:val="{20E021E8-F34D-4466-BF2C-DF53F8E8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2</cp:revision>
  <dcterms:created xsi:type="dcterms:W3CDTF">2024-03-22T10:53:00Z</dcterms:created>
  <dcterms:modified xsi:type="dcterms:W3CDTF">2024-03-22T11:56:00Z</dcterms:modified>
</cp:coreProperties>
</file>