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
      </w:pPr>
    </w:p>
    <w:p>
      <w:r>
        <w:rPr>
          <w:rFonts w:ascii="Arial" w:cs="Arial" w:eastAsia="Arial" w:hAnsi="Arial"/>
          <w:b/>
          <w:bCs/>
          <w:color w:val="666666"/>
          <w:spacing w:val="200"/>
          <w:sz w:val="18"/>
          <w:szCs w:val="18"/>
        </w:rPr>
        <w:t xml:space="preserve">HOTMESS LONDON</w:t>
      </w:r>
    </w:p>
    <w:p>
      <w:pPr>
        <w:spacing w:after="0" w:before="100"/>
      </w:pPr>
    </w:p>
    <w:p>
      <w:r>
        <w:rPr>
          <w:rFonts w:ascii="Arial" w:cs="Arial" w:eastAsia="Arial" w:hAnsi="Arial"/>
          <w:b/>
          <w:bCs/>
          <w:color w:val="111111"/>
          <w:spacing w:val="40"/>
          <w:sz w:val="52"/>
          <w:szCs w:val="52"/>
        </w:rPr>
        <w:t xml:space="preserve">SELLER &amp; VENUE</w:t>
      </w:r>
    </w:p>
    <w:p>
      <w:r>
        <w:rPr>
          <w:rFonts w:ascii="Arial" w:cs="Arial" w:eastAsia="Arial" w:hAnsi="Arial"/>
          <w:b/>
          <w:bCs/>
          <w:color w:val="111111"/>
          <w:spacing w:val="40"/>
          <w:sz w:val="52"/>
          <w:szCs w:val="52"/>
        </w:rPr>
        <w:t xml:space="preserve">ONBOARDING SYSTEM</w:t>
      </w:r>
    </w:p>
    <w:p>
      <w:pPr>
        <w:spacing w:after="0" w:before="80"/>
      </w:pPr>
      <w:r>
        <w:rPr>
          <w:rFonts w:ascii="Arial" w:cs="Arial" w:eastAsia="Arial" w:hAnsi="Arial"/>
          <w:color w:val="B8860B"/>
          <w:sz w:val="24"/>
          <w:szCs w:val="24"/>
        </w:rPr>
        <w:t xml:space="preserve">Venues, promoters, and market sellers — how they get in, what they get, what they own.</w:t>
      </w:r>
    </w:p>
    <w:p>
      <w:pPr>
        <w:spacing w:after="0" w:before="80"/>
      </w:pPr>
    </w:p>
    <w:p>
      <w:pPr>
        <w:pBdr>
          <w:bottom w:val="single" w:color="B8860B" w:sz="3" w:space="1"/>
        </w:pBdr>
        <w:spacing w:after="0" w:before="0"/>
      </w:pPr>
    </w:p>
    <w:p>
      <w:pPr>
        <w:spacing w:after="0" w:before="80"/>
      </w:pPr>
    </w:p>
    <w:p>
      <w:pPr>
        <w:spacing w:after="40" w:before="80"/>
      </w:pPr>
      <w:r>
        <w:rPr>
          <w:rFonts w:ascii="Arial" w:cs="Arial" w:eastAsia="Arial" w:hAnsi="Arial"/>
          <w:b w:val="false"/>
          <w:bCs w:val="false"/>
          <w:i w:val="false"/>
          <w:iCs w:val="false"/>
          <w:color w:val="666666"/>
          <w:sz w:val="20"/>
          <w:szCs w:val="20"/>
        </w:rPr>
        <w:t xml:space="preserve">Version: v1.1 FINAL  |  April 2026  |  Smash Daddys Ltd  |  Internal</w:t>
      </w:r>
    </w:p>
    <w:p>
      <w:pPr>
        <w:spacing w:after="40" w:before="80"/>
      </w:pPr>
      <w:r>
        <w:rPr>
          <w:rFonts w:ascii="Arial" w:cs="Arial" w:eastAsia="Arial" w:hAnsi="Arial"/>
          <w:b w:val="false"/>
          <w:bCs w:val="false"/>
          <w:i/>
          <w:iCs/>
          <w:color w:val="666666"/>
          <w:sz w:val="20"/>
          <w:szCs w:val="20"/>
        </w:rPr>
        <w:t xml:space="preserve">Dependencies: Legal &amp; Compliance v1.2 FINAL (roles and liability grounded there).</w:t>
      </w:r>
    </w:p>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a0a0a" w:val="clear"/>
            <w:tcMar>
              <w:top w:type="dxa" w:w="130"/>
              <w:left w:type="dxa" w:w="180"/>
              <w:bottom w:type="dxa" w:w="130"/>
              <w:right w:type="dxa" w:w="180"/>
            </w:tcMar>
          </w:tcPr>
          <w:p>
            <w:pPr>
              <w:spacing w:after="60" w:before="0"/>
            </w:pPr>
            <w:r>
              <w:rPr>
                <w:rFonts w:ascii="Arial" w:cs="Arial" w:eastAsia="Arial" w:hAnsi="Arial"/>
                <w:b/>
                <w:bCs/>
                <w:color w:val="FFFFFF"/>
                <w:sz w:val="26"/>
                <w:szCs w:val="26"/>
              </w:rPr>
              <w:t xml:space="preserve">Operators are not users.</w:t>
            </w:r>
          </w:p>
          <w:p>
            <w:pPr>
              <w:spacing w:after="60" w:before="0"/>
            </w:pPr>
            <w:r>
              <w:rPr>
                <w:rFonts w:ascii="Arial" w:cs="Arial" w:eastAsia="Arial" w:hAnsi="Arial"/>
                <w:b/>
                <w:bCs/>
                <w:color w:val="B8860B"/>
                <w:sz w:val="26"/>
                <w:szCs w:val="26"/>
              </w:rPr>
              <w:t xml:space="preserve">They are infrastructure.</w:t>
            </w:r>
          </w:p>
          <w:p>
            <w:pPr>
              <w:spacing w:after="40" w:before="0"/>
            </w:pPr>
            <w:r>
              <w:rPr>
                <w:rFonts w:ascii="Arial" w:cs="Arial" w:eastAsia="Arial" w:hAnsi="Arial"/>
                <w:color w:val="BBBBBB"/>
                <w:sz w:val="20"/>
                <w:szCs w:val="20"/>
              </w:rPr>
              <w:t xml:space="preserve">Every venue that lists on HOTMESS makes the city more real. Every promoter that creates an event gives users a reason to be here tonight. Every HNH MESS seller makes the readiness layer physical.</w:t>
            </w:r>
          </w:p>
          <w:p>
            <w:pPr>
              <w:spacing w:after="0" w:before="0"/>
            </w:pPr>
            <w:r>
              <w:rPr>
                <w:rFonts w:ascii="Arial" w:cs="Arial" w:eastAsia="Arial" w:hAnsi="Arial"/>
                <w:i/>
                <w:iCs/>
                <w:color w:val="666666"/>
                <w:sz w:val="20"/>
                <w:szCs w:val="20"/>
              </w:rPr>
              <w:t xml:space="preserve">This doc defines how they get in, what they can do, and how they get out.</w:t>
            </w:r>
          </w:p>
        </w:tc>
      </w:tr>
    </w:tbl>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1. THE THREE OPERATOR TYPES</w:t>
      </w:r>
    </w:p>
    <w:p>
      <w:pPr>
        <w:pBdr>
          <w:left w:val="single" w:color="B8860B" w:sz="8" w:space="8"/>
        </w:pBdr>
        <w:shd w:fill="FFF8E7" w:val="clear"/>
        <w:spacing w:after="120" w:before="120"/>
        <w:ind w:left="360"/>
      </w:pPr>
      <w:r>
        <w:rPr>
          <w:rFonts w:ascii="Arial" w:cs="Arial" w:eastAsia="Arial" w:hAnsi="Arial"/>
          <w:i/>
          <w:iCs/>
          <w:color w:val="3D3D00"/>
          <w:sz w:val="21"/>
          <w:szCs w:val="21"/>
        </w:rPr>
        <w:t xml:space="preserve">Every operator belongs to exactly one type. Types determine access scope, verification requirements, and what they can affect on the platform. No operator type has access to another type's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00"/>
        <w:gridCol w:w="2560"/>
      </w:tblGrid>
      <w:tr>
        <w:tc>
          <w:tcPr>
            <w:tcW w:type="dxa" w:w="20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Type</w:t>
            </w:r>
          </w:p>
        </w:tc>
        <w:tc>
          <w:tcPr>
            <w:tcW w:type="dxa" w:w="24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Who they are</w:t>
            </w:r>
          </w:p>
        </w:tc>
        <w:tc>
          <w:tcPr>
            <w:tcW w:type="dxa" w:w="24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What they own</w:t>
            </w:r>
          </w:p>
        </w:tc>
        <w:tc>
          <w:tcPr>
            <w:tcW w:type="dxa" w:w="256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DB role value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B8860B"/>
                <w:sz w:val="18"/>
                <w:szCs w:val="18"/>
              </w:rPr>
              <w:t xml:space="preserve">VENUE_OPERATOR</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Bar, club, sauna, event space. Fixed physical location.</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Venue profile. Venue beacons. Night Operator Panel (venue-scoped).</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profiles.operator_role = "venue_operator"</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B8860B"/>
                <w:sz w:val="18"/>
                <w:szCs w:val="18"/>
              </w:rPr>
              <w:t xml:space="preserve">PROMOTER</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Individual or collective running events. May not have a fixed venue.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Event listings. RSVP management. Pre-event WhatsApp to their RSVPs.</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profiles.operator_role = "promoter"</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B8860B"/>
                <w:sz w:val="18"/>
                <w:szCs w:val="18"/>
              </w:rPr>
              <w:t xml:space="preserve">MARKET_SELLER</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HNH MESS wholesale partner, or Drops/Preloved seller.</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Market listings. Order management. Their own HNH MESS product page.</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profiles.operator_role = "market_seller"</w:t>
            </w:r>
          </w:p>
        </w:tc>
      </w:tr>
    </w:tbl>
    <w:p>
      <w:pPr>
        <w:spacing w:after="40" w:before="80"/>
      </w:pPr>
      <w:r>
        <w:rPr>
          <w:rFonts w:ascii="Arial" w:cs="Arial" w:eastAsia="Arial" w:hAnsi="Arial"/>
          <w:b w:val="false"/>
          <w:bCs w:val="false"/>
          <w:i w:val="false"/>
          <w:iCs w:val="false"/>
          <w:color w:val="2D2D2D"/>
          <w:sz w:val="22"/>
          <w:szCs w:val="22"/>
        </w:rPr>
        <w:t xml:space="preserve">A single entity can hold multiple types (e.g., Eagle is both a VENUE_OPERATOR and a PROMOTER). Each type requires a separate application and separate verification. Access is additive.</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2. VENUE_OPERATOR — APPLICATION AND ACCESS</w:t>
      </w:r>
    </w:p>
    <w:p>
      <w:pPr>
        <w:pStyle w:val="Heading2"/>
        <w:spacing w:after="100" w:before="280"/>
      </w:pPr>
      <w:r>
        <w:rPr>
          <w:rFonts w:ascii="Arial" w:cs="Arial" w:eastAsia="Arial" w:hAnsi="Arial"/>
          <w:b/>
          <w:bCs/>
          <w:color w:val="111111"/>
          <w:sz w:val="26"/>
          <w:szCs w:val="26"/>
        </w:rPr>
        <w:t xml:space="preserve">2.1 Who qualifies</w:t>
      </w:r>
    </w:p>
    <w:p>
      <w:pPr>
        <w:pStyle w:val="ListParagraph"/>
        <w:numPr>
          <w:ilvl w:val="0"/>
          <w:numId w:val="2"/>
        </w:numPr>
        <w:spacing w:after="20" w:before="40"/>
      </w:pPr>
      <w:r>
        <w:rPr>
          <w:rFonts w:ascii="Arial" w:cs="Arial" w:eastAsia="Arial" w:hAnsi="Arial"/>
          <w:b w:val="false"/>
          <w:bCs w:val="false"/>
          <w:color w:val="2D2D2D"/>
          <w:sz w:val="20"/>
          <w:szCs w:val="20"/>
        </w:rPr>
        <w:t xml:space="preserve">Fixed physical venue operating as a bar, club, sauna, bathhouse, community space, or event venue.</w:t>
      </w:r>
    </w:p>
    <w:p>
      <w:pPr>
        <w:pStyle w:val="ListParagraph"/>
        <w:numPr>
          <w:ilvl w:val="0"/>
          <w:numId w:val="2"/>
        </w:numPr>
        <w:spacing w:after="20" w:before="40"/>
      </w:pPr>
      <w:r>
        <w:rPr>
          <w:rFonts w:ascii="Arial" w:cs="Arial" w:eastAsia="Arial" w:hAnsi="Arial"/>
          <w:b w:val="false"/>
          <w:bCs w:val="false"/>
          <w:color w:val="2D2D2D"/>
          <w:sz w:val="20"/>
          <w:szCs w:val="20"/>
        </w:rPr>
        <w:t xml:space="preserve">Located in a city where HOTMESS is active or launching.</w:t>
      </w:r>
    </w:p>
    <w:p>
      <w:pPr>
        <w:pStyle w:val="ListParagraph"/>
        <w:numPr>
          <w:ilvl w:val="0"/>
          <w:numId w:val="2"/>
        </w:numPr>
        <w:spacing w:after="20" w:before="40"/>
      </w:pPr>
      <w:r>
        <w:rPr>
          <w:rFonts w:ascii="Arial" w:cs="Arial" w:eastAsia="Arial" w:hAnsi="Arial"/>
          <w:b w:val="false"/>
          <w:bCs w:val="false"/>
          <w:color w:val="2D2D2D"/>
          <w:sz w:val="20"/>
          <w:szCs w:val="20"/>
        </w:rPr>
        <w:t xml:space="preserve">Primarily serves an LGBTQ+ clientele, or has an active queer night programme.</w:t>
      </w:r>
    </w:p>
    <w:p>
      <w:pPr>
        <w:pStyle w:val="ListParagraph"/>
        <w:numPr>
          <w:ilvl w:val="0"/>
          <w:numId w:val="2"/>
        </w:numPr>
        <w:spacing w:after="20" w:before="40"/>
      </w:pPr>
      <w:r>
        <w:rPr>
          <w:rFonts w:ascii="Arial" w:cs="Arial" w:eastAsia="Arial" w:hAnsi="Arial"/>
          <w:b w:val="false"/>
          <w:bCs w:val="false"/>
          <w:color w:val="2D2D2D"/>
          <w:sz w:val="20"/>
          <w:szCs w:val="20"/>
        </w:rPr>
        <w:t xml:space="preserve">Has a business registration or verifiable trading history.</w:t>
      </w:r>
    </w:p>
    <w:p>
      <w:pPr>
        <w:pStyle w:val="Heading2"/>
        <w:spacing w:after="100" w:before="280"/>
      </w:pPr>
      <w:r>
        <w:rPr>
          <w:rFonts w:ascii="Arial" w:cs="Arial" w:eastAsia="Arial" w:hAnsi="Arial"/>
          <w:b/>
          <w:bCs/>
          <w:color w:val="111111"/>
          <w:sz w:val="26"/>
          <w:szCs w:val="26"/>
        </w:rPr>
        <w:t xml:space="preserve">2.2 Verification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Requirement</w:t>
            </w:r>
          </w:p>
        </w:tc>
        <w:tc>
          <w:tcPr>
            <w:tcW w:type="dxa" w:w="616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Details</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Business registration</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Companies House number (UK) or equivalent. Must be active trading entity.</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Venue address</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Verified against Google Maps / official address. Must match registration.</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Social media presence</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Active Instagram or Facebook page for the venue. Minimum 500 followers or 12 months activity.</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Community vouching (optional but fast-tracked)</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Reference from two existing HOTMESS operator accounts or community organisations.</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DBS / safeguarding</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Not required at v1. Will be required when HOTMESS operates events with under-18 adjacent content.</w:t>
            </w:r>
          </w:p>
        </w:tc>
      </w:tr>
    </w:tbl>
    <w:p>
      <w:pPr>
        <w:pStyle w:val="Heading2"/>
        <w:spacing w:after="100" w:before="280"/>
      </w:pPr>
      <w:r>
        <w:rPr>
          <w:rFonts w:ascii="Arial" w:cs="Arial" w:eastAsia="Arial" w:hAnsi="Arial"/>
          <w:b/>
          <w:bCs/>
          <w:color w:val="111111"/>
          <w:sz w:val="26"/>
          <w:szCs w:val="26"/>
        </w:rPr>
        <w:t xml:space="preserve">2.3 Application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6160"/>
      </w:tblGrid>
      <w:tr>
        <w:tc>
          <w:tcPr>
            <w:tcW w:type="dxa" w:w="4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w:t>
            </w:r>
          </w:p>
        </w:tc>
        <w:tc>
          <w:tcPr>
            <w:tcW w:type="dxa" w:w="28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Step</w:t>
            </w:r>
          </w:p>
        </w:tc>
        <w:tc>
          <w:tcPr>
            <w:tcW w:type="dxa" w:w="616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Details</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1</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Apply at hotmessldn.com/operators</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Form: venue name, address, business reg, social links, contact email, brief description.</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2</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Automated verification pass</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System checks: Companies House API (UK), Google Maps address match, social media activity.</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3</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Manual review (Phil / ops team)</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Review application. Check community fit. Decision within 5 working days.</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4</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Approval email</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Email to contact address with: login credentials, onboarding guide link, Night Operator Panel walkthrough.</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5</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Venue profile setup</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Venue completes profile: photos, description, opening hours, vibe tags. Must be complete before going live.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6</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First beacon drop</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Ops team drops first venue beacon. Venue operator shown how to manage from Night Operator Panel.</w:t>
            </w:r>
          </w:p>
        </w:tc>
      </w:tr>
    </w:tbl>
    <w:p>
      <w:pPr>
        <w:spacing w:after="80" w:before="200"/>
      </w:pPr>
      <w:r>
        <w:rPr>
          <w:rFonts w:ascii="Arial" w:cs="Arial" w:eastAsia="Arial" w:hAnsi="Arial"/>
          <w:b/>
          <w:bCs/>
          <w:color w:val="B8860B"/>
          <w:sz w:val="22"/>
          <w:szCs w:val="22"/>
        </w:rPr>
        <w:t xml:space="preserve">Rejection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Rejection reason</w:t>
            </w:r>
          </w:p>
        </w:tc>
        <w:tc>
          <w:tcPr>
            <w:tcW w:type="dxa" w:w="576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Detail</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Insufficient identity verification</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Cannot confirm business registration, address does not match, social proof insufficient.</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History of unsafe events</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Documented incidents at past events (press coverage, police records, community reports).</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Community reports</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Active reports from HOTMESS users or community organisations about the operator.</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Discriminatory history</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Documented history of discriminatory door policy. Any venue with a record of refusing entry on protected characteristics.</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Platform conflict</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Operating a competing platform that would create a conflict of interest with HOTMESS data access.</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Incomplete application</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Missing required fields after 2 follow-up reminders. Application closed.</w:t>
            </w:r>
          </w:p>
        </w:tc>
      </w:tr>
    </w:tbl>
    <w:p>
      <w:pPr>
        <w:spacing w:after="40" w:before="80"/>
      </w:pPr>
      <w:r>
        <w:rPr>
          <w:rFonts w:ascii="Arial" w:cs="Arial" w:eastAsia="Arial" w:hAnsi="Arial"/>
          <w:b w:val="false"/>
          <w:bCs w:val="false"/>
          <w:i/>
          <w:iCs/>
          <w:color w:val="666666"/>
          <w:sz w:val="22"/>
          <w:szCs w:val="22"/>
        </w:rPr>
        <w:t xml:space="preserve">Rejection is communicated by email within 5 working days. Reason given at category level (not full detail). Applicant can reapply after 6 months or after addressing the stated reason.</w:t>
      </w:r>
    </w:p>
    <w:p>
      <w:pPr>
        <w:spacing w:after="0" w:before="80"/>
      </w:pPr>
    </w:p>
    <w:p>
      <w:pPr>
        <w:pStyle w:val="Heading2"/>
        <w:spacing w:after="100" w:before="280"/>
      </w:pPr>
      <w:r>
        <w:rPr>
          <w:rFonts w:ascii="Arial" w:cs="Arial" w:eastAsia="Arial" w:hAnsi="Arial"/>
          <w:b/>
          <w:bCs/>
          <w:color w:val="111111"/>
          <w:sz w:val="26"/>
          <w:szCs w:val="26"/>
        </w:rPr>
        <w:t xml:space="preserve">2.4 What a VENUE_OPERATOR 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Access</w:t>
            </w:r>
          </w:p>
        </w:tc>
        <w:tc>
          <w:tcPr>
            <w:tcW w:type="dxa" w:w="616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Scope and limits</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Night Operator Panel</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Scoped to their venue_id only. Cannot see or affect other venues.</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Beacon management</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Create, boost, expire beacons at their venue. Cannot create system-level beacons.</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Event momentum controls</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Advance event momentum states for their events. Cannot affect other operators events.</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WhatsApp broadcast</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One broadcast per event night to RSVPs of their events only.</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Venue analytics</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Footfall signal (beacon interaction count), RSVP count, check-in rate. No individual user data.</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HNH MESS venue night</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Can request a venue-branded HNH MESS drop. Subject to approval by HOTMESS ops.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7800"/>
      </w:tblGrid>
      <w:tr>
        <w:tc>
          <w:tcPr>
            <w:tcW w:type="dxa" w:w="1560"/>
            <w:tcBorders>
              <w:top w:val="single" w:color="CCCCCC" w:sz="1"/>
              <w:left w:val="single" w:color="CCCCCC" w:sz="1"/>
              <w:bottom w:val="single" w:color="CCCCCC" w:sz="1"/>
              <w:right w:val="single" w:color="CCCCCC" w:sz="1"/>
            </w:tcBorders>
            <w:shd w:fill="F0F5FF" w:val="clear"/>
            <w:tcMar>
              <w:top w:type="dxa" w:w="60"/>
              <w:left w:type="dxa" w:w="100"/>
              <w:bottom w:type="dxa" w:w="60"/>
              <w:right w:type="dxa" w:w="100"/>
            </w:tcMar>
          </w:tcPr>
          <w:p>
            <w:r>
              <w:rPr>
                <w:rFonts w:ascii="Arial" w:cs="Arial" w:eastAsia="Arial" w:hAnsi="Arial"/>
                <w:b/>
                <w:bCs/>
                <w:color w:val="1A3A7A"/>
                <w:sz w:val="16"/>
                <w:szCs w:val="16"/>
              </w:rPr>
              <w:t xml:space="preserve">LEGAL</w:t>
            </w:r>
          </w:p>
        </w:tc>
        <w:tc>
          <w:tcPr>
            <w:tcW w:type="dxa" w:w="7800"/>
            <w:tcBorders>
              <w:top w:val="single" w:color="CCCCCC" w:sz="1"/>
              <w:left w:val="single" w:color="CCCCCC" w:sz="1"/>
              <w:bottom w:val="single" w:color="CCCCCC" w:sz="1"/>
              <w:right w:val="single" w:color="CCCCCC" w:sz="1"/>
            </w:tcBorders>
            <w:shd w:fill="F0F5FF" w:val="clear"/>
            <w:tcMar>
              <w:top w:type="dxa" w:w="60"/>
              <w:left w:type="dxa" w:w="100"/>
              <w:bottom w:type="dxa" w:w="60"/>
              <w:right w:type="dxa" w:w="100"/>
            </w:tcMar>
          </w:tcPr>
          <w:p>
            <w:r>
              <w:rPr>
                <w:rFonts w:ascii="Arial" w:cs="Arial" w:eastAsia="Arial" w:hAnsi="Arial"/>
                <w:b w:val="false"/>
                <w:bCs w:val="false"/>
                <w:color w:val="2D2D2D"/>
                <w:sz w:val="18"/>
                <w:szCs w:val="18"/>
              </w:rPr>
              <w:t xml:space="preserve">VENUE_OPERATOR access is scoped by venue_id at the database level. api/admin/_verify.js checks both operator_role AND venue_id. A venue operator cannot read or write data for any other venue regardless of their credentials.</w:t>
            </w:r>
          </w:p>
        </w:tc>
      </w:tr>
      <w:tr>
        <w:tc>
          <w:tcPr>
            <w:tcW w:type="dxa" w:w="1560"/>
            <w:tcBorders>
              <w:top w:val="single" w:color="CCCCCC" w:sz="1"/>
              <w:left w:val="single" w:color="CCCCCC" w:sz="1"/>
              <w:bottom w:val="single" w:color="CCCCCC" w:sz="1"/>
              <w:right w:val="single" w:color="CCCCCC" w:sz="1"/>
            </w:tcBorders>
            <w:shd w:fill="F5FFF0" w:val="clear"/>
            <w:tcMar>
              <w:top w:type="dxa" w:w="60"/>
              <w:left w:type="dxa" w:w="100"/>
              <w:bottom w:type="dxa" w:w="60"/>
              <w:right w:type="dxa" w:w="100"/>
            </w:tcMar>
          </w:tcPr>
          <w:p>
            <w:r>
              <w:rPr>
                <w:rFonts w:ascii="Arial" w:cs="Arial" w:eastAsia="Arial" w:hAnsi="Arial"/>
                <w:b/>
                <w:bCs/>
                <w:color w:val="1A7A1A"/>
                <w:sz w:val="16"/>
                <w:szCs w:val="16"/>
              </w:rPr>
              <w:t xml:space="preserve">PRODUCT</w:t>
            </w:r>
          </w:p>
        </w:tc>
        <w:tc>
          <w:tcPr>
            <w:tcW w:type="dxa" w:w="7800"/>
            <w:tcBorders>
              <w:top w:val="single" w:color="CCCCCC" w:sz="1"/>
              <w:left w:val="single" w:color="CCCCCC" w:sz="1"/>
              <w:bottom w:val="single" w:color="CCCCCC" w:sz="1"/>
              <w:right w:val="single" w:color="CCCCCC" w:sz="1"/>
            </w:tcBorders>
            <w:shd w:fill="F5FFF0" w:val="clear"/>
            <w:tcMar>
              <w:top w:type="dxa" w:w="60"/>
              <w:left w:type="dxa" w:w="100"/>
              <w:bottom w:type="dxa" w:w="60"/>
              <w:right w:type="dxa" w:w="100"/>
            </w:tcMar>
          </w:tcPr>
          <w:p>
            <w:r>
              <w:rPr>
                <w:rFonts w:ascii="Arial" w:cs="Arial" w:eastAsia="Arial" w:hAnsi="Arial"/>
                <w:b w:val="false"/>
                <w:bCs w:val="false"/>
                <w:color w:val="2D2D2D"/>
                <w:sz w:val="18"/>
                <w:szCs w:val="18"/>
              </w:rPr>
              <w:t xml:space="preserve">Night Operator Panel renders only data where venue_id matches the logged-in operator. All beacon write endpoints include a server-side venue_id check. If the beacon venue_id does not match the operator venue_id: 403.</w:t>
            </w:r>
          </w:p>
        </w:tc>
      </w:tr>
      <w:tr>
        <w:tc>
          <w:tcPr>
            <w:tcW w:type="dxa" w:w="1560"/>
            <w:tcBorders>
              <w:top w:val="single" w:color="CCCCCC" w:sz="1"/>
              <w:left w:val="single" w:color="CCCCCC" w:sz="1"/>
              <w:bottom w:val="single" w:color="CCCCCC" w:sz="1"/>
              <w:right w:val="single" w:color="CCCCCC" w:sz="1"/>
            </w:tcBorders>
            <w:shd w:fill="FFF5F0" w:val="clear"/>
            <w:tcMar>
              <w:top w:type="dxa" w:w="60"/>
              <w:left w:type="dxa" w:w="100"/>
              <w:bottom w:type="dxa" w:w="60"/>
              <w:right w:type="dxa" w:w="100"/>
            </w:tcMar>
          </w:tcPr>
          <w:p>
            <w:r>
              <w:rPr>
                <w:rFonts w:ascii="Arial" w:cs="Arial" w:eastAsia="Arial" w:hAnsi="Arial"/>
                <w:b/>
                <w:bCs/>
                <w:color w:val="CC3333"/>
                <w:sz w:val="16"/>
                <w:szCs w:val="16"/>
              </w:rPr>
              <w:t xml:space="preserve">ENFORCE</w:t>
            </w:r>
          </w:p>
        </w:tc>
        <w:tc>
          <w:tcPr>
            <w:tcW w:type="dxa" w:w="7800"/>
            <w:tcBorders>
              <w:top w:val="single" w:color="CCCCCC" w:sz="1"/>
              <w:left w:val="single" w:color="CCCCCC" w:sz="1"/>
              <w:bottom w:val="single" w:color="CCCCCC" w:sz="1"/>
              <w:right w:val="single" w:color="CCCCCC" w:sz="1"/>
            </w:tcBorders>
            <w:shd w:fill="FFF5F0" w:val="clear"/>
            <w:tcMar>
              <w:top w:type="dxa" w:w="60"/>
              <w:left w:type="dxa" w:w="100"/>
              <w:bottom w:type="dxa" w:w="60"/>
              <w:right w:type="dxa" w:w="100"/>
            </w:tcMar>
          </w:tcPr>
          <w:p>
            <w:r>
              <w:rPr>
                <w:rFonts w:ascii="Arial" w:cs="Arial" w:eastAsia="Arial" w:hAnsi="Arial"/>
                <w:b w:val="false"/>
                <w:bCs w:val="false"/>
                <w:color w:val="2D2D2D"/>
                <w:sz w:val="18"/>
                <w:szCs w:val="18"/>
              </w:rPr>
              <w:t xml:space="preserve">Any venue operator attempting to access another venue data triggers an audit log entry and a flag for review. Three flags = automatic suspension pending investigation.</w:t>
            </w:r>
          </w:p>
        </w:tc>
      </w:tr>
    </w:tbl>
    <w:p>
      <w:pPr>
        <w:spacing w:after="0" w:before="80"/>
      </w:pP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3. PROMOTER — APPLICATION AND ACCESS</w:t>
      </w:r>
    </w:p>
    <w:p>
      <w:pPr>
        <w:pStyle w:val="Heading2"/>
        <w:spacing w:after="100" w:before="280"/>
      </w:pPr>
      <w:r>
        <w:rPr>
          <w:rFonts w:ascii="Arial" w:cs="Arial" w:eastAsia="Arial" w:hAnsi="Arial"/>
          <w:b/>
          <w:bCs/>
          <w:color w:val="111111"/>
          <w:sz w:val="26"/>
          <w:szCs w:val="26"/>
        </w:rPr>
        <w:t xml:space="preserve">3.1 Who qualifies</w:t>
      </w:r>
    </w:p>
    <w:p>
      <w:pPr>
        <w:pStyle w:val="ListParagraph"/>
        <w:numPr>
          <w:ilvl w:val="0"/>
          <w:numId w:val="3"/>
        </w:numPr>
        <w:spacing w:after="20" w:before="40"/>
      </w:pPr>
      <w:r>
        <w:rPr>
          <w:rFonts w:ascii="Arial" w:cs="Arial" w:eastAsia="Arial" w:hAnsi="Arial"/>
          <w:b w:val="false"/>
          <w:bCs w:val="false"/>
          <w:color w:val="2D2D2D"/>
          <w:sz w:val="20"/>
          <w:szCs w:val="20"/>
        </w:rPr>
        <w:t xml:space="preserve">Individual DJ, collective, party organiser, or arts programmer running events in HOTMESS cities.</w:t>
      </w:r>
    </w:p>
    <w:p>
      <w:pPr>
        <w:pStyle w:val="ListParagraph"/>
        <w:numPr>
          <w:ilvl w:val="0"/>
          <w:numId w:val="3"/>
        </w:numPr>
        <w:spacing w:after="20" w:before="40"/>
      </w:pPr>
      <w:r>
        <w:rPr>
          <w:rFonts w:ascii="Arial" w:cs="Arial" w:eastAsia="Arial" w:hAnsi="Arial"/>
          <w:b w:val="false"/>
          <w:bCs w:val="false"/>
          <w:color w:val="2D2D2D"/>
          <w:sz w:val="20"/>
          <w:szCs w:val="20"/>
        </w:rPr>
        <w:t xml:space="preserve">Does not need to own a venue (events can be at partner venues or pop-up spaces).</w:t>
      </w:r>
    </w:p>
    <w:p>
      <w:pPr>
        <w:pStyle w:val="ListParagraph"/>
        <w:numPr>
          <w:ilvl w:val="0"/>
          <w:numId w:val="3"/>
        </w:numPr>
        <w:spacing w:after="20" w:before="40"/>
      </w:pPr>
      <w:r>
        <w:rPr>
          <w:rFonts w:ascii="Arial" w:cs="Arial" w:eastAsia="Arial" w:hAnsi="Arial"/>
          <w:b w:val="false"/>
          <w:bCs w:val="false"/>
          <w:color w:val="2D2D2D"/>
          <w:sz w:val="20"/>
          <w:szCs w:val="20"/>
        </w:rPr>
        <w:t xml:space="preserve">Must have run at least one verifiable event in the last 12 months.</w:t>
      </w:r>
    </w:p>
    <w:p>
      <w:pPr>
        <w:pStyle w:val="ListParagraph"/>
        <w:numPr>
          <w:ilvl w:val="0"/>
          <w:numId w:val="3"/>
        </w:numPr>
        <w:spacing w:after="20" w:before="40"/>
      </w:pPr>
      <w:r>
        <w:rPr>
          <w:rFonts w:ascii="Arial" w:cs="Arial" w:eastAsia="Arial" w:hAnsi="Arial"/>
          <w:b w:val="false"/>
          <w:bCs w:val="false"/>
          <w:color w:val="2D2D2D"/>
          <w:sz w:val="20"/>
          <w:szCs w:val="20"/>
        </w:rPr>
        <w:t xml:space="preserve">Events must be primarily LGBTQ+ in audience or ethos.</w:t>
      </w:r>
    </w:p>
    <w:p>
      <w:pPr>
        <w:pStyle w:val="Heading2"/>
        <w:spacing w:after="100" w:before="280"/>
      </w:pPr>
      <w:r>
        <w:rPr>
          <w:rFonts w:ascii="Arial" w:cs="Arial" w:eastAsia="Arial" w:hAnsi="Arial"/>
          <w:b/>
          <w:bCs/>
          <w:color w:val="111111"/>
          <w:sz w:val="26"/>
          <w:szCs w:val="26"/>
        </w:rPr>
        <w:t xml:space="preserve">3.2 Verification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Requirement</w:t>
            </w:r>
          </w:p>
        </w:tc>
        <w:tc>
          <w:tcPr>
            <w:tcW w:type="dxa" w:w="616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Details</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Event history</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Links to at least one past event (RA listing, Facebook event, Dice, or equivalent). Must show date, venue, attendance.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Social media or press</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Instagram page, Resident Advisor profile, or press coverage. Active within 6 months.</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Identity verification</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Full name and contact email. Not publicly shown.</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Community vouching (optional)</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Reference from existing HOTMESS venue operator or known community figure.</w:t>
            </w:r>
          </w:p>
        </w:tc>
      </w:tr>
    </w:tbl>
    <w:p>
      <w:pPr>
        <w:pStyle w:val="Heading2"/>
        <w:spacing w:after="100" w:before="280"/>
      </w:pPr>
      <w:r>
        <w:rPr>
          <w:rFonts w:ascii="Arial" w:cs="Arial" w:eastAsia="Arial" w:hAnsi="Arial"/>
          <w:b/>
          <w:bCs/>
          <w:color w:val="111111"/>
          <w:sz w:val="26"/>
          <w:szCs w:val="26"/>
        </w:rPr>
        <w:t xml:space="preserve">3.3 Application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6160"/>
      </w:tblGrid>
      <w:tr>
        <w:tc>
          <w:tcPr>
            <w:tcW w:type="dxa" w:w="4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w:t>
            </w:r>
          </w:p>
        </w:tc>
        <w:tc>
          <w:tcPr>
            <w:tcW w:type="dxa" w:w="28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Step</w:t>
            </w:r>
          </w:p>
        </w:tc>
        <w:tc>
          <w:tcPr>
            <w:tcW w:type="dxa" w:w="616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Details</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1</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Apply at hotmessldn.com/operators</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Form: name, event history links, social links, contact email, cities active in.</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2</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Manual review</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Phil / ops team reviews. Decision within 5 working days.</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3</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Approval and credentials</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Login credentials + onboarding guide. Event creation tool unlocked.</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4</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First event</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Promoter creates first event listing. Ops team reviews before it goes live.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5</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Auto-publish after track record</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After 3 approved events: promoter events auto-publish without review.</w:t>
            </w:r>
          </w:p>
        </w:tc>
      </w:tr>
    </w:tbl>
    <w:p>
      <w:pPr>
        <w:pStyle w:val="Heading2"/>
        <w:spacing w:after="100" w:before="280"/>
      </w:pPr>
      <w:r>
        <w:rPr>
          <w:rFonts w:ascii="Arial" w:cs="Arial" w:eastAsia="Arial" w:hAnsi="Arial"/>
          <w:b/>
          <w:bCs/>
          <w:color w:val="111111"/>
          <w:sz w:val="26"/>
          <w:szCs w:val="26"/>
        </w:rPr>
        <w:t xml:space="preserve">3.4 What a PROMOTER 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Access</w:t>
            </w:r>
          </w:p>
        </w:tc>
        <w:tc>
          <w:tcPr>
            <w:tcW w:type="dxa" w:w="616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Scope and limits</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Event creation and editing</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Full event form: title, date, venue, lineup, ticket link, description, photos. Cannot publish until reviewed (first 3 events).</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RSVP management</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View RSVP list (count and usernames only, not full profiles). Export CSV of RSVPs.</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Pre-event WhatsApp</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One WhatsApp broadcast to RSVPs per event. Template message, not editable.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Event analytics</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RSVP count, NOW/SOON/LATER transition times, check-in rate.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Ticket scan tool</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QR scanner for door entry. Works at any venue. No venue_id lock.</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Globe event beacon</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Events automatically generate a Globe beacon when status = LIVE or PEAK.</w:t>
            </w:r>
          </w:p>
        </w:tc>
      </w:tr>
    </w:tbl>
    <w:p>
      <w:pPr>
        <w:pBdr>
          <w:left w:val="single" w:color="B8860B" w:sz="8" w:space="8"/>
        </w:pBdr>
        <w:shd w:fill="FFF8E7" w:val="clear"/>
        <w:spacing w:after="120" w:before="120"/>
        <w:ind w:left="360"/>
      </w:pPr>
      <w:r>
        <w:rPr>
          <w:rFonts w:ascii="Arial" w:cs="Arial" w:eastAsia="Arial" w:hAnsi="Arial"/>
          <w:i/>
          <w:iCs/>
          <w:color w:val="3D3D00"/>
          <w:sz w:val="21"/>
          <w:szCs w:val="21"/>
        </w:rPr>
        <w:t xml:space="preserve">Promoter events are reviewed by HOTMESS ops for the first 3 events. This is the trust-building period. After 3 approved events, the promoter is granted auto-publish. This review exists because events create real-world density signals — a fraudulent event would pollute the Globe and the Events feed.</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4. MARKET_SELLER — APPLICATION AND ACCESS</w:t>
      </w:r>
    </w:p>
    <w:p>
      <w:pPr>
        <w:pStyle w:val="Heading2"/>
        <w:spacing w:after="100" w:before="280"/>
      </w:pPr>
      <w:r>
        <w:rPr>
          <w:rFonts w:ascii="Arial" w:cs="Arial" w:eastAsia="Arial" w:hAnsi="Arial"/>
          <w:b/>
          <w:bCs/>
          <w:color w:val="111111"/>
          <w:sz w:val="26"/>
          <w:szCs w:val="26"/>
        </w:rPr>
        <w:t xml:space="preserve">4.1 Three seller types within MARKET_SELLER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c>
          <w:tcPr>
            <w:tcW w:type="dxa" w:w="24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Seller type</w:t>
            </w:r>
          </w:p>
        </w:tc>
        <w:tc>
          <w:tcPr>
            <w:tcW w:type="dxa" w:w="36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What they sell</w:t>
            </w:r>
          </w:p>
        </w:tc>
        <w:tc>
          <w:tcPr>
            <w:tcW w:type="dxa" w:w="336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Route to approval</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HNH MESS wholesale</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Dean's stock: 278 large + 243 small bottles. RRP £15/£10. Venues and retail.</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Direct outreach by HOTMESS. Not open application.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Drops seller</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Limited-edition items: merch, art, zines, experiences. Curated by editorial team.</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Application + editorial approval. High bar.</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Preloved seller</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Second-hand items from community members: clothing, vinyl, equipment.</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Open to all verified HOTMESS users. Lower bar.</w:t>
            </w:r>
          </w:p>
        </w:tc>
      </w:tr>
    </w:tbl>
    <w:p>
      <w:pPr>
        <w:pStyle w:val="Heading2"/>
        <w:spacing w:after="100" w:before="280"/>
      </w:pPr>
      <w:r>
        <w:rPr>
          <w:rFonts w:ascii="Arial" w:cs="Arial" w:eastAsia="Arial" w:hAnsi="Arial"/>
          <w:b/>
          <w:bCs/>
          <w:color w:val="111111"/>
          <w:sz w:val="26"/>
          <w:szCs w:val="26"/>
        </w:rPr>
        <w:t xml:space="preserve">4.2 HNH MESS wholesale — verification</w:t>
      </w:r>
    </w:p>
    <w:p>
      <w:pPr>
        <w:pStyle w:val="ListParagraph"/>
        <w:numPr>
          <w:ilvl w:val="0"/>
          <w:numId w:val="4"/>
        </w:numPr>
        <w:spacing w:after="20" w:before="40"/>
      </w:pPr>
      <w:r>
        <w:rPr>
          <w:rFonts w:ascii="Arial" w:cs="Arial" w:eastAsia="Arial" w:hAnsi="Arial"/>
          <w:b w:val="false"/>
          <w:bCs w:val="false"/>
          <w:color w:val="2D2D2D"/>
          <w:sz w:val="20"/>
          <w:szCs w:val="20"/>
        </w:rPr>
        <w:t xml:space="preserve">Venue or retail contact must be introduced by Phil or existing HOTMESS partner.</w:t>
      </w:r>
    </w:p>
    <w:p>
      <w:pPr>
        <w:pStyle w:val="ListParagraph"/>
        <w:numPr>
          <w:ilvl w:val="0"/>
          <w:numId w:val="4"/>
        </w:numPr>
        <w:spacing w:after="20" w:before="40"/>
      </w:pPr>
      <w:r>
        <w:rPr>
          <w:rFonts w:ascii="Arial" w:cs="Arial" w:eastAsia="Arial" w:hAnsi="Arial"/>
          <w:b w:val="false"/>
          <w:bCs w:val="false"/>
          <w:color w:val="2D2D2D"/>
          <w:sz w:val="20"/>
          <w:szCs w:val="20"/>
        </w:rPr>
        <w:t xml:space="preserve">Order minimum: 12 units (mix of large and small).</w:t>
      </w:r>
    </w:p>
    <w:p>
      <w:pPr>
        <w:pStyle w:val="ListParagraph"/>
        <w:numPr>
          <w:ilvl w:val="0"/>
          <w:numId w:val="4"/>
        </w:numPr>
        <w:spacing w:after="20" w:before="40"/>
      </w:pPr>
      <w:r>
        <w:rPr>
          <w:rFonts w:ascii="Arial" w:cs="Arial" w:eastAsia="Arial" w:hAnsi="Arial"/>
          <w:b w:val="false"/>
          <w:bCs w:val="false"/>
          <w:color w:val="2D2D2D"/>
          <w:sz w:val="20"/>
          <w:szCs w:val="20"/>
        </w:rPr>
        <w:t xml:space="preserve">Payment: invoice via Stripe. Net 30.</w:t>
      </w:r>
    </w:p>
    <w:p>
      <w:pPr>
        <w:pStyle w:val="ListParagraph"/>
        <w:numPr>
          <w:ilvl w:val="0"/>
          <w:numId w:val="4"/>
        </w:numPr>
        <w:spacing w:after="20" w:before="40"/>
      </w:pPr>
      <w:r>
        <w:rPr>
          <w:rFonts w:ascii="Arial" w:cs="Arial" w:eastAsia="Arial" w:hAnsi="Arial"/>
          <w:b w:val="false"/>
          <w:bCs w:val="false"/>
          <w:color w:val="2D2D2D"/>
          <w:sz w:val="20"/>
          <w:szCs w:val="20"/>
        </w:rPr>
        <w:t xml:space="preserve">Stock held at Dean Davies (dean.davies.sw2@gmail.com) in London. Dean coordinates fulfilment.</w:t>
      </w:r>
    </w:p>
    <w:p>
      <w:pPr>
        <w:pStyle w:val="ListParagraph"/>
        <w:numPr>
          <w:ilvl w:val="0"/>
          <w:numId w:val="4"/>
        </w:numPr>
        <w:spacing w:after="20" w:before="40"/>
      </w:pPr>
      <w:r>
        <w:rPr>
          <w:rFonts w:ascii="Arial" w:cs="Arial" w:eastAsia="Arial" w:hAnsi="Arial"/>
          <w:b w:val="false"/>
          <w:bCs w:val="false"/>
          <w:color w:val="2D2D2D"/>
          <w:sz w:val="20"/>
          <w:szCs w:val="20"/>
        </w:rPr>
        <w:t xml:space="preserve">Cost prices: large £3.50, small £1.88. RRP £15/£10. Margin is operator-decided above cost.</w:t>
      </w:r>
    </w:p>
    <w:p>
      <w:pPr>
        <w:pStyle w:val="ListParagraph"/>
        <w:numPr>
          <w:ilvl w:val="0"/>
          <w:numId w:val="4"/>
        </w:numPr>
        <w:spacing w:after="20" w:before="40"/>
      </w:pPr>
      <w:r>
        <w:rPr>
          <w:rFonts w:ascii="Arial" w:cs="Arial" w:eastAsia="Arial" w:hAnsi="Arial"/>
          <w:b w:val="false"/>
          <w:bCs w:val="false"/>
          <w:color w:val="2D2D2D"/>
          <w:sz w:val="20"/>
          <w:szCs w:val="20"/>
        </w:rPr>
        <w:t xml:space="preserve">Venue night model: HNH MESS provides bottles on consignment for a venue night. Sold at venue. Revenue split 70/30 (venue/HOTMESS). Unsold stock returned.</w:t>
      </w:r>
    </w:p>
    <w:p>
      <w:pPr>
        <w:pStyle w:val="Heading2"/>
        <w:spacing w:after="100" w:before="280"/>
      </w:pPr>
      <w:r>
        <w:rPr>
          <w:rFonts w:ascii="Arial" w:cs="Arial" w:eastAsia="Arial" w:hAnsi="Arial"/>
          <w:b/>
          <w:bCs/>
          <w:color w:val="111111"/>
          <w:sz w:val="26"/>
          <w:szCs w:val="26"/>
        </w:rPr>
        <w:t xml:space="preserve">4.3 Drops seller — verification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Requirement</w:t>
            </w:r>
          </w:p>
        </w:tc>
        <w:tc>
          <w:tcPr>
            <w:tcW w:type="dxa" w:w="616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Details</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Product quality</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Editorial team evaluates. Must be genuinely interesting to queer nightlife audience.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Provenance</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No counterfeit, no grey market, no items with contested IP.</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Fulfilment capability</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Seller must demonstrate ability to fulfil within 5 working days.</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Pricing</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Seller sets price. HOTMESS takes 15% commission. Displayed as "Platform fee: 15%".</w:t>
            </w:r>
          </w:p>
        </w:tc>
      </w:tr>
    </w:tbl>
    <w:p>
      <w:pPr>
        <w:pStyle w:val="Heading2"/>
        <w:spacing w:after="100" w:before="280"/>
      </w:pPr>
      <w:r>
        <w:rPr>
          <w:rFonts w:ascii="Arial" w:cs="Arial" w:eastAsia="Arial" w:hAnsi="Arial"/>
          <w:b/>
          <w:bCs/>
          <w:color w:val="111111"/>
          <w:sz w:val="26"/>
          <w:szCs w:val="26"/>
        </w:rPr>
        <w:t xml:space="preserve">4.4 Preloved seller — verification</w:t>
      </w:r>
    </w:p>
    <w:p>
      <w:pPr>
        <w:pStyle w:val="ListParagraph"/>
        <w:numPr>
          <w:ilvl w:val="0"/>
          <w:numId w:val="5"/>
        </w:numPr>
        <w:spacing w:after="20" w:before="40"/>
      </w:pPr>
      <w:r>
        <w:rPr>
          <w:rFonts w:ascii="Arial" w:cs="Arial" w:eastAsia="Arial" w:hAnsi="Arial"/>
          <w:b w:val="false"/>
          <w:bCs w:val="false"/>
          <w:color w:val="2D2D2D"/>
          <w:sz w:val="20"/>
          <w:szCs w:val="20"/>
        </w:rPr>
        <w:t xml:space="preserve">Any verified HOTMESS user (age gate passed, profile complete) can list preloved items.</w:t>
      </w:r>
    </w:p>
    <w:p>
      <w:pPr>
        <w:pStyle w:val="ListParagraph"/>
        <w:numPr>
          <w:ilvl w:val="0"/>
          <w:numId w:val="5"/>
        </w:numPr>
        <w:spacing w:after="20" w:before="40"/>
      </w:pPr>
      <w:r>
        <w:rPr>
          <w:rFonts w:ascii="Arial" w:cs="Arial" w:eastAsia="Arial" w:hAnsi="Arial"/>
          <w:b w:val="false"/>
          <w:bCs w:val="false"/>
          <w:color w:val="2D2D2D"/>
          <w:sz w:val="20"/>
          <w:szCs w:val="20"/>
        </w:rPr>
        <w:t xml:space="preserve">Item categories allowed: clothing, footwear, accessories, vinyl/music, tech (non-adult), art.</w:t>
      </w:r>
    </w:p>
    <w:p>
      <w:pPr>
        <w:pStyle w:val="ListParagraph"/>
        <w:numPr>
          <w:ilvl w:val="0"/>
          <w:numId w:val="5"/>
        </w:numPr>
        <w:spacing w:after="20" w:before="40"/>
      </w:pPr>
      <w:r>
        <w:rPr>
          <w:rFonts w:ascii="Arial" w:cs="Arial" w:eastAsia="Arial" w:hAnsi="Arial"/>
          <w:b w:val="false"/>
          <w:bCs w:val="false"/>
          <w:color w:val="2D2D2D"/>
          <w:sz w:val="20"/>
          <w:szCs w:val="20"/>
        </w:rPr>
        <w:t xml:space="preserve">Item categories prohibited: weapons, drugs, adult toys (v1 — may open for verified sellers later), items requiring age verification.</w:t>
      </w:r>
    </w:p>
    <w:p>
      <w:pPr>
        <w:pStyle w:val="ListParagraph"/>
        <w:numPr>
          <w:ilvl w:val="0"/>
          <w:numId w:val="5"/>
        </w:numPr>
        <w:spacing w:after="20" w:before="40"/>
      </w:pPr>
      <w:r>
        <w:rPr>
          <w:rFonts w:ascii="Arial" w:cs="Arial" w:eastAsia="Arial" w:hAnsi="Arial"/>
          <w:b w:val="false"/>
          <w:bCs w:val="false"/>
          <w:color w:val="2D2D2D"/>
          <w:sz w:val="20"/>
          <w:szCs w:val="20"/>
        </w:rPr>
        <w:t xml:space="preserve">HOTMESS takes 10% commission on completed sales.</w:t>
      </w:r>
    </w:p>
    <w:p>
      <w:pPr>
        <w:pStyle w:val="ListParagraph"/>
        <w:numPr>
          <w:ilvl w:val="0"/>
          <w:numId w:val="5"/>
        </w:numPr>
        <w:spacing w:after="20" w:before="40"/>
      </w:pPr>
      <w:r>
        <w:rPr>
          <w:rFonts w:ascii="Arial" w:cs="Arial" w:eastAsia="Arial" w:hAnsi="Arial"/>
          <w:b w:val="false"/>
          <w:bCs w:val="false"/>
          <w:color w:val="2D2D2D"/>
          <w:sz w:val="20"/>
          <w:szCs w:val="20"/>
        </w:rPr>
        <w:t xml:space="preserve">Payment: Stripe. Funds held for 48 hours after delivery confirmation before payout.</w:t>
      </w:r>
    </w:p>
    <w:p>
      <w:pPr>
        <w:pStyle w:val="Heading2"/>
        <w:spacing w:after="100" w:before="280"/>
      </w:pPr>
      <w:r>
        <w:rPr>
          <w:rFonts w:ascii="Arial" w:cs="Arial" w:eastAsia="Arial" w:hAnsi="Arial"/>
          <w:b/>
          <w:bCs/>
          <w:color w:val="111111"/>
          <w:sz w:val="26"/>
          <w:szCs w:val="26"/>
        </w:rPr>
        <w:t xml:space="preserve">4.5 What a MARKET_SELLER 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Access</w:t>
            </w:r>
          </w:p>
        </w:tc>
        <w:tc>
          <w:tcPr>
            <w:tcW w:type="dxa" w:w="616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Scope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Listing creation</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Product photos, description, price, quantity. Shopify-backed for HNH MESS. Custom Preloved/Drops system for others.</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Order management</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View orders, mark as shipped, issue refunds. Scoped to their listings only.</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Stripe Connect payout</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Automated payout after 48hr hold. Minimum threshold: £25.</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Seller analytics</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Views, conversion rate, average order value. No buyer PII.</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Drop editorial slot</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Drops sellers: featured in editorial drop announcement. One per drop.</w:t>
            </w:r>
          </w:p>
        </w:tc>
      </w:tr>
    </w:tbl>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5. ONBOARDING CHECKLIST — WHAT HOTMESS DOES</w:t>
      </w:r>
    </w:p>
    <w:p>
      <w:pPr>
        <w:spacing w:after="40" w:before="80"/>
      </w:pPr>
      <w:r>
        <w:rPr>
          <w:rFonts w:ascii="Arial" w:cs="Arial" w:eastAsia="Arial" w:hAnsi="Arial"/>
          <w:b w:val="false"/>
          <w:bCs w:val="false"/>
          <w:i w:val="false"/>
          <w:iCs w:val="false"/>
          <w:color w:val="2D2D2D"/>
          <w:sz w:val="22"/>
          <w:szCs w:val="22"/>
        </w:rPr>
        <w:t xml:space="preserve">This is the operator-side counterpart. The checklist for what the platform does when an operator is approved.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2400"/>
        <w:gridCol w:w="3360"/>
      </w:tblGrid>
      <w:tr>
        <w:tc>
          <w:tcPr>
            <w:tcW w:type="dxa" w:w="4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w:t>
            </w:r>
          </w:p>
        </w:tc>
        <w:tc>
          <w:tcPr>
            <w:tcW w:type="dxa" w:w="32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Action</w:t>
            </w:r>
          </w:p>
        </w:tc>
        <w:tc>
          <w:tcPr>
            <w:tcW w:type="dxa" w:w="24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Applies to</w:t>
            </w:r>
          </w:p>
        </w:tc>
        <w:tc>
          <w:tcPr>
            <w:tcW w:type="dxa" w:w="336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Who does it</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1</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Create operator account with correct role value in profiles.operator_role.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All types</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Automated on approval.</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2</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Send approval email with credentials, onboarding guide, and first steps.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All types</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Automated (Resend template).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3</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Scope venue_id in DB for VENUE_OPERATOR.</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VENUE_OPERATOR</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Manual by Phil / ops team.</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4</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Drop first venue beacon to activate Globe presence.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VENUE_OPERATOR</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Manual by ops team with venue.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5</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Review first 3 events before auto-publish unlocks.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PROMOTER</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Manual review. 5 working day SLA.</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6</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Set up Stripe Connect for MARKET_SELLER payout.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MARKET_SELLER</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Automated via Stripe Connect onboarding.</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7</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Add venue to venue_id lookup for HNH MESS consignment tracking.</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HNH MESS wholesale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Manual by Phil.</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8</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Brief operator on: Night Operator Panel, care-dressed-as-kink brand voice, moderation obligations.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VENUE_OPERATOR</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Email brief + link to CareAsKink doc.</w:t>
            </w:r>
          </w:p>
        </w:tc>
      </w:tr>
    </w:tbl>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5B. LIVE NIGHT AUTHORITY MODEL</w:t>
      </w:r>
    </w:p>
    <w:p>
      <w:pPr>
        <w:pBdr>
          <w:left w:val="single" w:color="B8860B" w:sz="8" w:space="8"/>
        </w:pBdr>
        <w:shd w:fill="FFF8E7" w:val="clear"/>
        <w:spacing w:after="120" w:before="120"/>
        <w:ind w:left="360"/>
      </w:pPr>
      <w:r>
        <w:rPr>
          <w:rFonts w:ascii="Arial" w:cs="Arial" w:eastAsia="Arial" w:hAnsi="Arial"/>
          <w:i/>
          <w:iCs/>
          <w:color w:val="3D3D00"/>
          <w:sz w:val="21"/>
          <w:szCs w:val="21"/>
        </w:rPr>
        <w:t xml:space="preserve">During a live event, exactly one operator is PRIMARY. Only the PRIMARY operator can trigger SOS broadcast, activate kill switches, or push system-level beacons. Without this: multiple people press things, chaos, liability.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c>
          <w:tcPr>
            <w:tcW w:type="dxa" w:w="24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Role</w:t>
            </w:r>
          </w:p>
        </w:tc>
        <w:tc>
          <w:tcPr>
            <w:tcW w:type="dxa" w:w="36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Authority</w:t>
            </w:r>
          </w:p>
        </w:tc>
        <w:tc>
          <w:tcPr>
            <w:tcW w:type="dxa" w:w="336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Cannot do</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B8860B"/>
                <w:sz w:val="18"/>
                <w:szCs w:val="18"/>
              </w:rPr>
              <w:t xml:space="preserve">PRIMARY OPERATOR</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SOS broadcast. Kill switch activation. System-level beacon push. Event momentum override.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Nothing is restricted for PRIMARY. With this comes full accountability.</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SUPPORT OPERATOR (optional)</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Venue-scoped beacons. Standard event momentum. WhatsApp to RSVPs.</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SOS broadcast. Kill switches. System-level beacons.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PROMOTER at VENUE event</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Their event management. RSVP management. Pre-event WhatsApp.</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Venue beacons. Safety switches. Anything outside their event_id scope.</w:t>
            </w:r>
          </w:p>
        </w:tc>
      </w:tr>
    </w:tbl>
    <w:p>
      <w:pPr>
        <w:spacing w:after="80" w:before="200"/>
      </w:pPr>
      <w:r>
        <w:rPr>
          <w:rFonts w:ascii="Arial" w:cs="Arial" w:eastAsia="Arial" w:hAnsi="Arial"/>
          <w:b/>
          <w:bCs/>
          <w:color w:val="B8860B"/>
          <w:sz w:val="22"/>
          <w:szCs w:val="22"/>
        </w:rPr>
        <w:t xml:space="preserve">PRIMARY OPERATOR assignment rules</w:t>
      </w:r>
    </w:p>
    <w:p>
      <w:pPr>
        <w:pStyle w:val="ListParagraph"/>
        <w:numPr>
          <w:ilvl w:val="0"/>
          <w:numId w:val="6"/>
        </w:numPr>
        <w:spacing w:after="20" w:before="40"/>
      </w:pPr>
      <w:r>
        <w:rPr>
          <w:rFonts w:ascii="Arial" w:cs="Arial" w:eastAsia="Arial" w:hAnsi="Arial"/>
          <w:b w:val="false"/>
          <w:bCs w:val="false"/>
          <w:color w:val="2D2D2D"/>
          <w:sz w:val="20"/>
          <w:szCs w:val="20"/>
        </w:rPr>
        <w:t xml:space="preserve">For venue events: the VENUE_OPERATOR is PRIMARY by default.</w:t>
      </w:r>
    </w:p>
    <w:p>
      <w:pPr>
        <w:pStyle w:val="ListParagraph"/>
        <w:numPr>
          <w:ilvl w:val="0"/>
          <w:numId w:val="6"/>
        </w:numPr>
        <w:spacing w:after="20" w:before="40"/>
      </w:pPr>
      <w:r>
        <w:rPr>
          <w:rFonts w:ascii="Arial" w:cs="Arial" w:eastAsia="Arial" w:hAnsi="Arial"/>
          <w:b w:val="false"/>
          <w:bCs w:val="false"/>
          <w:color w:val="2D2D2D"/>
          <w:sz w:val="20"/>
          <w:szCs w:val="20"/>
        </w:rPr>
        <w:t xml:space="preserve">For external promoter events at a venue: PRIMARY is the VENUE_OPERATOR unless explicitly transferred in writing.</w:t>
      </w:r>
    </w:p>
    <w:p>
      <w:pPr>
        <w:pStyle w:val="ListParagraph"/>
        <w:numPr>
          <w:ilvl w:val="0"/>
          <w:numId w:val="6"/>
        </w:numPr>
        <w:spacing w:after="20" w:before="40"/>
      </w:pPr>
      <w:r>
        <w:rPr>
          <w:rFonts w:ascii="Arial" w:cs="Arial" w:eastAsia="Arial" w:hAnsi="Arial"/>
          <w:b w:val="false"/>
          <w:bCs w:val="false"/>
          <w:color w:val="2D2D2D"/>
          <w:sz w:val="20"/>
          <w:szCs w:val="20"/>
        </w:rPr>
        <w:t xml:space="preserve">PRIMARY assignment is set in meet_sessions when the event is published. It cannot be changed during a live event.</w:t>
      </w:r>
    </w:p>
    <w:p>
      <w:pPr>
        <w:pStyle w:val="ListParagraph"/>
        <w:numPr>
          <w:ilvl w:val="0"/>
          <w:numId w:val="6"/>
        </w:numPr>
        <w:spacing w:after="20" w:before="40"/>
      </w:pPr>
      <w:r>
        <w:rPr>
          <w:rFonts w:ascii="Arial" w:cs="Arial" w:eastAsia="Arial" w:hAnsi="Arial"/>
          <w:b w:val="false"/>
          <w:bCs w:val="false"/>
          <w:color w:val="2D2D2D"/>
          <w:sz w:val="20"/>
          <w:szCs w:val="20"/>
        </w:rPr>
        <w:t xml:space="preserve">PRIMARY must have a designated backup contact (a named person physically present at the venue).</w:t>
      </w:r>
    </w:p>
    <w:p>
      <w:pPr>
        <w:pStyle w:val="ListParagraph"/>
        <w:numPr>
          <w:ilvl w:val="0"/>
          <w:numId w:val="6"/>
        </w:numPr>
        <w:spacing w:after="20" w:before="40"/>
      </w:pPr>
      <w:r>
        <w:rPr>
          <w:rFonts w:ascii="Arial" w:cs="Arial" w:eastAsia="Arial" w:hAnsi="Arial"/>
          <w:b w:val="false"/>
          <w:bCs w:val="false"/>
          <w:color w:val="2D2D2D"/>
          <w:sz w:val="20"/>
          <w:szCs w:val="20"/>
        </w:rPr>
        <w:t xml:space="preserve">In a safety incident: PRIMARY is accountable to HOTMESS ops. Ops can override any PRIMARY action from the platform admin level.</w:t>
      </w:r>
    </w:p>
    <w:p>
      <w:pPr>
        <w:spacing w:after="0" w:before="80"/>
      </w:pP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5C. FIRST EVENT CHECKLIST</w:t>
      </w:r>
    </w:p>
    <w:p>
      <w:pPr>
        <w:pBdr>
          <w:left w:val="single" w:color="B8860B" w:sz="8" w:space="8"/>
        </w:pBdr>
        <w:shd w:fill="FFF8E7" w:val="clear"/>
        <w:spacing w:after="120" w:before="120"/>
        <w:ind w:left="360"/>
      </w:pPr>
      <w:r>
        <w:rPr>
          <w:rFonts w:ascii="Arial" w:cs="Arial" w:eastAsia="Arial" w:hAnsi="Arial"/>
          <w:i/>
          <w:iCs/>
          <w:color w:val="3D3D00"/>
          <w:sz w:val="21"/>
          <w:szCs w:val="21"/>
        </w:rPr>
        <w:t xml:space="preserve">Operators do not read docs. They follow checklists. This is the checklist for night one. Print it. Pin it to the bar. Do it in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200"/>
        <w:gridCol w:w="3760"/>
      </w:tblGrid>
      <w:tr>
        <w:tc>
          <w:tcPr>
            <w:tcW w:type="dxa" w:w="4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
            </w:r>
          </w:p>
        </w:tc>
        <w:tc>
          <w:tcPr>
            <w:tcW w:type="dxa" w:w="52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Task</w:t>
            </w:r>
          </w:p>
        </w:tc>
        <w:tc>
          <w:tcPr>
            <w:tcW w:type="dxa" w:w="376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How</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1</w:t>
            </w:r>
          </w:p>
        </w:tc>
        <w:tc>
          <w:tcPr>
            <w:tcW w:type="dxa" w:w="5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Confirm venue profile is complete (all required fields, cover photo, vibe tags).</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hotmessldn.com/operator/venue. All fields green.</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2</w:t>
            </w:r>
          </w:p>
        </w:tc>
        <w:tc>
          <w:tcPr>
            <w:tcW w:type="dxa" w:w="5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Set event capacity in event listing.</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Event form. Required field.</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3</w:t>
            </w:r>
          </w:p>
        </w:tc>
        <w:tc>
          <w:tcPr>
            <w:tcW w:type="dxa" w:w="5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Assign PRIMARY OPERATOR for the night. Name them in the event notes.</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Event form: "Primary contact for this event."</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4</w:t>
            </w:r>
          </w:p>
        </w:tc>
        <w:tc>
          <w:tcPr>
            <w:tcW w:type="dxa" w:w="5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Drop a test beacon and confirm it appears on Globe.</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Night Operator Panel. Beacon manager. Verify in Globe view.</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5</w:t>
            </w:r>
          </w:p>
        </w:tc>
        <w:tc>
          <w:tcPr>
            <w:tcW w:type="dxa" w:w="5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Confirm kill switch visibility in Night Operator Panel.</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Panel. Safety section. Switches visible and labelled.</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6</w:t>
            </w:r>
          </w:p>
        </w:tc>
        <w:tc>
          <w:tcPr>
            <w:tcW w:type="dxa" w:w="5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Send WhatsApp RSVP broadcast test to yourself.</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Panel. WhatsApp section. Send to your own number.</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7</w:t>
            </w:r>
          </w:p>
        </w:tc>
        <w:tc>
          <w:tcPr>
            <w:tcW w:type="dxa" w:w="5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Confirm door scan tool is working.</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Open ticket scanner. Scan a test QR.</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8</w:t>
            </w:r>
          </w:p>
        </w:tc>
        <w:tc>
          <w:tcPr>
            <w:tcW w:type="dxa" w:w="5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Brief any staff who will use the Night Operator Panel.</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Show them: beacon drop, WhatsApp broadcast, momentum controls. 10 minutes.</w:t>
            </w:r>
          </w:p>
        </w:tc>
      </w:tr>
    </w:tbl>
    <w:p>
      <w:pPr>
        <w:spacing w:after="40" w:before="80"/>
      </w:pPr>
      <w:r>
        <w:rPr>
          <w:rFonts w:ascii="Arial" w:cs="Arial" w:eastAsia="Arial" w:hAnsi="Arial"/>
          <w:b w:val="false"/>
          <w:bCs w:val="false"/>
          <w:i/>
          <w:iCs/>
          <w:color w:val="666666"/>
          <w:sz w:val="22"/>
          <w:szCs w:val="22"/>
        </w:rPr>
        <w:t xml:space="preserve">First event review SLA: 2 working days. Do not promote the event publicly until HOTMESS ops confirms approval.</w:t>
      </w:r>
    </w:p>
    <w:p>
      <w:pPr>
        <w:spacing w:after="0" w:before="80"/>
      </w:pP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6. OPERATOR CODE OF CONDUCT</w:t>
      </w:r>
    </w:p>
    <w:p>
      <w:pPr>
        <w:pBdr>
          <w:left w:val="single" w:color="B8860B" w:sz="8" w:space="8"/>
        </w:pBdr>
        <w:shd w:fill="FFF8E7" w:val="clear"/>
        <w:spacing w:after="120" w:before="120"/>
        <w:ind w:left="360"/>
      </w:pPr>
      <w:r>
        <w:rPr>
          <w:rFonts w:ascii="Arial" w:cs="Arial" w:eastAsia="Arial" w:hAnsi="Arial"/>
          <w:i/>
          <w:iCs/>
          <w:color w:val="3D3D00"/>
          <w:sz w:val="21"/>
          <w:szCs w:val="21"/>
        </w:rPr>
        <w:t xml:space="preserve">Operators have elevated access and elevated responsibility. The code of conduct is not a formality. Violation triggers review and may result in immediate access suspension. The community trust that makes HOTMESS worth anything depends on operators behaving well.</w:t>
      </w:r>
    </w:p>
    <w:p>
      <w:pPr>
        <w:pStyle w:val="Heading2"/>
        <w:spacing w:after="100" w:before="280"/>
      </w:pPr>
      <w:r>
        <w:rPr>
          <w:rFonts w:ascii="Arial" w:cs="Arial" w:eastAsia="Arial" w:hAnsi="Arial"/>
          <w:b/>
          <w:bCs/>
          <w:color w:val="111111"/>
          <w:sz w:val="26"/>
          <w:szCs w:val="26"/>
        </w:rPr>
        <w:t xml:space="preserve">6.1 What operators must do</w:t>
      </w:r>
    </w:p>
    <w:p>
      <w:pPr>
        <w:pStyle w:val="ListParagraph"/>
        <w:numPr>
          <w:ilvl w:val="0"/>
          <w:numId w:val="7"/>
        </w:numPr>
        <w:spacing w:after="20" w:before="40"/>
      </w:pPr>
      <w:r>
        <w:rPr>
          <w:rFonts w:ascii="Arial" w:cs="Arial" w:eastAsia="Arial" w:hAnsi="Arial"/>
          <w:b w:val="false"/>
          <w:bCs w:val="false"/>
          <w:color w:val="2D2D2D"/>
          <w:sz w:val="20"/>
          <w:szCs w:val="20"/>
        </w:rPr>
        <w:t xml:space="preserve">Respond to HOTMESS ops communications within 48 hours.</w:t>
      </w:r>
    </w:p>
    <w:p>
      <w:pPr>
        <w:pStyle w:val="ListParagraph"/>
        <w:numPr>
          <w:ilvl w:val="0"/>
          <w:numId w:val="7"/>
        </w:numPr>
        <w:spacing w:after="20" w:before="40"/>
      </w:pPr>
      <w:r>
        <w:rPr>
          <w:rFonts w:ascii="Arial" w:cs="Arial" w:eastAsia="Arial" w:hAnsi="Arial"/>
          <w:b w:val="false"/>
          <w:bCs w:val="false"/>
          <w:color w:val="2D2D2D"/>
          <w:sz w:val="20"/>
          <w:szCs w:val="20"/>
        </w:rPr>
        <w:t xml:space="preserve">Keep venue/event information accurate. Do not list events that are not happening.</w:t>
      </w:r>
    </w:p>
    <w:p>
      <w:pPr>
        <w:pStyle w:val="ListParagraph"/>
        <w:numPr>
          <w:ilvl w:val="0"/>
          <w:numId w:val="7"/>
        </w:numPr>
        <w:spacing w:after="20" w:before="40"/>
      </w:pPr>
      <w:r>
        <w:rPr>
          <w:rFonts w:ascii="Arial" w:cs="Arial" w:eastAsia="Arial" w:hAnsi="Arial"/>
          <w:b w:val="false"/>
          <w:bCs w:val="false"/>
          <w:color w:val="2D2D2D"/>
          <w:sz w:val="20"/>
          <w:szCs w:val="20"/>
        </w:rPr>
        <w:t xml:space="preserve">Operate door policy that is inclusive and does not discriminate on protected characteristics.</w:t>
      </w:r>
    </w:p>
    <w:p>
      <w:pPr>
        <w:pStyle w:val="ListParagraph"/>
        <w:numPr>
          <w:ilvl w:val="0"/>
          <w:numId w:val="7"/>
        </w:numPr>
        <w:spacing w:after="20" w:before="40"/>
      </w:pPr>
      <w:r>
        <w:rPr>
          <w:rFonts w:ascii="Arial" w:cs="Arial" w:eastAsia="Arial" w:hAnsi="Arial"/>
          <w:b w:val="false"/>
          <w:bCs w:val="false"/>
          <w:color w:val="2D2D2D"/>
          <w:sz w:val="20"/>
          <w:szCs w:val="20"/>
        </w:rPr>
        <w:t xml:space="preserve">Report any safety incident at their venue or event to HOTMESS ops within 24 hours.</w:t>
      </w:r>
    </w:p>
    <w:p>
      <w:pPr>
        <w:pStyle w:val="ListParagraph"/>
        <w:numPr>
          <w:ilvl w:val="0"/>
          <w:numId w:val="7"/>
        </w:numPr>
        <w:spacing w:after="20" w:before="40"/>
      </w:pPr>
      <w:r>
        <w:rPr>
          <w:rFonts w:ascii="Arial" w:cs="Arial" w:eastAsia="Arial" w:hAnsi="Arial"/>
          <w:b w:val="false"/>
          <w:bCs w:val="false"/>
          <w:color w:val="2D2D2D"/>
          <w:sz w:val="20"/>
          <w:szCs w:val="20"/>
        </w:rPr>
        <w:t xml:space="preserve">Not use HOTMESS data (RSVP lists, user analytics) for any purpose outside HOTMESS platform management.</w:t>
      </w:r>
    </w:p>
    <w:p>
      <w:pPr>
        <w:pStyle w:val="ListParagraph"/>
        <w:numPr>
          <w:ilvl w:val="0"/>
          <w:numId w:val="7"/>
        </w:numPr>
        <w:spacing w:after="20" w:before="40"/>
      </w:pPr>
      <w:r>
        <w:rPr>
          <w:rFonts w:ascii="Arial" w:cs="Arial" w:eastAsia="Arial" w:hAnsi="Arial"/>
          <w:b w:val="false"/>
          <w:bCs w:val="false"/>
          <w:color w:val="2D2D2D"/>
          <w:sz w:val="20"/>
          <w:szCs w:val="20"/>
        </w:rPr>
        <w:t xml:space="preserve">Not share HOTMESS operator credentials with non-approved individuals.</w:t>
      </w:r>
    </w:p>
    <w:p>
      <w:pPr>
        <w:pStyle w:val="Heading2"/>
        <w:spacing w:after="100" w:before="280"/>
      </w:pPr>
      <w:r>
        <w:rPr>
          <w:rFonts w:ascii="Arial" w:cs="Arial" w:eastAsia="Arial" w:hAnsi="Arial"/>
          <w:b/>
          <w:bCs/>
          <w:color w:val="111111"/>
          <w:sz w:val="26"/>
          <w:szCs w:val="26"/>
        </w:rPr>
        <w:t xml:space="preserve">6.2 What operators must not do</w:t>
      </w:r>
    </w:p>
    <w:p>
      <w:pPr>
        <w:pStyle w:val="ListParagraph"/>
        <w:numPr>
          <w:ilvl w:val="0"/>
          <w:numId w:val="8"/>
        </w:numPr>
        <w:spacing w:after="20" w:before="40"/>
      </w:pPr>
      <w:r>
        <w:rPr>
          <w:rFonts w:ascii="Arial" w:cs="Arial" w:eastAsia="Arial" w:hAnsi="Arial"/>
          <w:b w:val="false"/>
          <w:bCs w:val="false"/>
          <w:color w:val="2D2D2D"/>
          <w:sz w:val="20"/>
          <w:szCs w:val="20"/>
        </w:rPr>
        <w:t xml:space="preserve">Access data for users who have not interacted with their venue or events.</w:t>
      </w:r>
    </w:p>
    <w:p>
      <w:pPr>
        <w:pStyle w:val="ListParagraph"/>
        <w:numPr>
          <w:ilvl w:val="0"/>
          <w:numId w:val="8"/>
        </w:numPr>
        <w:spacing w:after="20" w:before="40"/>
      </w:pPr>
      <w:r>
        <w:rPr>
          <w:rFonts w:ascii="Arial" w:cs="Arial" w:eastAsia="Arial" w:hAnsi="Arial"/>
          <w:b w:val="false"/>
          <w:bCs w:val="false"/>
          <w:color w:val="2D2D2D"/>
          <w:sz w:val="20"/>
          <w:szCs w:val="20"/>
        </w:rPr>
        <w:t xml:space="preserve">Use the WhatsApp broadcast for marketing unrelated to the specific event.</w:t>
      </w:r>
    </w:p>
    <w:p>
      <w:pPr>
        <w:pStyle w:val="ListParagraph"/>
        <w:numPr>
          <w:ilvl w:val="0"/>
          <w:numId w:val="8"/>
        </w:numPr>
        <w:spacing w:after="20" w:before="40"/>
      </w:pPr>
      <w:r>
        <w:rPr>
          <w:rFonts w:ascii="Arial" w:cs="Arial" w:eastAsia="Arial" w:hAnsi="Arial"/>
          <w:b w:val="false"/>
          <w:bCs w:val="false"/>
          <w:color w:val="2D2D2D"/>
          <w:sz w:val="20"/>
          <w:szCs w:val="20"/>
        </w:rPr>
        <w:t xml:space="preserve">Set false momentum states or fake event attendance to manipulate Globe signals.</w:t>
      </w:r>
    </w:p>
    <w:p>
      <w:pPr>
        <w:pStyle w:val="ListParagraph"/>
        <w:numPr>
          <w:ilvl w:val="0"/>
          <w:numId w:val="8"/>
        </w:numPr>
        <w:spacing w:after="20" w:before="40"/>
      </w:pPr>
      <w:r>
        <w:rPr>
          <w:rFonts w:ascii="Arial" w:cs="Arial" w:eastAsia="Arial" w:hAnsi="Arial"/>
          <w:b w:val="false"/>
          <w:bCs w:val="false"/>
          <w:color w:val="2D2D2D"/>
          <w:sz w:val="20"/>
          <w:szCs w:val="20"/>
        </w:rPr>
        <w:t xml:space="preserve">Discriminate on door: race, disability, trans identity, body size. Any documented complaint triggers immediate review.</w:t>
      </w:r>
    </w:p>
    <w:p>
      <w:pPr>
        <w:pStyle w:val="ListParagraph"/>
        <w:numPr>
          <w:ilvl w:val="0"/>
          <w:numId w:val="8"/>
        </w:numPr>
        <w:spacing w:after="20" w:before="40"/>
      </w:pPr>
      <w:r>
        <w:rPr>
          <w:rFonts w:ascii="Arial" w:cs="Arial" w:eastAsia="Arial" w:hAnsi="Arial"/>
          <w:b w:val="false"/>
          <w:bCs w:val="false"/>
          <w:color w:val="2D2D2D"/>
          <w:sz w:val="20"/>
          <w:szCs w:val="20"/>
        </w:rPr>
        <w:t xml:space="preserve">Sell or transfer their operator account to another party.</w:t>
      </w:r>
    </w:p>
    <w:p>
      <w:pPr>
        <w:pStyle w:val="ListParagraph"/>
        <w:numPr>
          <w:ilvl w:val="0"/>
          <w:numId w:val="8"/>
        </w:numPr>
        <w:spacing w:after="20" w:before="40"/>
      </w:pPr>
      <w:r>
        <w:rPr>
          <w:rFonts w:ascii="Arial" w:cs="Arial" w:eastAsia="Arial" w:hAnsi="Arial"/>
          <w:b w:val="false"/>
          <w:bCs w:val="false"/>
          <w:color w:val="2D2D2D"/>
          <w:sz w:val="20"/>
          <w:szCs w:val="20"/>
        </w:rPr>
        <w:t xml:space="preserve">Use HOTMESS to collect personal data outside the platform (e.g., requiring users to provide email to enter).</w:t>
      </w:r>
    </w:p>
    <w:p>
      <w:pPr>
        <w:pStyle w:val="Heading2"/>
        <w:spacing w:after="100" w:before="280"/>
      </w:pPr>
      <w:r>
        <w:rPr>
          <w:rFonts w:ascii="Arial" w:cs="Arial" w:eastAsia="Arial" w:hAnsi="Arial"/>
          <w:b/>
          <w:bCs/>
          <w:color w:val="111111"/>
          <w:sz w:val="26"/>
          <w:szCs w:val="26"/>
        </w:rPr>
        <w:t xml:space="preserve">6.2b Operator strikes — escalating consequences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4760"/>
      </w:tblGrid>
      <w:tr>
        <w:tc>
          <w:tcPr>
            <w:tcW w:type="dxa" w:w="16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Strike</w:t>
            </w:r>
          </w:p>
        </w:tc>
        <w:tc>
          <w:tcPr>
            <w:tcW w:type="dxa" w:w="30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Trigger</w:t>
            </w:r>
          </w:p>
        </w:tc>
        <w:tc>
          <w:tcPr>
            <w:tcW w:type="dxa" w:w="476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Consequence</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B8860B"/>
                <w:sz w:val="18"/>
                <w:szCs w:val="18"/>
              </w:rPr>
              <w:t xml:space="preserve">1st</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Minor violation: inaccurate listing, late response, beacon misuse.</w:t>
            </w:r>
          </w:p>
        </w:tc>
        <w:tc>
          <w:tcPr>
            <w:tcW w:type="dxa" w:w="4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Formal warning by email. Logged in admin_audit_log.</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B86000"/>
                <w:sz w:val="18"/>
                <w:szCs w:val="18"/>
              </w:rPr>
              <w:t xml:space="preserve">2nd</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Repeat of same violation or new moderate violation.</w:t>
            </w:r>
          </w:p>
        </w:tc>
        <w:tc>
          <w:tcPr>
            <w:tcW w:type="dxa" w:w="4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Temporary suspension (14 days). Auto-publish suspended for PROMOTER.</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CC3333"/>
                <w:sz w:val="18"/>
                <w:szCs w:val="18"/>
              </w:rPr>
              <w:t xml:space="preserve">3rd</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Any further violation within 12 months of 2nd strike.</w:t>
            </w:r>
          </w:p>
        </w:tc>
        <w:tc>
          <w:tcPr>
            <w:tcW w:type="dxa" w:w="4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Permanent removal. Full offboarding triggered.</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CC3333"/>
                <w:sz w:val="18"/>
                <w:szCs w:val="18"/>
              </w:rPr>
              <w:t xml:space="preserve">SEVERE (immediate)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Discriminatory door policy, data misuse, safety system abuse, fake events.</w:t>
            </w:r>
          </w:p>
        </w:tc>
        <w:tc>
          <w:tcPr>
            <w:tcW w:type="dxa" w:w="4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Immediate access suspension. Investigation. Permanent removal if confirmed.</w:t>
            </w:r>
          </w:p>
        </w:tc>
      </w:tr>
    </w:tbl>
    <w:p>
      <w:pPr>
        <w:spacing w:after="40" w:before="80"/>
      </w:pPr>
      <w:r>
        <w:rPr>
          <w:rFonts w:ascii="Arial" w:cs="Arial" w:eastAsia="Arial" w:hAnsi="Arial"/>
          <w:b w:val="false"/>
          <w:bCs w:val="false"/>
          <w:i/>
          <w:iCs/>
          <w:color w:val="666666"/>
          <w:sz w:val="22"/>
          <w:szCs w:val="22"/>
        </w:rPr>
        <w:t xml:space="preserve">Strikes are logged in admin_audit_log. Operators can appeal within 7 days of any strike. Appeals reviewed by Phil. Decision is final at v1.</w:t>
      </w:r>
    </w:p>
    <w:p>
      <w:pPr>
        <w:spacing w:after="0" w:before="80"/>
      </w:pPr>
    </w:p>
    <w:p>
      <w:pPr>
        <w:pStyle w:val="Heading2"/>
        <w:spacing w:after="100" w:before="280"/>
      </w:pPr>
      <w:r>
        <w:rPr>
          <w:rFonts w:ascii="Arial" w:cs="Arial" w:eastAsia="Arial" w:hAnsi="Arial"/>
          <w:b/>
          <w:bCs/>
          <w:color w:val="111111"/>
          <w:sz w:val="26"/>
          <w:szCs w:val="26"/>
        </w:rPr>
        <w:t xml:space="preserve">6.2c Event ownership rules</w:t>
      </w:r>
    </w:p>
    <w:p>
      <w:pPr>
        <w:pBdr>
          <w:left w:val="single" w:color="B8860B" w:sz="8" w:space="8"/>
        </w:pBdr>
        <w:shd w:fill="FFF8E7" w:val="clear"/>
        <w:spacing w:after="120" w:before="120"/>
        <w:ind w:left="360"/>
      </w:pPr>
      <w:r>
        <w:rPr>
          <w:rFonts w:ascii="Arial" w:cs="Arial" w:eastAsia="Arial" w:hAnsi="Arial"/>
          <w:i/>
          <w:iCs/>
          <w:color w:val="3D3D00"/>
          <w:sz w:val="21"/>
          <w:szCs w:val="21"/>
        </w:rPr>
        <w:t xml:space="preserve">When a promoter runs an event at a venue, ownership is split. Disputes about editing, cancellation, or safety decisions go 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c>
          <w:tcPr>
            <w:tcW w:type="dxa" w:w="24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Party</w:t>
            </w:r>
          </w:p>
        </w:tc>
        <w:tc>
          <w:tcPr>
            <w:tcW w:type="dxa" w:w="36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Owns</w:t>
            </w:r>
          </w:p>
        </w:tc>
        <w:tc>
          <w:tcPr>
            <w:tcW w:type="dxa" w:w="336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Cannot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PROMOTER</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Event content: title, lineup, description, photos, ticket link. RSVP list access.</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Safety switch activation. Venue beacon management.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VENUE_OPERATOR</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View event. Moderate safety. Expire event beacon. Report event to HOTMESS ops.</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Edit or delete a promoter event without written consent or HOTMESS ops instruction.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HOTMESS ops</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Override either party in a safety incident. Final arbitration.</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Nothing.</w:t>
            </w:r>
          </w:p>
        </w:tc>
      </w:tr>
    </w:tbl>
    <w:p>
      <w:pPr>
        <w:spacing w:after="40" w:before="80"/>
      </w:pPr>
      <w:r>
        <w:rPr>
          <w:rFonts w:ascii="Arial" w:cs="Arial" w:eastAsia="Arial" w:hAnsi="Arial"/>
          <w:b w:val="false"/>
          <w:bCs w:val="false"/>
          <w:i/>
          <w:iCs/>
          <w:color w:val="666666"/>
          <w:sz w:val="22"/>
          <w:szCs w:val="22"/>
        </w:rPr>
        <w:t xml:space="preserve">If a promoter and venue conflict about an event: HOTMESS ops arbitrates. PRIMARY OPERATOR (venue) retains safety authority at all times regardless of event ownership.</w:t>
      </w:r>
    </w:p>
    <w:p>
      <w:pPr>
        <w:spacing w:after="0" w:before="80"/>
      </w:pPr>
    </w:p>
    <w:p>
      <w:pPr>
        <w:pStyle w:val="Heading2"/>
        <w:spacing w:after="100" w:before="280"/>
      </w:pPr>
      <w:r>
        <w:rPr>
          <w:rFonts w:ascii="Arial" w:cs="Arial" w:eastAsia="Arial" w:hAnsi="Arial"/>
          <w:b/>
          <w:bCs/>
          <w:color w:val="111111"/>
          <w:sz w:val="26"/>
          <w:szCs w:val="26"/>
        </w:rPr>
        <w:t xml:space="preserve">6.3 Violation consequences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Violation type</w:t>
            </w:r>
          </w:p>
        </w:tc>
        <w:tc>
          <w:tcPr>
            <w:tcW w:type="dxa" w:w="32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First occurrence</w:t>
            </w:r>
          </w:p>
        </w:tc>
        <w:tc>
          <w:tcPr>
            <w:tcW w:type="dxa" w:w="336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Repeat / serious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Inaccurate event listing</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Warning. Event removed.</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Auto-publish suspended. Manual review reinstated.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Credential sharing</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Warning. Password reset forced.</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Account suspension.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Data misuse</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Immediate suspension pending investigation.</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Permanent removal. Potential legal action.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Discriminatory door policy</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Immediate suspension. Investigation.</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Permanent removal. Public statement if warranted.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Fake event / Globe manipulation</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Immediate suspension. Event removed.</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Permanent removal.</w:t>
            </w:r>
          </w:p>
        </w:tc>
      </w:tr>
    </w:tbl>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7. VENUE PROFILE SPECIFICATION</w:t>
      </w:r>
    </w:p>
    <w:p>
      <w:pPr>
        <w:spacing w:after="40" w:before="80"/>
      </w:pPr>
      <w:r>
        <w:rPr>
          <w:rFonts w:ascii="Arial" w:cs="Arial" w:eastAsia="Arial" w:hAnsi="Arial"/>
          <w:b w:val="false"/>
          <w:bCs w:val="false"/>
          <w:i w:val="false"/>
          <w:iCs w:val="false"/>
          <w:color w:val="2D2D2D"/>
          <w:sz w:val="22"/>
          <w:szCs w:val="22"/>
        </w:rPr>
        <w:t xml:space="preserve">The venue profile is the anchor of the venue's HOTMESS presence. It feeds the Globe, the Events system, and user discovery. It must be complete before any beacons are active.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c>
          <w:tcPr>
            <w:tcW w:type="dxa" w:w="28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Field</w:t>
            </w:r>
          </w:p>
        </w:tc>
        <w:tc>
          <w:tcPr>
            <w:tcW w:type="dxa" w:w="24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Required / optional</w:t>
            </w:r>
          </w:p>
        </w:tc>
        <w:tc>
          <w:tcPr>
            <w:tcW w:type="dxa" w:w="416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Notes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Venue name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Required</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Public. Used in Globe beacon labels and event listings.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Address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Required</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Used for meetpoint suggestion when users are at venue. Never shown verbatim on mobile.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Approx lat/lng</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Required</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Set by ops team at onboarding. Venue cannot edit. Used for proximity calculations.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Opening hours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Required</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Used for time-curve beacon intensity multipliers. Must be accurate.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Vibe tags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Required (min 2)</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From approved list: dark, kinky, cruisy, social, dance, outdoor, community, leather, bear, twink, mixed, trans-led, queer.</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Cover photo</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Required</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Minimum 1200x630px. No explicit content.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Description</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Required</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Max 300 chars. HOTMESS brand voice. No price lists, no booking links.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Instagram handle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Optional</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Shown on venue card. Not linked directly (App Store).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Venue tier</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Set by ops</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ANCHOR / PARTNER / LISTED. Affects Globe beacon intensity and feature access.</w:t>
            </w:r>
          </w:p>
        </w:tc>
      </w:tr>
    </w:tbl>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8. OFFBOARDING — CLEAN EXIT FOR OPERATORS</w:t>
      </w:r>
    </w:p>
    <w:p>
      <w:pPr>
        <w:pBdr>
          <w:left w:val="single" w:color="B8860B" w:sz="8" w:space="8"/>
        </w:pBdr>
        <w:shd w:fill="FFF8E7" w:val="clear"/>
        <w:spacing w:after="120" w:before="120"/>
        <w:ind w:left="360"/>
      </w:pPr>
      <w:r>
        <w:rPr>
          <w:rFonts w:ascii="Arial" w:cs="Arial" w:eastAsia="Arial" w:hAnsi="Arial"/>
          <w:i/>
          <w:iCs/>
          <w:color w:val="3D3D00"/>
          <w:sz w:val="21"/>
          <w:szCs w:val="21"/>
        </w:rPr>
        <w:t xml:space="preserve">Offboarding must be as clean as onboarding. A venue that closes, a promoter that stops, or a seller whose account is removed must not leave ghost data in the system.</w:t>
      </w:r>
    </w:p>
    <w:p>
      <w:pPr>
        <w:pStyle w:val="Heading2"/>
        <w:spacing w:after="100" w:before="280"/>
      </w:pPr>
      <w:r>
        <w:rPr>
          <w:rFonts w:ascii="Arial" w:cs="Arial" w:eastAsia="Arial" w:hAnsi="Arial"/>
          <w:b/>
          <w:bCs/>
          <w:color w:val="111111"/>
          <w:sz w:val="26"/>
          <w:szCs w:val="26"/>
        </w:rPr>
        <w:t xml:space="preserve">8.1 Voluntary offboarding</w:t>
      </w:r>
    </w:p>
    <w:p>
      <w:pPr>
        <w:pStyle w:val="ListParagraph"/>
        <w:numPr>
          <w:ilvl w:val="0"/>
          <w:numId w:val="6"/>
        </w:numPr>
        <w:spacing w:after="20" w:before="40"/>
      </w:pPr>
      <w:r>
        <w:rPr>
          <w:rFonts w:ascii="Arial" w:cs="Arial" w:eastAsia="Arial" w:hAnsi="Arial"/>
          <w:b w:val="false"/>
          <w:bCs w:val="false"/>
          <w:color w:val="2D2D2D"/>
          <w:sz w:val="20"/>
          <w:szCs w:val="20"/>
        </w:rPr>
        <w:t xml:space="preserve">Operator submits offboarding request to ops@hotmessldn.com or via dashboard.</w:t>
      </w:r>
    </w:p>
    <w:p>
      <w:pPr>
        <w:pStyle w:val="ListParagraph"/>
        <w:numPr>
          <w:ilvl w:val="0"/>
          <w:numId w:val="6"/>
        </w:numPr>
        <w:spacing w:after="20" w:before="40"/>
      </w:pPr>
      <w:r>
        <w:rPr>
          <w:rFonts w:ascii="Arial" w:cs="Arial" w:eastAsia="Arial" w:hAnsi="Arial"/>
          <w:b w:val="false"/>
          <w:bCs w:val="false"/>
          <w:color w:val="2D2D2D"/>
          <w:sz w:val="20"/>
          <w:szCs w:val="20"/>
        </w:rPr>
        <w:t xml:space="preserve">HOTMESS ops confirms: outstanding orders resolved (MARKET_SELLER), future events cancelled or transferred (PROMOTER), active beacons expired (VENUE_OPERATOR).</w:t>
      </w:r>
    </w:p>
    <w:p>
      <w:pPr>
        <w:pStyle w:val="ListParagraph"/>
        <w:numPr>
          <w:ilvl w:val="0"/>
          <w:numId w:val="6"/>
        </w:numPr>
        <w:spacing w:after="20" w:before="40"/>
      </w:pPr>
      <w:r>
        <w:rPr>
          <w:rFonts w:ascii="Arial" w:cs="Arial" w:eastAsia="Arial" w:hAnsi="Arial"/>
          <w:b w:val="false"/>
          <w:bCs w:val="false"/>
          <w:color w:val="2D2D2D"/>
          <w:sz w:val="20"/>
          <w:szCs w:val="20"/>
        </w:rPr>
        <w:t xml:space="preserve">Account status set to "offboarded". Login disabled. Data retained per Legal &amp; Compliance retention schedule.</w:t>
      </w:r>
    </w:p>
    <w:p>
      <w:pPr>
        <w:pStyle w:val="ListParagraph"/>
        <w:numPr>
          <w:ilvl w:val="0"/>
          <w:numId w:val="6"/>
        </w:numPr>
        <w:spacing w:after="20" w:before="40"/>
      </w:pPr>
      <w:r>
        <w:rPr>
          <w:rFonts w:ascii="Arial" w:cs="Arial" w:eastAsia="Arial" w:hAnsi="Arial"/>
          <w:b w:val="false"/>
          <w:bCs w:val="false"/>
          <w:color w:val="2D2D2D"/>
          <w:sz w:val="20"/>
          <w:szCs w:val="20"/>
        </w:rPr>
        <w:t xml:space="preserve">Venue beacons: all expired immediately on offboarding. Venue removed from Globe within one render cycle.</w:t>
      </w:r>
    </w:p>
    <w:p>
      <w:pPr>
        <w:spacing w:after="80" w:before="200"/>
      </w:pPr>
      <w:r>
        <w:rPr>
          <w:rFonts w:ascii="Arial" w:cs="Arial" w:eastAsia="Arial" w:hAnsi="Arial"/>
          <w:b/>
          <w:bCs/>
          <w:color w:val="B8860B"/>
          <w:sz w:val="22"/>
          <w:szCs w:val="22"/>
        </w:rPr>
        <w:t xml:space="preserve">Offboarding effects — full impact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What happens</w:t>
            </w:r>
          </w:p>
        </w:tc>
        <w:tc>
          <w:tcPr>
            <w:tcW w:type="dxa" w:w="616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Detail</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Active events cancelled</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All future events unpublished immediately. RSVPs notified via in-app message.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Payouts frozen</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Any pending Stripe Connect payouts held. Released only after: all disputes resolved, all stock returned (HNH MESS), all orders fulfilled (Market).</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Listings removed</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All Market listings (Drops, Preloved) unpublished. Orders in progress must be fulfilled or refunded.</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Beacons expired</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All venue beacons expired immediately. Globe presence removed within one render cycle.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Data retained</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Per Legal &amp; Compliance v1.2 retention schedule. Operator data not deleted on offboarding — retained for compliance and dispute resolution.</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Account status</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Set to offboarded. Login disabled. All API tokens revoked.</w:t>
            </w:r>
          </w:p>
        </w:tc>
      </w:tr>
    </w:tbl>
    <w:p>
      <w:pPr>
        <w:spacing w:after="0" w:before="80"/>
      </w:pPr>
    </w:p>
    <w:p>
      <w:pPr>
        <w:pStyle w:val="Heading2"/>
        <w:spacing w:after="100" w:before="280"/>
      </w:pPr>
      <w:r>
        <w:rPr>
          <w:rFonts w:ascii="Arial" w:cs="Arial" w:eastAsia="Arial" w:hAnsi="Arial"/>
          <w:b/>
          <w:bCs/>
          <w:color w:val="111111"/>
          <w:sz w:val="26"/>
          <w:szCs w:val="26"/>
        </w:rPr>
        <w:t xml:space="preserve">8.2 Involuntary removal (violation)</w:t>
      </w:r>
    </w:p>
    <w:p>
      <w:pPr>
        <w:pStyle w:val="ListParagraph"/>
        <w:numPr>
          <w:ilvl w:val="0"/>
          <w:numId w:val="9"/>
        </w:numPr>
        <w:spacing w:after="20" w:before="40"/>
      </w:pPr>
      <w:r>
        <w:rPr>
          <w:rFonts w:ascii="Arial" w:cs="Arial" w:eastAsia="Arial" w:hAnsi="Arial"/>
          <w:b w:val="false"/>
          <w:bCs w:val="false"/>
          <w:color w:val="2D2D2D"/>
          <w:sz w:val="20"/>
          <w:szCs w:val="20"/>
        </w:rPr>
        <w:t xml:space="preserve">Immediate: access suspended. All active beacons expired. All scheduled events unpublished.</w:t>
      </w:r>
    </w:p>
    <w:p>
      <w:pPr>
        <w:pStyle w:val="ListParagraph"/>
        <w:numPr>
          <w:ilvl w:val="0"/>
          <w:numId w:val="9"/>
        </w:numPr>
        <w:spacing w:after="20" w:before="40"/>
      </w:pPr>
      <w:r>
        <w:rPr>
          <w:rFonts w:ascii="Arial" w:cs="Arial" w:eastAsia="Arial" w:hAnsi="Arial"/>
          <w:b w:val="false"/>
          <w:bCs w:val="false"/>
          <w:color w:val="2D2D2D"/>
          <w:sz w:val="20"/>
          <w:szCs w:val="20"/>
        </w:rPr>
        <w:t xml:space="preserve">Within 48hrs: operator notified by email with reason and appeal route.</w:t>
      </w:r>
    </w:p>
    <w:p>
      <w:pPr>
        <w:pStyle w:val="ListParagraph"/>
        <w:numPr>
          <w:ilvl w:val="0"/>
          <w:numId w:val="9"/>
        </w:numPr>
        <w:spacing w:after="20" w:before="40"/>
      </w:pPr>
      <w:r>
        <w:rPr>
          <w:rFonts w:ascii="Arial" w:cs="Arial" w:eastAsia="Arial" w:hAnsi="Arial"/>
          <w:b w:val="false"/>
          <w:bCs w:val="false"/>
          <w:color w:val="2D2D2D"/>
          <w:sz w:val="20"/>
          <w:szCs w:val="20"/>
        </w:rPr>
        <w:t xml:space="preserve">Appeal window: 7 days. If no appeal: account permanently closed.</w:t>
      </w:r>
    </w:p>
    <w:p>
      <w:pPr>
        <w:pStyle w:val="ListParagraph"/>
        <w:numPr>
          <w:ilvl w:val="0"/>
          <w:numId w:val="9"/>
        </w:numPr>
        <w:spacing w:after="20" w:before="40"/>
      </w:pPr>
      <w:r>
        <w:rPr>
          <w:rFonts w:ascii="Arial" w:cs="Arial" w:eastAsia="Arial" w:hAnsi="Arial"/>
          <w:b w:val="false"/>
          <w:bCs w:val="false"/>
          <w:color w:val="2D2D2D"/>
          <w:sz w:val="20"/>
          <w:szCs w:val="20"/>
        </w:rPr>
        <w:t xml:space="preserve">If data misuse confirmed: ICO notification may be required.</w:t>
      </w:r>
    </w:p>
    <w:p>
      <w:pPr>
        <w:pStyle w:val="ListParagraph"/>
        <w:numPr>
          <w:ilvl w:val="0"/>
          <w:numId w:val="9"/>
        </w:numPr>
        <w:spacing w:after="20" w:before="40"/>
      </w:pPr>
      <w:r>
        <w:rPr>
          <w:rFonts w:ascii="Arial" w:cs="Arial" w:eastAsia="Arial" w:hAnsi="Arial"/>
          <w:b w:val="false"/>
          <w:bCs w:val="false"/>
          <w:color w:val="2D2D2D"/>
          <w:sz w:val="20"/>
          <w:szCs w:val="20"/>
        </w:rPr>
        <w:t xml:space="preserve">HNH MESS stock: any outstanding consignment stock must be returned or invoiced within 14 days.</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9. REVENUE, COMMISSION, AND PAYOUT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c>
          <w:tcPr>
            <w:tcW w:type="dxa" w:w="28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Revenue type</w:t>
            </w:r>
          </w:p>
        </w:tc>
        <w:tc>
          <w:tcPr>
            <w:tcW w:type="dxa" w:w="20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Commission</w:t>
            </w:r>
          </w:p>
        </w:tc>
        <w:tc>
          <w:tcPr>
            <w:tcW w:type="dxa" w:w="456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Payout model</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HNH MESS wholesale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Venue keeps margin above cost.</w:t>
            </w:r>
          </w:p>
        </w:tc>
        <w:tc>
          <w:tcPr>
            <w:tcW w:type="dxa" w:w="4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Invoice on order. Net 30. Stripe invoice via Smash Daddys Ltd.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HNH MESS venue night (consignment)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70% venue / 30% HOTMESS on sold units.</w:t>
            </w:r>
          </w:p>
        </w:tc>
        <w:tc>
          <w:tcPr>
            <w:tcW w:type="dxa" w:w="4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Cash settlement night-of or Stripe transfer within 7 days.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Drops (curated)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15% platform fee.</w:t>
            </w:r>
          </w:p>
        </w:tc>
        <w:tc>
          <w:tcPr>
            <w:tcW w:type="dxa" w:w="4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Stripe Connect. Automated payout 48hrs after delivery confirmation. Min threshold £25.</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Preloved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10% platform fee.</w:t>
            </w:r>
          </w:p>
        </w:tc>
        <w:tc>
          <w:tcPr>
            <w:tcW w:type="dxa" w:w="4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Stripe Connect. Automated payout 48hrs after delivery confirmation. Min threshold £25.</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Event ticketing (future)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To be defined. Target: 3-5% of face value.</w:t>
            </w:r>
          </w:p>
        </w:tc>
        <w:tc>
          <w:tcPr>
            <w:tcW w:type="dxa" w:w="4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Stripe Connect. Payout after event date passes.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7800"/>
      </w:tblGrid>
      <w:tr>
        <w:tc>
          <w:tcPr>
            <w:tcW w:type="dxa" w:w="1560"/>
            <w:tcBorders>
              <w:top w:val="single" w:color="CCCCCC" w:sz="1"/>
              <w:left w:val="single" w:color="CCCCCC" w:sz="1"/>
              <w:bottom w:val="single" w:color="CCCCCC" w:sz="1"/>
              <w:right w:val="single" w:color="CCCCCC" w:sz="1"/>
            </w:tcBorders>
            <w:shd w:fill="F0F5FF" w:val="clear"/>
            <w:tcMar>
              <w:top w:type="dxa" w:w="60"/>
              <w:left w:type="dxa" w:w="100"/>
              <w:bottom w:type="dxa" w:w="60"/>
              <w:right w:type="dxa" w:w="100"/>
            </w:tcMar>
          </w:tcPr>
          <w:p>
            <w:r>
              <w:rPr>
                <w:rFonts w:ascii="Arial" w:cs="Arial" w:eastAsia="Arial" w:hAnsi="Arial"/>
                <w:b/>
                <w:bCs/>
                <w:color w:val="1A3A7A"/>
                <w:sz w:val="16"/>
                <w:szCs w:val="16"/>
              </w:rPr>
              <w:t xml:space="preserve">LEGAL</w:t>
            </w:r>
          </w:p>
        </w:tc>
        <w:tc>
          <w:tcPr>
            <w:tcW w:type="dxa" w:w="7800"/>
            <w:tcBorders>
              <w:top w:val="single" w:color="CCCCCC" w:sz="1"/>
              <w:left w:val="single" w:color="CCCCCC" w:sz="1"/>
              <w:bottom w:val="single" w:color="CCCCCC" w:sz="1"/>
              <w:right w:val="single" w:color="CCCCCC" w:sz="1"/>
            </w:tcBorders>
            <w:shd w:fill="F0F5FF" w:val="clear"/>
            <w:tcMar>
              <w:top w:type="dxa" w:w="60"/>
              <w:left w:type="dxa" w:w="100"/>
              <w:bottom w:type="dxa" w:w="60"/>
              <w:right w:type="dxa" w:w="100"/>
            </w:tcMar>
          </w:tcPr>
          <w:p>
            <w:r>
              <w:rPr>
                <w:rFonts w:ascii="Arial" w:cs="Arial" w:eastAsia="Arial" w:hAnsi="Arial"/>
                <w:b w:val="false"/>
                <w:bCs w:val="false"/>
                <w:color w:val="2D2D2D"/>
                <w:sz w:val="18"/>
                <w:szCs w:val="18"/>
              </w:rPr>
              <w:t xml:space="preserve">Commission arrangements must be documented in operator agreements before any transactions occur. Stripe Connect requires identity verification of the payout recipient. UK anti-money laundering regulations apply to marketplace transactions.</w:t>
            </w:r>
          </w:p>
        </w:tc>
      </w:tr>
      <w:tr>
        <w:tc>
          <w:tcPr>
            <w:tcW w:type="dxa" w:w="1560"/>
            <w:tcBorders>
              <w:top w:val="single" w:color="CCCCCC" w:sz="1"/>
              <w:left w:val="single" w:color="CCCCCC" w:sz="1"/>
              <w:bottom w:val="single" w:color="CCCCCC" w:sz="1"/>
              <w:right w:val="single" w:color="CCCCCC" w:sz="1"/>
            </w:tcBorders>
            <w:shd w:fill="F5FFF0" w:val="clear"/>
            <w:tcMar>
              <w:top w:type="dxa" w:w="60"/>
              <w:left w:type="dxa" w:w="100"/>
              <w:bottom w:type="dxa" w:w="60"/>
              <w:right w:type="dxa" w:w="100"/>
            </w:tcMar>
          </w:tcPr>
          <w:p>
            <w:r>
              <w:rPr>
                <w:rFonts w:ascii="Arial" w:cs="Arial" w:eastAsia="Arial" w:hAnsi="Arial"/>
                <w:b/>
                <w:bCs/>
                <w:color w:val="1A7A1A"/>
                <w:sz w:val="16"/>
                <w:szCs w:val="16"/>
              </w:rPr>
              <w:t xml:space="preserve">PRODUCT</w:t>
            </w:r>
          </w:p>
        </w:tc>
        <w:tc>
          <w:tcPr>
            <w:tcW w:type="dxa" w:w="7800"/>
            <w:tcBorders>
              <w:top w:val="single" w:color="CCCCCC" w:sz="1"/>
              <w:left w:val="single" w:color="CCCCCC" w:sz="1"/>
              <w:bottom w:val="single" w:color="CCCCCC" w:sz="1"/>
              <w:right w:val="single" w:color="CCCCCC" w:sz="1"/>
            </w:tcBorders>
            <w:shd w:fill="F5FFF0" w:val="clear"/>
            <w:tcMar>
              <w:top w:type="dxa" w:w="60"/>
              <w:left w:type="dxa" w:w="100"/>
              <w:bottom w:type="dxa" w:w="60"/>
              <w:right w:type="dxa" w:w="100"/>
            </w:tcMar>
          </w:tcPr>
          <w:p>
            <w:r>
              <w:rPr>
                <w:rFonts w:ascii="Arial" w:cs="Arial" w:eastAsia="Arial" w:hAnsi="Arial"/>
                <w:b w:val="false"/>
                <w:bCs w:val="false"/>
                <w:color w:val="2D2D2D"/>
                <w:sz w:val="18"/>
                <w:szCs w:val="18"/>
              </w:rPr>
              <w:t xml:space="preserve">Stripe Connect: MARKET_SELLER completes Stripe onboarding during their HOTMESS onboarding. Payouts automated. Disputed transactions: held pending resolution. Refund policy: 14-day return window for physical goods.</w:t>
            </w:r>
          </w:p>
        </w:tc>
      </w:tr>
      <w:tr>
        <w:tc>
          <w:tcPr>
            <w:tcW w:type="dxa" w:w="1560"/>
            <w:tcBorders>
              <w:top w:val="single" w:color="CCCCCC" w:sz="1"/>
              <w:left w:val="single" w:color="CCCCCC" w:sz="1"/>
              <w:bottom w:val="single" w:color="CCCCCC" w:sz="1"/>
              <w:right w:val="single" w:color="CCCCCC" w:sz="1"/>
            </w:tcBorders>
            <w:shd w:fill="FFF5F0" w:val="clear"/>
            <w:tcMar>
              <w:top w:type="dxa" w:w="60"/>
              <w:left w:type="dxa" w:w="100"/>
              <w:bottom w:type="dxa" w:w="60"/>
              <w:right w:type="dxa" w:w="100"/>
            </w:tcMar>
          </w:tcPr>
          <w:p>
            <w:r>
              <w:rPr>
                <w:rFonts w:ascii="Arial" w:cs="Arial" w:eastAsia="Arial" w:hAnsi="Arial"/>
                <w:b/>
                <w:bCs/>
                <w:color w:val="CC3333"/>
                <w:sz w:val="16"/>
                <w:szCs w:val="16"/>
              </w:rPr>
              <w:t xml:space="preserve">ENFORCE</w:t>
            </w:r>
          </w:p>
        </w:tc>
        <w:tc>
          <w:tcPr>
            <w:tcW w:type="dxa" w:w="7800"/>
            <w:tcBorders>
              <w:top w:val="single" w:color="CCCCCC" w:sz="1"/>
              <w:left w:val="single" w:color="CCCCCC" w:sz="1"/>
              <w:bottom w:val="single" w:color="CCCCCC" w:sz="1"/>
              <w:right w:val="single" w:color="CCCCCC" w:sz="1"/>
            </w:tcBorders>
            <w:shd w:fill="FFF5F0" w:val="clear"/>
            <w:tcMar>
              <w:top w:type="dxa" w:w="60"/>
              <w:left w:type="dxa" w:w="100"/>
              <w:bottom w:type="dxa" w:w="60"/>
              <w:right w:type="dxa" w:w="100"/>
            </w:tcMar>
          </w:tcPr>
          <w:p>
            <w:r>
              <w:rPr>
                <w:rFonts w:ascii="Arial" w:cs="Arial" w:eastAsia="Arial" w:hAnsi="Arial"/>
                <w:b w:val="false"/>
                <w:bCs w:val="false"/>
                <w:color w:val="2D2D2D"/>
                <w:sz w:val="18"/>
                <w:szCs w:val="18"/>
              </w:rPr>
              <w:t xml:space="preserve">Commission is non-negotiable at v1. No custom commission rates without Phil approval and documentation. All commission revenue flows to Smash Daddys Ltd Stripe account.</w:t>
            </w:r>
          </w:p>
        </w:tc>
      </w:tr>
    </w:tbl>
    <w:p>
      <w:pPr>
        <w:spacing w:after="0" w:before="80"/>
      </w:pP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10. OPERATOR ANALYTICS — PRIVACY BOUNDARIES</w:t>
      </w:r>
    </w:p>
    <w:p>
      <w:pPr>
        <w:pBdr>
          <w:left w:val="single" w:color="B8860B" w:sz="8" w:space="8"/>
        </w:pBdr>
        <w:shd w:fill="FFF8E7" w:val="clear"/>
        <w:spacing w:after="120" w:before="120"/>
        <w:ind w:left="360"/>
      </w:pPr>
      <w:r>
        <w:rPr>
          <w:rFonts w:ascii="Arial" w:cs="Arial" w:eastAsia="Arial" w:hAnsi="Arial"/>
          <w:i/>
          <w:iCs/>
          <w:color w:val="3D3D00"/>
          <w:sz w:val="21"/>
          <w:szCs w:val="21"/>
        </w:rPr>
        <w:t xml:space="preserve">Operators get aggregate signals about their venue and events. They do not get individual user data. A VENUE_OPERATOR cannot identify which specific HOTMESS users were at their venue on a given night.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160"/>
        <w:gridCol w:w="3960"/>
      </w:tblGrid>
      <w:tr>
        <w:tc>
          <w:tcPr>
            <w:tcW w:type="dxa" w:w="32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Analytics available</w:t>
            </w:r>
          </w:p>
        </w:tc>
        <w:tc>
          <w:tcPr>
            <w:tcW w:type="dxa" w:w="216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Format</w:t>
            </w:r>
          </w:p>
        </w:tc>
        <w:tc>
          <w:tcPr>
            <w:tcW w:type="dxa" w:w="396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What they cannot see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Beacon interaction count</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Aggregate number</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Who interacted. User IDs. Profile data.</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Event RSVP count</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Aggregate number</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Individual user profiles. Contact details.</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RSVP list (PROMOTER only)</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Username list only</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Email, phone, location, full profiles.</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Check-in rate (arrived vs RSVP)</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Percentage</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Which users checked in vs did not.</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Peak time (when beacon was busiest)</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Time range</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Individual movement data.</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Order data (MARKET_SELLER)</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Order ID, item, status</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Buyer profile, location, other purchases.</w:t>
            </w:r>
          </w:p>
        </w:tc>
      </w:tr>
    </w:tbl>
    <w:p>
      <w:pPr>
        <w:spacing w:after="40" w:before="80"/>
      </w:pPr>
      <w:r>
        <w:rPr>
          <w:rFonts w:ascii="Arial" w:cs="Arial" w:eastAsia="Arial" w:hAnsi="Arial"/>
          <w:b w:val="false"/>
          <w:bCs w:val="false"/>
          <w:i/>
          <w:iCs/>
          <w:color w:val="666666"/>
          <w:sz w:val="22"/>
          <w:szCs w:val="22"/>
        </w:rPr>
        <w:t xml:space="preserve">GDPR basis for operator analytics: legitimate interest (venue/event management). Data is aggregated before being displayed to operators. No query path exists from operator dashboard to individual user records.</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11. HNH MESS VENUE NIGHT — THE FIRST REVENUE PATH</w:t>
      </w:r>
    </w:p>
    <w:p>
      <w:pPr>
        <w:pBdr>
          <w:left w:val="single" w:color="B8860B" w:sz="8" w:space="8"/>
        </w:pBdr>
        <w:shd w:fill="FFF8E7" w:val="clear"/>
        <w:spacing w:after="120" w:before="120"/>
        <w:ind w:left="360"/>
      </w:pPr>
      <w:r>
        <w:rPr>
          <w:rFonts w:ascii="Arial" w:cs="Arial" w:eastAsia="Arial" w:hAnsi="Arial"/>
          <w:i/>
          <w:iCs/>
          <w:color w:val="3D3D00"/>
          <w:sz w:val="21"/>
          <w:szCs w:val="21"/>
        </w:rPr>
        <w:t xml:space="preserve">The HNH MESS venue night at Eagle is the fastest path to first real revenue. 278 large + 243 small bottles in stock with Dean. Cost: £3.50/£1.88. RRP: £15/£10. One night can clear £500-£2000 gross depending on volume.</w:t>
      </w:r>
    </w:p>
    <w:p>
      <w:pPr>
        <w:pStyle w:val="Heading2"/>
        <w:spacing w:after="100" w:before="280"/>
      </w:pPr>
      <w:r>
        <w:rPr>
          <w:rFonts w:ascii="Arial" w:cs="Arial" w:eastAsia="Arial" w:hAnsi="Arial"/>
          <w:b/>
          <w:bCs/>
          <w:color w:val="111111"/>
          <w:sz w:val="26"/>
          <w:szCs w:val="26"/>
        </w:rPr>
        <w:t xml:space="preserve">11.1 How it works</w:t>
      </w:r>
    </w:p>
    <w:p>
      <w:pPr>
        <w:pStyle w:val="ListParagraph"/>
        <w:numPr>
          <w:ilvl w:val="0"/>
          <w:numId w:val="10"/>
        </w:numPr>
        <w:spacing w:after="20" w:before="40"/>
      </w:pPr>
      <w:r>
        <w:rPr>
          <w:rFonts w:ascii="Arial" w:cs="Arial" w:eastAsia="Arial" w:hAnsi="Arial"/>
          <w:b w:val="false"/>
          <w:bCs w:val="false"/>
          <w:color w:val="2D2D2D"/>
          <w:sz w:val="20"/>
          <w:szCs w:val="20"/>
        </w:rPr>
        <w:t xml:space="preserve">Phil or ops team approaches venue (Eagle first) for a HOTMESS x HNH MESS night.</w:t>
      </w:r>
    </w:p>
    <w:p>
      <w:pPr>
        <w:pStyle w:val="ListParagraph"/>
        <w:numPr>
          <w:ilvl w:val="0"/>
          <w:numId w:val="10"/>
        </w:numPr>
        <w:spacing w:after="20" w:before="40"/>
      </w:pPr>
      <w:r>
        <w:rPr>
          <w:rFonts w:ascii="Arial" w:cs="Arial" w:eastAsia="Arial" w:hAnsi="Arial"/>
          <w:b w:val="false"/>
          <w:bCs w:val="false"/>
          <w:color w:val="2D2D2D"/>
          <w:sz w:val="20"/>
          <w:szCs w:val="20"/>
        </w:rPr>
        <w:t xml:space="preserve">Venue agrees to sell HNH MESS bottles at their bar or door. Consignment model: no upfront cost to venue.</w:t>
      </w:r>
    </w:p>
    <w:p>
      <w:pPr>
        <w:pStyle w:val="ListParagraph"/>
        <w:numPr>
          <w:ilvl w:val="0"/>
          <w:numId w:val="10"/>
        </w:numPr>
        <w:spacing w:after="20" w:before="40"/>
      </w:pPr>
      <w:r>
        <w:rPr>
          <w:rFonts w:ascii="Arial" w:cs="Arial" w:eastAsia="Arial" w:hAnsi="Arial"/>
          <w:b w:val="false"/>
          <w:bCs w:val="false"/>
          <w:color w:val="2D2D2D"/>
          <w:sz w:val="20"/>
          <w:szCs w:val="20"/>
        </w:rPr>
        <w:t xml:space="preserve">HOTMESS creates an event in the system: "HOTMESS x [Venue]: HNH MESS Night."</w:t>
      </w:r>
    </w:p>
    <w:p>
      <w:pPr>
        <w:pStyle w:val="ListParagraph"/>
        <w:numPr>
          <w:ilvl w:val="0"/>
          <w:numId w:val="10"/>
        </w:numPr>
        <w:spacing w:after="20" w:before="40"/>
      </w:pPr>
      <w:r>
        <w:rPr>
          <w:rFonts w:ascii="Arial" w:cs="Arial" w:eastAsia="Arial" w:hAnsi="Arial"/>
          <w:b w:val="false"/>
          <w:bCs w:val="false"/>
          <w:color w:val="2D2D2D"/>
          <w:sz w:val="20"/>
          <w:szCs w:val="20"/>
        </w:rPr>
        <w:t xml:space="preserve">Globe beacon drops for the event. Event listed in NOW/SOON/LATER. "Prepared" signal active on Ghosted cards for users at that venue.</w:t>
      </w:r>
    </w:p>
    <w:p>
      <w:pPr>
        <w:pStyle w:val="ListParagraph"/>
        <w:numPr>
          <w:ilvl w:val="0"/>
          <w:numId w:val="10"/>
        </w:numPr>
        <w:spacing w:after="20" w:before="40"/>
      </w:pPr>
      <w:r>
        <w:rPr>
          <w:rFonts w:ascii="Arial" w:cs="Arial" w:eastAsia="Arial" w:hAnsi="Arial"/>
          <w:b w:val="false"/>
          <w:bCs w:val="false"/>
          <w:color w:val="2D2D2D"/>
          <w:sz w:val="20"/>
          <w:szCs w:val="20"/>
        </w:rPr>
        <w:t xml:space="preserve">Night of: Dean or Phil delivers stock to venue. Venue sells. End of night: count sold units, reconcile, transfer 70% revenue to venue.</w:t>
      </w:r>
    </w:p>
    <w:p>
      <w:pPr>
        <w:pStyle w:val="ListParagraph"/>
        <w:numPr>
          <w:ilvl w:val="0"/>
          <w:numId w:val="10"/>
        </w:numPr>
        <w:spacing w:after="20" w:before="40"/>
      </w:pPr>
      <w:r>
        <w:rPr>
          <w:rFonts w:ascii="Arial" w:cs="Arial" w:eastAsia="Arial" w:hAnsi="Arial"/>
          <w:b w:val="false"/>
          <w:bCs w:val="false"/>
          <w:color w:val="2D2D2D"/>
          <w:sz w:val="20"/>
          <w:szCs w:val="20"/>
        </w:rPr>
        <w:t xml:space="preserve">HOTMESS receives: 30% of sold units revenue + brand exposure + real event on the platform.</w:t>
      </w:r>
    </w:p>
    <w:p>
      <w:pPr>
        <w:pStyle w:val="Heading2"/>
        <w:spacing w:after="100" w:before="280"/>
      </w:pPr>
      <w:r>
        <w:rPr>
          <w:rFonts w:ascii="Arial" w:cs="Arial" w:eastAsia="Arial" w:hAnsi="Arial"/>
          <w:b/>
          <w:bCs/>
          <w:color w:val="111111"/>
          <w:sz w:val="26"/>
          <w:szCs w:val="26"/>
        </w:rPr>
        <w:t xml:space="preserve">11.2 Stock management</w:t>
      </w:r>
    </w:p>
    <w:p>
      <w:pPr>
        <w:pStyle w:val="ListParagraph"/>
        <w:numPr>
          <w:ilvl w:val="0"/>
          <w:numId w:val="11"/>
        </w:numPr>
        <w:spacing w:after="20" w:before="40"/>
      </w:pPr>
      <w:r>
        <w:rPr>
          <w:rFonts w:ascii="Arial" w:cs="Arial" w:eastAsia="Arial" w:hAnsi="Arial"/>
          <w:b w:val="false"/>
          <w:bCs w:val="false"/>
          <w:color w:val="2D2D2D"/>
          <w:sz w:val="20"/>
          <w:szCs w:val="20"/>
        </w:rPr>
        <w:t xml:space="preserve">Current stock: 278 large (£3.50 cost, £15 RRP) + 243 small (£1.88 cost, £10 RRP). Held by Dean Davies, London.</w:t>
      </w:r>
    </w:p>
    <w:p>
      <w:pPr>
        <w:pStyle w:val="ListParagraph"/>
        <w:numPr>
          <w:ilvl w:val="0"/>
          <w:numId w:val="11"/>
        </w:numPr>
        <w:spacing w:after="20" w:before="40"/>
      </w:pPr>
      <w:r>
        <w:rPr>
          <w:rFonts w:ascii="Arial" w:cs="Arial" w:eastAsia="Arial" w:hAnsi="Arial"/>
          <w:b w:val="false"/>
          <w:bCs w:val="false"/>
          <w:color w:val="2D2D2D"/>
          <w:sz w:val="20"/>
          <w:szCs w:val="20"/>
        </w:rPr>
        <w:t xml:space="preserve">Consignment: stock not sold is returned to Dean after the night. No risk to venue.</w:t>
      </w:r>
    </w:p>
    <w:p>
      <w:pPr>
        <w:pStyle w:val="ListParagraph"/>
        <w:numPr>
          <w:ilvl w:val="0"/>
          <w:numId w:val="11"/>
        </w:numPr>
        <w:spacing w:after="20" w:before="40"/>
      </w:pPr>
      <w:r>
        <w:rPr>
          <w:rFonts w:ascii="Arial" w:cs="Arial" w:eastAsia="Arial" w:hAnsi="Arial"/>
          <w:b w:val="false"/>
          <w:bCs w:val="false"/>
          <w:color w:val="2D2D2D"/>
          <w:sz w:val="20"/>
          <w:szCs w:val="20"/>
        </w:rPr>
        <w:t xml:space="preserve">Reorder trigger: when stock drops below 100 units combined. Lead time: 2 weeks from manufacturer.</w:t>
      </w:r>
    </w:p>
    <w:p>
      <w:pPr>
        <w:pStyle w:val="ListParagraph"/>
        <w:numPr>
          <w:ilvl w:val="0"/>
          <w:numId w:val="11"/>
        </w:numPr>
        <w:spacing w:after="20" w:before="40"/>
      </w:pPr>
      <w:r>
        <w:rPr>
          <w:rFonts w:ascii="Arial" w:cs="Arial" w:eastAsia="Arial" w:hAnsi="Arial"/>
          <w:b w:val="false"/>
          <w:bCs w:val="false"/>
          <w:color w:val="2D2D2D"/>
          <w:sz w:val="20"/>
          <w:szCs w:val="20"/>
        </w:rPr>
        <w:t xml:space="preserve">Tracking: simple spreadsheet. Unit ID, venue, date, sold/returned, revenue split. Dean manages on ground.</w:t>
      </w:r>
    </w:p>
    <w:p>
      <w:pPr>
        <w:pStyle w:val="Heading2"/>
        <w:spacing w:after="100" w:before="280"/>
      </w:pPr>
      <w:r>
        <w:rPr>
          <w:rFonts w:ascii="Arial" w:cs="Arial" w:eastAsia="Arial" w:hAnsi="Arial"/>
          <w:b/>
          <w:bCs/>
          <w:color w:val="111111"/>
          <w:sz w:val="26"/>
          <w:szCs w:val="26"/>
        </w:rPr>
        <w:t xml:space="preserve">11.3 The Prepared signal integration</w:t>
      </w:r>
    </w:p>
    <w:p>
      <w:pPr>
        <w:spacing w:after="40" w:before="80"/>
      </w:pPr>
      <w:r>
        <w:rPr>
          <w:rFonts w:ascii="Arial" w:cs="Arial" w:eastAsia="Arial" w:hAnsi="Arial"/>
          <w:b w:val="false"/>
          <w:bCs w:val="false"/>
          <w:i w:val="false"/>
          <w:iCs w:val="false"/>
          <w:color w:val="2D2D2D"/>
          <w:sz w:val="22"/>
          <w:szCs w:val="22"/>
        </w:rPr>
        <w:t xml:space="preserve">When a HOTMESS x HNH MESS event is live, the "Prepared" badge activates on Ghosted cards for users at the venue. This is the product integration that makes the venue night more than a pop-up sale.</w:t>
      </w:r>
    </w:p>
    <w:p>
      <w:pPr>
        <w:pStyle w:val="ListParagraph"/>
        <w:numPr>
          <w:ilvl w:val="0"/>
          <w:numId w:val="11"/>
        </w:numPr>
        <w:spacing w:after="20" w:before="40"/>
      </w:pPr>
      <w:r>
        <w:rPr>
          <w:rFonts w:ascii="Arial" w:cs="Arial" w:eastAsia="Arial" w:hAnsi="Arial"/>
          <w:b w:val="false"/>
          <w:bCs w:val="false"/>
          <w:color w:val="2D2D2D"/>
          <w:sz w:val="20"/>
          <w:szCs w:val="20"/>
        </w:rPr>
        <w:t xml:space="preserve">Prepared badge: visible to all users at the venue during the event.</w:t>
      </w:r>
    </w:p>
    <w:p>
      <w:pPr>
        <w:pStyle w:val="ListParagraph"/>
        <w:numPr>
          <w:ilvl w:val="0"/>
          <w:numId w:val="11"/>
        </w:numPr>
        <w:spacing w:after="20" w:before="40"/>
      </w:pPr>
      <w:r>
        <w:rPr>
          <w:rFonts w:ascii="Arial" w:cs="Arial" w:eastAsia="Arial" w:hAnsi="Arial"/>
          <w:b w:val="false"/>
          <w:bCs w:val="false"/>
          <w:color w:val="2D2D2D"/>
          <w:sz w:val="20"/>
          <w:szCs w:val="20"/>
        </w:rPr>
        <w:t xml:space="preserve">Tap on Prepared badge: links to HNH MESS product card in Market.</w:t>
      </w:r>
    </w:p>
    <w:p>
      <w:pPr>
        <w:pStyle w:val="ListParagraph"/>
        <w:numPr>
          <w:ilvl w:val="0"/>
          <w:numId w:val="11"/>
        </w:numPr>
        <w:spacing w:after="20" w:before="40"/>
      </w:pPr>
      <w:r>
        <w:rPr>
          <w:rFonts w:ascii="Arial" w:cs="Arial" w:eastAsia="Arial" w:hAnsi="Arial"/>
          <w:b w:val="false"/>
          <w:bCs w:val="false"/>
          <w:color w:val="2D2D2D"/>
          <w:sz w:val="20"/>
          <w:szCs w:val="20"/>
        </w:rPr>
        <w:t xml:space="preserve">Purchase in-app: Shopify integration. Fulfilled by Dean from the night's stock or standard fulfilment.</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LIVE CONTROL SYSTEM — SATURDAY 1:30AM</w:t>
      </w:r>
    </w:p>
    <w:p>
      <w:pPr>
        <w:pBdr>
          <w:left w:val="single" w:color="B8860B" w:sz="8" w:space="8"/>
        </w:pBdr>
        <w:shd w:fill="FFF8E7" w:val="clear"/>
        <w:spacing w:after="120" w:before="120"/>
        <w:ind w:left="360"/>
      </w:pPr>
      <w:r>
        <w:rPr>
          <w:rFonts w:ascii="Arial" w:cs="Arial" w:eastAsia="Arial" w:hAnsi="Arial"/>
          <w:i/>
          <w:iCs/>
          <w:color w:val="3D3D00"/>
          <w:sz w:val="21"/>
          <w:szCs w:val="21"/>
        </w:rPr>
        <w:t xml:space="preserve">Control dressed as atmosphere. Users feel vibe, flow, energy. Underneath: it is governed, deliberate, and safe. These five rules are what separate a HOTMESS night from a chaotic one.</w:t>
      </w:r>
    </w:p>
    <w:p>
      <w:pPr>
        <w:pStyle w:val="Heading2"/>
        <w:spacing w:after="100" w:before="280"/>
      </w:pPr>
      <w:r>
        <w:rPr>
          <w:rFonts w:ascii="Arial" w:cs="Arial" w:eastAsia="Arial" w:hAnsi="Arial"/>
          <w:b/>
          <w:bCs/>
          <w:color w:val="111111"/>
          <w:sz w:val="26"/>
          <w:szCs w:val="26"/>
        </w:rPr>
        <w:t xml:space="preserve">Rule 1 — Signal Conflict Suppression</w:t>
      </w:r>
    </w:p>
    <w:p>
      <w:pPr>
        <w:spacing w:after="40" w:before="80"/>
      </w:pPr>
      <w:r>
        <w:rPr>
          <w:rFonts w:ascii="Arial" w:cs="Arial" w:eastAsia="Arial" w:hAnsi="Arial"/>
          <w:b w:val="false"/>
          <w:bCs w:val="false"/>
          <w:i w:val="false"/>
          <w:iCs w:val="false"/>
          <w:color w:val="2D2D2D"/>
          <w:sz w:val="22"/>
          <w:szCs w:val="22"/>
        </w:rPr>
        <w:t xml:space="preserve">Only one directional signal can be active per zone at a time. A zone is defined by the venue operator and maps to a physical area (main floor, dark room, bar, outdoor). Conflicting signals are blocked.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c>
          <w:tcPr>
            <w:tcW w:type="dxa" w:w="24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Scenario</w:t>
            </w:r>
          </w:p>
        </w:tc>
        <w:tc>
          <w:tcPr>
            <w:tcW w:type="dxa" w:w="36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System behaviour</w:t>
            </w:r>
          </w:p>
        </w:tc>
        <w:tc>
          <w:tcPr>
            <w:tcW w:type="dxa" w:w="336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What users experience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PRIMARY drops "Dark room open" beacon</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Beacon live. Zone marked active.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Single clear signal.</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SUPPORT drops "Move to dark room" same zone within 60s</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Blocked. Queued for PRIMARY review. Not published.</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No conflicting signal. Existing beacon holds.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Conflicting zone beacon from different operator</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Warning to PRIMARY: "Conflicting signal queued." PRIMARY approves or discards.</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Nothing visible until PRIMARY decides.</w:t>
            </w:r>
          </w:p>
        </w:tc>
      </w:tr>
    </w:tbl>
    <w:p>
      <w:pPr>
        <w:spacing w:after="40" w:before="80"/>
      </w:pPr>
      <w:r>
        <w:rPr>
          <w:rFonts w:ascii="Arial" w:cs="Arial" w:eastAsia="Arial" w:hAnsi="Arial"/>
          <w:b w:val="false"/>
          <w:bCs w:val="false"/>
          <w:i/>
          <w:iCs/>
          <w:color w:val="666666"/>
          <w:sz w:val="22"/>
          <w:szCs w:val="22"/>
        </w:rPr>
        <w:t xml:space="preserve">DEV: beacons table needs zone_id field. On INSERT: check for active beacon WHERE venue_id = X AND zone_id = Y AND active = true. If exists AND operator is not PRIMARY: return 409 Conflict, queue the new beacon.</w:t>
      </w:r>
    </w:p>
    <w:p>
      <w:pPr>
        <w:spacing w:after="0" w:before="80"/>
      </w:pPr>
    </w:p>
    <w:p>
      <w:pPr>
        <w:pStyle w:val="Heading2"/>
        <w:spacing w:after="100" w:before="280"/>
      </w:pPr>
      <w:r>
        <w:rPr>
          <w:rFonts w:ascii="Arial" w:cs="Arial" w:eastAsia="Arial" w:hAnsi="Arial"/>
          <w:b/>
          <w:bCs/>
          <w:color w:val="111111"/>
          <w:sz w:val="26"/>
          <w:szCs w:val="26"/>
        </w:rPr>
        <w:t xml:space="preserve">Rule 2 — Safety Override Supremacy</w:t>
      </w:r>
    </w:p>
    <w:p>
      <w:pPr>
        <w:pBdr>
          <w:left w:val="single" w:color="B8860B" w:sz="8" w:space="8"/>
        </w:pBdr>
        <w:shd w:fill="FFF8E7" w:val="clear"/>
        <w:spacing w:after="120" w:before="120"/>
        <w:ind w:left="360"/>
      </w:pPr>
      <w:r>
        <w:rPr>
          <w:rFonts w:ascii="Arial" w:cs="Arial" w:eastAsia="Arial" w:hAnsi="Arial"/>
          <w:i/>
          <w:iCs/>
          <w:color w:val="3D3D00"/>
          <w:sz w:val="21"/>
          <w:szCs w:val="21"/>
        </w:rPr>
        <w:t xml:space="preserve">When SOS is active: all non-safety signals suppressed immediately. Beacon drops disabled. UI shifts to safety state. SOS visibility must be &lt; 2 seconds from trigger to surface.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c>
          <w:tcPr>
            <w:tcW w:type="dxa" w:w="24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Event</w:t>
            </w:r>
          </w:p>
        </w:tc>
        <w:tc>
          <w:tcPr>
            <w:tcW w:type="dxa" w:w="36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System response</w:t>
            </w:r>
          </w:p>
        </w:tc>
        <w:tc>
          <w:tcPr>
            <w:tcW w:type="dxa" w:w="336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Recovery</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SOS triggered by any user at venue</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All non-safety beacons suppressed. Beacon drop UI disabled for all operators at venue. Safety state activated.</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PRIMARY taps "Clear safety state." All suppressed beacons resume. Non-queued beacons expire.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Operator attempts beacon drop during active SOS</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"Safety event active. Beacon drops paused." No publish.</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Automatic when safety state clears.</w:t>
            </w:r>
          </w:p>
        </w:tc>
      </w:tr>
    </w:tbl>
    <w:p>
      <w:pPr>
        <w:spacing w:after="40" w:before="80"/>
      </w:pPr>
      <w:r>
        <w:rPr>
          <w:rFonts w:ascii="Arial" w:cs="Arial" w:eastAsia="Arial" w:hAnsi="Arial"/>
          <w:b w:val="false"/>
          <w:bCs w:val="false"/>
          <w:i/>
          <w:iCs/>
          <w:color w:val="666666"/>
          <w:sz w:val="22"/>
          <w:szCs w:val="22"/>
        </w:rPr>
        <w:t xml:space="preserve">DEV: safety_active flag on venues table. Set true on SOS trigger at that venue_id. All beacon INSERT endpoints check safety_active before writing. SOS clear endpoint resets flag.</w:t>
      </w:r>
    </w:p>
    <w:p>
      <w:pPr>
        <w:spacing w:after="0" w:before="80"/>
      </w:pPr>
    </w:p>
    <w:p>
      <w:pPr>
        <w:pStyle w:val="Heading2"/>
        <w:spacing w:after="100" w:before="280"/>
      </w:pPr>
      <w:r>
        <w:rPr>
          <w:rFonts w:ascii="Arial" w:cs="Arial" w:eastAsia="Arial" w:hAnsi="Arial"/>
          <w:b/>
          <w:bCs/>
          <w:color w:val="111111"/>
          <w:sz w:val="26"/>
          <w:szCs w:val="26"/>
        </w:rPr>
        <w:t xml:space="preserve">Rule 3 — Operator Rate Limiting</w:t>
      </w:r>
    </w:p>
    <w:p>
      <w:pPr>
        <w:spacing w:after="40" w:before="80"/>
      </w:pPr>
      <w:r>
        <w:rPr>
          <w:rFonts w:ascii="Arial" w:cs="Arial" w:eastAsia="Arial" w:hAnsi="Arial"/>
          <w:b w:val="false"/>
          <w:bCs w:val="false"/>
          <w:i w:val="false"/>
          <w:iCs w:val="false"/>
          <w:color w:val="2D2D2D"/>
          <w:sz w:val="22"/>
          <w:szCs w:val="22"/>
        </w:rPr>
        <w:t xml:space="preserve">Late nights and high-pressure situations produce bad decisions. Rate limiting is protection, not restriction.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Action</w:t>
            </w:r>
          </w:p>
        </w:tc>
        <w:tc>
          <w:tcPr>
            <w:tcW w:type="dxa" w:w="24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Limit</w:t>
            </w:r>
          </w:p>
        </w:tc>
        <w:tc>
          <w:tcPr>
            <w:tcW w:type="dxa" w:w="456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On breach</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Beacon drops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5 per 10 minutes</w:t>
            </w:r>
          </w:p>
        </w:tc>
        <w:tc>
          <w:tcPr>
            <w:tcW w:type="dxa" w:w="4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Warning after 4th drop: "4 beacons active. Slow down?" Soft lock after 5th: 10 min cooldown.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WhatsApp broadcasts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1 per event night</w:t>
            </w:r>
          </w:p>
        </w:tc>
        <w:tc>
          <w:tcPr>
            <w:tcW w:type="dxa" w:w="4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Hard block. No override. Second broadcast requires Phil approval.</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Momentum state changes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3 per 30 minutes</w:t>
            </w:r>
          </w:p>
        </w:tc>
        <w:tc>
          <w:tcPr>
            <w:tcW w:type="dxa" w:w="4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Warning. No hard lock — momentum changes are sometimes urgent.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Kill switch toggles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2 per hour</w:t>
            </w:r>
          </w:p>
        </w:tc>
        <w:tc>
          <w:tcPr>
            <w:tcW w:type="dxa" w:w="4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After 2: require explicit confirmation. "You have toggled this switch twice in the last hour. Confirm."</w:t>
            </w:r>
          </w:p>
        </w:tc>
      </w:tr>
    </w:tbl>
    <w:p>
      <w:pPr>
        <w:spacing w:after="0" w:before="80"/>
      </w:pPr>
    </w:p>
    <w:p>
      <w:pPr>
        <w:pStyle w:val="Heading2"/>
        <w:spacing w:after="100" w:before="280"/>
      </w:pPr>
      <w:r>
        <w:rPr>
          <w:rFonts w:ascii="Arial" w:cs="Arial" w:eastAsia="Arial" w:hAnsi="Arial"/>
          <w:b/>
          <w:bCs/>
          <w:color w:val="111111"/>
          <w:sz w:val="26"/>
          <w:szCs w:val="26"/>
        </w:rPr>
        <w:t xml:space="preserve">Rule 4 — Auto-State Stabilisation</w:t>
      </w:r>
    </w:p>
    <w:p>
      <w:pPr>
        <w:spacing w:after="40" w:before="80"/>
      </w:pPr>
      <w:r>
        <w:rPr>
          <w:rFonts w:ascii="Arial" w:cs="Arial" w:eastAsia="Arial" w:hAnsi="Arial"/>
          <w:b w:val="false"/>
          <w:bCs w:val="false"/>
          <w:i w:val="false"/>
          <w:iCs w:val="false"/>
          <w:color w:val="2D2D2D"/>
          <w:sz w:val="22"/>
          <w:szCs w:val="22"/>
        </w:rPr>
        <w:t xml:space="preserve">The system reads venue state and surfaces suggestions. PRIMARY always decides — the system suggests, never acts alone.</w:t>
      </w:r>
    </w:p>
    <w:p>
      <w:pPr>
        <w:pStyle w:val="ListParagraph"/>
        <w:numPr>
          <w:ilvl w:val="0"/>
          <w:numId w:val="12"/>
        </w:numPr>
        <w:spacing w:after="20" w:before="40"/>
      </w:pPr>
      <w:r>
        <w:rPr>
          <w:rFonts w:ascii="Arial" w:cs="Arial" w:eastAsia="Arial" w:hAnsi="Arial"/>
          <w:b w:val="false"/>
          <w:bCs w:val="false"/>
          <w:color w:val="2D2D2D"/>
          <w:sz w:val="20"/>
          <w:szCs w:val="20"/>
        </w:rPr>
        <w:t xml:space="preserve">If beacon interaction count is rising rapidly (&gt; 50% increase in 5 min) AND zone is already marked busy: suggest redirect. "Bar zone is busy. Highlight outdoor area?"</w:t>
      </w:r>
    </w:p>
    <w:p>
      <w:pPr>
        <w:pStyle w:val="ListParagraph"/>
        <w:numPr>
          <w:ilvl w:val="0"/>
          <w:numId w:val="12"/>
        </w:numPr>
        <w:spacing w:after="20" w:before="40"/>
      </w:pPr>
      <w:r>
        <w:rPr>
          <w:rFonts w:ascii="Arial" w:cs="Arial" w:eastAsia="Arial" w:hAnsi="Arial"/>
          <w:b w:val="false"/>
          <w:bCs w:val="false"/>
          <w:color w:val="2D2D2D"/>
          <w:sz w:val="20"/>
          <w:szCs w:val="20"/>
        </w:rPr>
        <w:t xml:space="preserve">If three zones are simultaneously active with busy beacons: surface a summary view to PRIMARY. "3 busy zones. Review."</w:t>
      </w:r>
    </w:p>
    <w:p>
      <w:pPr>
        <w:pStyle w:val="ListParagraph"/>
        <w:numPr>
          <w:ilvl w:val="0"/>
          <w:numId w:val="12"/>
        </w:numPr>
        <w:spacing w:after="20" w:before="40"/>
      </w:pPr>
      <w:r>
        <w:rPr>
          <w:rFonts w:ascii="Arial" w:cs="Arial" w:eastAsia="Arial" w:hAnsi="Arial"/>
          <w:b w:val="false"/>
          <w:bCs w:val="false"/>
          <w:color w:val="2D2D2D"/>
          <w:sz w:val="20"/>
          <w:szCs w:val="20"/>
        </w:rPr>
        <w:t xml:space="preserve">If event is 90 minutes past published end time and still has active beacons: prompt PRIMARY. "Event end time passed. Keep beacons live?"</w:t>
      </w:r>
    </w:p>
    <w:p>
      <w:pPr>
        <w:pStyle w:val="ListParagraph"/>
        <w:numPr>
          <w:ilvl w:val="0"/>
          <w:numId w:val="12"/>
        </w:numPr>
        <w:spacing w:after="20" w:before="40"/>
      </w:pPr>
      <w:r>
        <w:rPr>
          <w:rFonts w:ascii="Arial" w:cs="Arial" w:eastAsia="Arial" w:hAnsi="Arial"/>
          <w:b w:val="false"/>
          <w:bCs w:val="false"/>
          <w:color w:val="2D2D2D"/>
          <w:sz w:val="20"/>
          <w:szCs w:val="20"/>
        </w:rPr>
        <w:t xml:space="preserve">All suggestions are one-tap actions. PRIMARY taps to accept or dismisses. No auto-execution.</w:t>
      </w:r>
    </w:p>
    <w:p>
      <w:pPr>
        <w:spacing w:after="40" w:before="80"/>
      </w:pPr>
      <w:r>
        <w:rPr>
          <w:rFonts w:ascii="Arial" w:cs="Arial" w:eastAsia="Arial" w:hAnsi="Arial"/>
          <w:b w:val="false"/>
          <w:bCs w:val="false"/>
          <w:i/>
          <w:iCs/>
          <w:color w:val="666666"/>
          <w:sz w:val="22"/>
          <w:szCs w:val="22"/>
        </w:rPr>
        <w:t xml:space="preserve">DEV: suggestion engine reads beacon_interactions in real-time. Suggestions surface in Night Operator Panel header. Dismissed suggestions do not re-surface for 20 minutes.</w:t>
      </w:r>
    </w:p>
    <w:p>
      <w:pPr>
        <w:spacing w:after="0" w:before="80"/>
      </w:pPr>
    </w:p>
    <w:p>
      <w:pPr>
        <w:pStyle w:val="Heading2"/>
        <w:spacing w:after="100" w:before="280"/>
      </w:pPr>
      <w:r>
        <w:rPr>
          <w:rFonts w:ascii="Arial" w:cs="Arial" w:eastAsia="Arial" w:hAnsi="Arial"/>
          <w:b/>
          <w:bCs/>
          <w:color w:val="111111"/>
          <w:sz w:val="26"/>
          <w:szCs w:val="26"/>
        </w:rPr>
        <w:t xml:space="preserve">Rule 5 — Action Log (Operator-Visible)</w:t>
      </w:r>
    </w:p>
    <w:p>
      <w:pPr>
        <w:spacing w:after="40" w:before="80"/>
      </w:pPr>
      <w:r>
        <w:rPr>
          <w:rFonts w:ascii="Arial" w:cs="Arial" w:eastAsia="Arial" w:hAnsi="Arial"/>
          <w:b w:val="false"/>
          <w:bCs w:val="false"/>
          <w:i w:val="false"/>
          <w:iCs w:val="false"/>
          <w:color w:val="2D2D2D"/>
          <w:sz w:val="22"/>
          <w:szCs w:val="22"/>
        </w:rPr>
        <w:t xml:space="preserve">Every action taken in the Night Operator Panel is logged, attributed, and surfaced to PRIMARY in a live feed. This is the audit trail made visible during the night, not just retrospectively.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What is logged</w:t>
            </w:r>
          </w:p>
        </w:tc>
        <w:tc>
          <w:tcPr>
            <w:tcW w:type="dxa" w:w="616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Format in operator view</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Beacon drop</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"[operator name] dropped [beacon name] at [time]." With expire option.</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Beacon expire</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"[operator name] expired [beacon name] at [time]."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Momentum change</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"[operator name] advanced event to [state] at [time]."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WhatsApp broadcast</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"Broadcast sent to [RSVP count] at [time]." Cannot be recalled.</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SOS detected</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"Safety event active at [time]. Beacons paused." Highlighted in red.</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Conflicting beacon queued</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"[operator] queued [beacon] — conflict with active zone. Approve or discard."</w:t>
            </w:r>
          </w:p>
        </w:tc>
      </w:tr>
    </w:tbl>
    <w:p>
      <w:pPr>
        <w:spacing w:after="40" w:before="80"/>
      </w:pPr>
      <w:r>
        <w:rPr>
          <w:rFonts w:ascii="Arial" w:cs="Arial" w:eastAsia="Arial" w:hAnsi="Arial"/>
          <w:b w:val="false"/>
          <w:bCs w:val="false"/>
          <w:i/>
          <w:iCs/>
          <w:color w:val="666666"/>
          <w:sz w:val="22"/>
          <w:szCs w:val="22"/>
        </w:rPr>
        <w:t xml:space="preserve">Log is visible to PRIMARY OPERATOR in real time. Available to HOTMESS ops at any time. Retained in admin_audit_log per Legal &amp; Compliance retention schedule.</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OPERATOR PRINCIPLE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a0a0a" w:val="clear"/>
            <w:tcMar>
              <w:top w:type="dxa" w:w="130"/>
              <w:left w:type="dxa" w:w="180"/>
              <w:bottom w:type="dxa" w:w="130"/>
              <w:right w:type="dxa" w:w="180"/>
            </w:tcMar>
          </w:tcPr>
          <w:p>
            <w:pPr>
              <w:spacing w:after="60" w:before="0"/>
            </w:pPr>
            <w:r>
              <w:rPr>
                <w:rFonts w:ascii="Arial" w:cs="Arial" w:eastAsia="Arial" w:hAnsi="Arial"/>
                <w:b/>
                <w:bCs/>
                <w:color w:val="FFFFFF"/>
                <w:sz w:val="26"/>
                <w:szCs w:val="26"/>
              </w:rPr>
              <w:t xml:space="preserve">You are not running an app.</w:t>
            </w:r>
          </w:p>
          <w:p>
            <w:pPr>
              <w:spacing w:after="60" w:before="0"/>
            </w:pPr>
            <w:r>
              <w:rPr>
                <w:rFonts w:ascii="Arial" w:cs="Arial" w:eastAsia="Arial" w:hAnsi="Arial"/>
                <w:b/>
                <w:bCs/>
                <w:color w:val="B8860B"/>
                <w:sz w:val="26"/>
                <w:szCs w:val="26"/>
              </w:rPr>
              <w:t xml:space="preserve">You are managing a room full of people.</w:t>
            </w:r>
          </w:p>
          <w:p>
            <w:pPr>
              <w:spacing w:after="0" w:before="40"/>
            </w:pPr>
          </w:p>
          <w:p>
            <w:pPr>
              <w:spacing w:after="20" w:before="0"/>
            </w:pPr>
            <w:r>
              <w:rPr>
                <w:rFonts w:ascii="Arial" w:cs="Arial" w:eastAsia="Arial" w:hAnsi="Arial"/>
                <w:i/>
                <w:iCs/>
                <w:color w:val="666666"/>
                <w:sz w:val="20"/>
                <w:szCs w:val="20"/>
              </w:rPr>
              <w:t xml:space="preserve">Your role is three things:</w:t>
            </w:r>
          </w:p>
          <w:p>
            <w:pPr>
              <w:spacing w:after="20" w:before="0"/>
            </w:pPr>
            <w:r>
              <w:rPr>
                <w:rFonts w:ascii="Arial" w:cs="Arial" w:eastAsia="Arial" w:hAnsi="Arial"/>
                <w:b/>
                <w:bCs/>
                <w:color w:val="FFFFFF"/>
                <w:sz w:val="22"/>
                <w:szCs w:val="22"/>
              </w:rPr>
              <w:t xml:space="preserve">Reduce friction. Maintain safety. Support connection.</w:t>
            </w:r>
          </w:p>
          <w:p>
            <w:pPr>
              <w:spacing w:after="0" w:before="40"/>
            </w:pPr>
          </w:p>
          <w:p>
            <w:pPr>
              <w:spacing w:after="20" w:before="0"/>
            </w:pPr>
            <w:r>
              <w:rPr>
                <w:rFonts w:ascii="Arial" w:cs="Arial" w:eastAsia="Arial" w:hAnsi="Arial"/>
                <w:color w:val="BBBBBB"/>
                <w:sz w:val="20"/>
                <w:szCs w:val="20"/>
              </w:rPr>
              <w:t xml:space="preserve">HOTMESS gives you the tools. You bring the judgment.</w:t>
            </w:r>
          </w:p>
          <w:p>
            <w:pPr>
              <w:spacing w:after="0" w:before="0"/>
            </w:pPr>
            <w:r>
              <w:rPr>
                <w:rFonts w:ascii="Arial" w:cs="Arial" w:eastAsia="Arial" w:hAnsi="Arial"/>
                <w:i/>
                <w:iCs/>
                <w:color w:val="B8860B"/>
                <w:sz w:val="20"/>
                <w:szCs w:val="20"/>
              </w:rPr>
              <w:t xml:space="preserve">The system can boost a beacon. Only you can read the room.</w:t>
            </w:r>
          </w:p>
        </w:tc>
      </w:tr>
    </w:tbl>
    <w:p>
      <w:pPr>
        <w:spacing w:after="0" w:before="80"/>
      </w:pPr>
    </w:p>
    <w:p>
      <w:pPr>
        <w:spacing w:after="40" w:before="80"/>
      </w:pPr>
      <w:r>
        <w:rPr>
          <w:rFonts w:ascii="Arial" w:cs="Arial" w:eastAsia="Arial" w:hAnsi="Arial"/>
          <w:b w:val="false"/>
          <w:bCs w:val="false"/>
          <w:i w:val="false"/>
          <w:iCs w:val="false"/>
          <w:color w:val="2D2D2D"/>
          <w:sz w:val="22"/>
          <w:szCs w:val="22"/>
        </w:rPr>
        <w:t xml:space="preserve">This principle applies to every operator type. Venue operators, promoters, and market sellers are all part of the same culture. The product reflects that culture. Operators who conflict with it will not stay on the platform.</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12. KPIS — OPERATOR SYSTEM HEALTH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000"/>
        <w:gridCol w:w="3360"/>
      </w:tblGrid>
      <w:tr>
        <w:tc>
          <w:tcPr>
            <w:tcW w:type="dxa" w:w="40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Metric</w:t>
            </w:r>
          </w:p>
        </w:tc>
        <w:tc>
          <w:tcPr>
            <w:tcW w:type="dxa" w:w="20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Target</w:t>
            </w:r>
          </w:p>
        </w:tc>
        <w:tc>
          <w:tcPr>
            <w:tcW w:type="dxa" w:w="336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Notes</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Application to approval time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&lt; 5 working days</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Track from submission to approval email.</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Venue profile completion rate (before go-live)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100%</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No venue goes live with incomplete profile.</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Operator code of conduct violations per quarter</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&lt; 3</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Above 5: onboarding brief needs strengthening.</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Event review time (first 3 events)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&lt; 2 working days</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Promoter trust-building period. Slow review = lost events.</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HNH MESS venue night gross revenue (first night)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&gt;= £500</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Below this: venue selection or night timing issue.</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Stripe Connect payout success rate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100%</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Any failed payout triggers immediate investigation.</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Operator data access violation rate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0</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Any confirmed violation: immediate suspension.</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Application approval rate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Track only</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No target — quality over volume. Track to calibrate criteria.</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Time from approval to first event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&lt; 14 days</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Above 30 days: onboarding flow has friction. Review.</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Operator error rate (beacon misfires, broadcast errors)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&lt; 5%</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Above 10%: Night Operator Panel UX needs improvement.</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Events completed without safety escalation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&gt; 95%</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Below 90%: training material needs strengthening.</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Operator 12-month retention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&gt; 70%</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Below 50%: platform is not providing value to operators.</w:t>
            </w:r>
          </w:p>
        </w:tc>
      </w:tr>
    </w:tbl>
    <w:p>
      <w:pPr>
        <w:pBdr>
          <w:bottom w:val="single" w:color="CCCCCC" w:sz="1" w:space="1"/>
        </w:pBdr>
        <w:spacing w:after="200" w:before="300"/>
      </w:pPr>
    </w:p>
    <w:p>
      <w:pPr>
        <w:spacing w:after="0" w:before="100"/>
      </w:pPr>
      <w:r>
        <w:rPr>
          <w:rFonts w:ascii="Arial" w:cs="Arial" w:eastAsia="Arial" w:hAnsi="Arial"/>
          <w:color w:val="666666"/>
          <w:sz w:val="16"/>
          <w:szCs w:val="16"/>
        </w:rPr>
        <w:t xml:space="preserve">HOTMESS LONDON  —  Seller &amp; Venue Onboarding v1.1 FINAL  —  Smash Daddys Ltd  —  Internal</w:t>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8"/>
    <w:lvlOverride w:ilvl="0">
      <w:startOverride w:val="1"/>
    </w:lvlOverride>
  </w:num>
  <w:num w:numId="7">
    <w:abstractNumId w:val="6"/>
    <w:lvlOverride w:ilvl="0">
      <w:startOverride w:val="1"/>
    </w:lvlOverride>
  </w:num>
  <w:num w:numId="8">
    <w:abstractNumId w:val="7"/>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2D2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B8860B"/>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11111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2026-04-25T08:36:45.316Z</dcterms:created>
  <dcterms:modified xsi:type="dcterms:W3CDTF">2026-04-25T08:36:45.317Z</dcterms:modified>
</cp:coreProperties>
</file>

<file path=docProps/custom.xml><?xml version="1.0" encoding="utf-8"?>
<Properties xmlns="http://schemas.openxmlformats.org/officeDocument/2006/custom-properties" xmlns:vt="http://schemas.openxmlformats.org/officeDocument/2006/docPropsVTypes"/>
</file>