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PROFILES &amp; PERSONAS</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Profile, EditProfile, PersonaSwitcher, Match Probability, Profile API</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Profiles are the identity layer. Profile.jsx (1270 lines) and EditProfile.jsx (1139 lines) are among the largest files in the codebase. Personas allow users to maintain multiple profile identities (MAIN, TRAVEL, WEEKEND, CUSTOM) with optional geo-fence auto-switching via useGPS. Match probability uses OpenAI text embeddings for 8-dimension compatibility scoring.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PROFILE PAGE</w:t>
      </w:r>
    </w:p>
    <w:p>
      <w:pPr>
        <w:spacing w:after="40" w:before="80"/>
      </w:pPr>
      <w:r>
        <w:rPr>
          <w:rFonts w:ascii="Arial" w:cs="Arial" w:eastAsia="Arial" w:hAnsi="Arial"/>
          <w:b w:val="false"/>
          <w:bCs w:val="false"/>
          <w:i w:val="false"/>
          <w:iCs w:val="false"/>
          <w:color w:val="2D2D2D"/>
          <w:sz w:val="22"/>
          <w:szCs w:val="22"/>
        </w:rPr>
        <w:t xml:space="preserve">File: src/pages/Profile.jsx (1270 lines)</w:t>
      </w:r>
    </w:p>
    <w:p>
      <w:pPr>
        <w:spacing w:after="40" w:before="80"/>
      </w:pPr>
      <w:r>
        <w:rPr>
          <w:rFonts w:ascii="Arial" w:cs="Arial" w:eastAsia="Arial" w:hAnsi="Arial"/>
          <w:b w:val="false"/>
          <w:bCs w:val="false"/>
          <w:i w:val="false"/>
          <w:iCs w:val="false"/>
          <w:color w:val="2D2D2D"/>
          <w:sz w:val="22"/>
          <w:szCs w:val="22"/>
        </w:rPr>
        <w:t xml:space="preserve">Full profile view. Sections: ProfileHeader, MediaGallery, StandardProfileView or SellerProfileView (based on user role), QuickActions, BadgeDisplay, ProfileStats, MutualConnections, RelatedItems, PersonaSwitcher.</w:t>
      </w:r>
    </w:p>
    <w:p>
      <w:pPr>
        <w:spacing w:after="80" w:before="240"/>
      </w:pPr>
      <w:r>
        <w:rPr>
          <w:rFonts w:ascii="Arial" w:cs="Arial" w:eastAsia="Arial" w:hAnsi="Arial"/>
          <w:b/>
          <w:bCs/>
          <w:color w:val="B8860B"/>
          <w:sz w:val="22"/>
          <w:szCs w:val="22"/>
        </w:rPr>
        <w:t xml:space="preserve">View Modes</w:t>
      </w:r>
    </w:p>
    <w:p>
      <w:pPr>
        <w:pStyle w:val="ListParagraph"/>
        <w:numPr>
          <w:ilvl w:val="0"/>
          <w:numId w:val="2"/>
        </w:numPr>
        <w:spacing w:after="20" w:before="40"/>
      </w:pPr>
      <w:r>
        <w:rPr>
          <w:rFonts w:ascii="Arial" w:cs="Arial" w:eastAsia="Arial" w:hAnsi="Arial"/>
          <w:b w:val="false"/>
          <w:bCs w:val="false"/>
          <w:color w:val="2D2D2D"/>
          <w:sz w:val="20"/>
          <w:szCs w:val="20"/>
        </w:rPr>
        <w:t xml:space="preserve">Own profile: full edit access. QuickActions: Edit, Share, Privacy settings.</w:t>
      </w:r>
    </w:p>
    <w:p>
      <w:pPr>
        <w:pStyle w:val="ListParagraph"/>
        <w:numPr>
          <w:ilvl w:val="0"/>
          <w:numId w:val="2"/>
        </w:numPr>
        <w:spacing w:after="20" w:before="40"/>
      </w:pPr>
      <w:r>
        <w:rPr>
          <w:rFonts w:ascii="Arial" w:cs="Arial" w:eastAsia="Arial" w:hAnsi="Arial"/>
          <w:b w:val="false"/>
          <w:bCs w:val="false"/>
          <w:color w:val="2D2D2D"/>
          <w:sz w:val="20"/>
          <w:szCs w:val="20"/>
        </w:rPr>
        <w:t xml:space="preserve">Other user profile: Boo, Message, Report, Block CTAs. No edit.</w:t>
      </w:r>
    </w:p>
    <w:p>
      <w:pPr>
        <w:pStyle w:val="ListParagraph"/>
        <w:numPr>
          <w:ilvl w:val="0"/>
          <w:numId w:val="2"/>
        </w:numPr>
        <w:spacing w:after="20" w:before="40"/>
      </w:pPr>
      <w:r>
        <w:rPr>
          <w:rFonts w:ascii="Arial" w:cs="Arial" w:eastAsia="Arial" w:hAnsi="Arial"/>
          <w:b w:val="false"/>
          <w:bCs w:val="false"/>
          <w:color w:val="2D2D2D"/>
          <w:sz w:val="20"/>
          <w:szCs w:val="20"/>
        </w:rPr>
        <w:t xml:space="preserve">Seller profile: SellerProfileView with listings grid and seller stats.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EDIT PROFILE</w:t>
      </w:r>
    </w:p>
    <w:p>
      <w:pPr>
        <w:spacing w:after="40" w:before="80"/>
      </w:pPr>
      <w:r>
        <w:rPr>
          <w:rFonts w:ascii="Arial" w:cs="Arial" w:eastAsia="Arial" w:hAnsi="Arial"/>
          <w:b w:val="false"/>
          <w:bCs w:val="false"/>
          <w:i w:val="false"/>
          <w:iCs w:val="false"/>
          <w:color w:val="2D2D2D"/>
          <w:sz w:val="22"/>
          <w:szCs w:val="22"/>
        </w:rPr>
        <w:t xml:space="preserve">File: src/pages/EditProfile.jsx (1139 lines)</w:t>
      </w:r>
    </w:p>
    <w:p>
      <w:pPr>
        <w:spacing w:after="40" w:before="80"/>
      </w:pPr>
      <w:r>
        <w:rPr>
          <w:rFonts w:ascii="Arial" w:cs="Arial" w:eastAsia="Arial" w:hAnsi="Arial"/>
          <w:b w:val="false"/>
          <w:bCs w:val="false"/>
          <w:i w:val="false"/>
          <w:iCs w:val="false"/>
          <w:color w:val="2D2D2D"/>
          <w:sz w:val="22"/>
          <w:szCs w:val="22"/>
        </w:rPr>
        <w:t xml:space="preserve">Full profile editing: display_name, bio, avatar upload, public_attributes (pronouns, orientation, body_type, height_cm, ethnicity), looking_for, vibe, location settings, privacy settings, notification preferences.</w:t>
      </w:r>
    </w:p>
    <w:p>
      <w:pPr>
        <w:spacing w:after="40" w:before="80"/>
      </w:pPr>
      <w:r>
        <w:rPr>
          <w:rFonts w:ascii="Arial" w:cs="Arial" w:eastAsia="Arial" w:hAnsi="Arial"/>
          <w:b w:val="false"/>
          <w:bCs w:val="false"/>
          <w:i w:val="false"/>
          <w:iCs w:val="false"/>
          <w:color w:val="2D2D2D"/>
          <w:sz w:val="22"/>
          <w:szCs w:val="22"/>
        </w:rPr>
        <w:t xml:space="preserve">Avatar upload: uploadToStorage() to avatars Supabase Storage bucket. Writes to profile_photos table. Updates profiles.avatar_url.</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PERSONAS</w:t>
      </w:r>
    </w:p>
    <w:p>
      <w:pPr>
        <w:spacing w:after="40" w:before="80"/>
      </w:pPr>
      <w:r>
        <w:rPr>
          <w:rFonts w:ascii="Arial" w:cs="Arial" w:eastAsia="Arial" w:hAnsi="Arial"/>
          <w:b w:val="false"/>
          <w:bCs w:val="false"/>
          <w:i w:val="false"/>
          <w:iCs w:val="false"/>
          <w:color w:val="2D2D2D"/>
          <w:sz w:val="22"/>
          <w:szCs w:val="22"/>
        </w:rPr>
        <w:t xml:space="preserve">File: src/components/profile/PersonaSwitcher.jsx (348 lines)</w:t>
      </w:r>
    </w:p>
    <w:p>
      <w:pPr>
        <w:spacing w:after="40" w:before="80"/>
      </w:pPr>
      <w:r>
        <w:rPr>
          <w:rFonts w:ascii="Arial" w:cs="Arial" w:eastAsia="Arial" w:hAnsi="Arial"/>
          <w:b w:val="false"/>
          <w:bCs w:val="false"/>
          <w:i w:val="false"/>
          <w:iCs w:val="false"/>
          <w:color w:val="2D2D2D"/>
          <w:sz w:val="22"/>
          <w:szCs w:val="22"/>
        </w:rPr>
        <w:t xml:space="preserve">Users can have multiple personas. Each persona is a profile identity with different name, bio, avatar, and settings. Managed in personas table.</w:t>
      </w:r>
    </w:p>
    <w:p>
      <w:pPr>
        <w:spacing w:after="80" w:before="240"/>
      </w:pPr>
      <w:r>
        <w:rPr>
          <w:rFonts w:ascii="Arial" w:cs="Arial" w:eastAsia="Arial" w:hAnsi="Arial"/>
          <w:b/>
          <w:bCs/>
          <w:color w:val="B8860B"/>
          <w:sz w:val="22"/>
          <w:szCs w:val="22"/>
        </w:rPr>
        <w:t xml:space="preserve">Persona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78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7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MAIN</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identity. Always exists.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when away from home 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WEEKEND</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Weekend/nightlife identity.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CUSTOM</w:t>
            </w:r>
          </w:p>
        </w:tc>
        <w:tc>
          <w:tcPr>
            <w:tcW w:type="dxa" w:w="7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User-defined.</w:t>
            </w:r>
          </w:p>
        </w:tc>
      </w:tr>
    </w:tbl>
    <w:p>
      <w:pPr>
        <w:spacing w:after="0" w:before="120"/>
      </w:pPr>
    </w:p>
    <w:p>
      <w:pPr>
        <w:spacing w:after="80" w:before="240"/>
      </w:pPr>
      <w:r>
        <w:rPr>
          <w:rFonts w:ascii="Arial" w:cs="Arial" w:eastAsia="Arial" w:hAnsi="Arial"/>
          <w:b/>
          <w:bCs/>
          <w:color w:val="B8860B"/>
          <w:sz w:val="22"/>
          <w:szCs w:val="22"/>
        </w:rPr>
        <w:t xml:space="preserve">Geo-fence Auto-switch</w:t>
      </w:r>
    </w:p>
    <w:p>
      <w:pPr>
        <w:spacing w:after="40" w:before="80"/>
      </w:pPr>
      <w:r>
        <w:rPr>
          <w:rFonts w:ascii="Arial" w:cs="Arial" w:eastAsia="Arial" w:hAnsi="Arial"/>
          <w:b w:val="false"/>
          <w:bCs w:val="false"/>
          <w:i w:val="false"/>
          <w:iCs w:val="false"/>
          <w:color w:val="2D2D2D"/>
          <w:sz w:val="22"/>
          <w:szCs w:val="22"/>
        </w:rPr>
        <w:t xml:space="preserve">If a persona has settings.geo_fence = { lat, lng, radius_m }, useGPS() auto-switches to that persona when user enters the fence. switch_persona(p_persona_id) RPC is called. lastFencePersonaRef prevents thrashing.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MATCH PROBABILITY</w:t>
      </w:r>
    </w:p>
    <w:p>
      <w:pPr>
        <w:spacing w:after="40" w:before="80"/>
      </w:pPr>
      <w:r>
        <w:rPr>
          <w:rFonts w:ascii="Arial" w:cs="Arial" w:eastAsia="Arial" w:hAnsi="Arial"/>
          <w:b w:val="false"/>
          <w:bCs w:val="false"/>
          <w:i w:val="false"/>
          <w:iCs w:val="false"/>
          <w:color w:val="2D2D2D"/>
          <w:sz w:val="22"/>
          <w:szCs w:val="22"/>
        </w:rPr>
        <w:t xml:space="preserve">Files: api/match-probability/_scoring.js, api/match-probability/_embeddings.js, api/match-probability/index.js</w:t>
      </w:r>
    </w:p>
    <w:p>
      <w:pPr>
        <w:spacing w:after="40" w:before="80"/>
      </w:pPr>
      <w:r>
        <w:rPr>
          <w:rFonts w:ascii="Arial" w:cs="Arial" w:eastAsia="Arial" w:hAnsi="Arial"/>
          <w:b w:val="false"/>
          <w:bCs w:val="false"/>
          <w:i w:val="false"/>
          <w:iCs w:val="false"/>
          <w:color w:val="2D2D2D"/>
          <w:sz w:val="22"/>
          <w:szCs w:val="22"/>
        </w:rPr>
        <w:t xml:space="preserve">8-dimension compatibility scoring: location, interests, tribe, looking_for, vibe, body_type, age_range, semantic text similarity. Semantic similarity uses OpenAI text-embedding-ada-002 model. Scores stored in profile_embeddings table. Updated on profile change.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Match scoring uses OpenAI embeddings. Requires OPENAI_API_KEY. Without it, semantic dimension returns 0 (other 7 dimensions still score). Embedding updates fire via api/match-probability/update-embeddings.js cron or on profile save.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PROFILE API</w:t>
      </w:r>
    </w:p>
    <w:p>
      <w:pPr>
        <w:spacing w:after="40" w:before="80"/>
      </w:pPr>
      <w:r>
        <w:rPr>
          <w:rFonts w:ascii="Arial" w:cs="Arial" w:eastAsia="Arial" w:hAnsi="Arial"/>
          <w:b w:val="false"/>
          <w:bCs w:val="false"/>
          <w:i w:val="false"/>
          <w:iCs w:val="false"/>
          <w:color w:val="2D2D2D"/>
          <w:sz w:val="22"/>
          <w:szCs w:val="22"/>
        </w:rPr>
        <w:t xml:space="preserve">GET/PUT /api/profile (332 lines): own profile read and update. GDPR-safe: strips sensitive fields for other-user views.</w:t>
      </w:r>
    </w:p>
    <w:p>
      <w:pPr>
        <w:spacing w:after="40" w:before="80"/>
      </w:pPr>
      <w:r>
        <w:rPr>
          <w:rFonts w:ascii="Arial" w:cs="Arial" w:eastAsia="Arial" w:hAnsi="Arial"/>
          <w:b w:val="false"/>
          <w:bCs w:val="false"/>
          <w:i w:val="false"/>
          <w:iCs w:val="false"/>
          <w:color w:val="2D2D2D"/>
          <w:sz w:val="22"/>
          <w:szCs w:val="22"/>
        </w:rPr>
        <w:t xml:space="preserve">GET /api/profiles (633 lines): list profiles for discovery. Supports filters: city, looking_for, vibe, online_only. RLS-enforced: invisible users excluded.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DB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Profiles 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All user data. 40+ columns.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profile_photos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user_id, url, position, is_primary.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user_id, persona_type, is_active, display_name, avatar_url, settings (JSONB with geo_fence).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profile_embeddings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embedding (vector), updated_at.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profile_views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viewer_id, viewed_id, created_at. Used for micro-presence ping and Active Signal Layer.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blocker_id, blocked_id.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user_privacy_settings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visibility, proximity_hide, etc.</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KNOWN ISSUES</w:t>
      </w:r>
    </w:p>
    <w:p>
      <w:pPr>
        <w:pStyle w:val="ListParagraph"/>
        <w:numPr>
          <w:ilvl w:val="0"/>
          <w:numId w:val="3"/>
        </w:numPr>
        <w:spacing w:after="20" w:before="40"/>
      </w:pPr>
      <w:r>
        <w:rPr>
          <w:rFonts w:ascii="Arial" w:cs="Arial" w:eastAsia="Arial" w:hAnsi="Arial"/>
          <w:b w:val="false"/>
          <w:bCs w:val="false"/>
          <w:color w:val="B8860B"/>
          <w:sz w:val="20"/>
          <w:szCs w:val="20"/>
        </w:rPr>
        <w:t xml:space="preserve">Profile.jsx at 1270 lines is the largest page file. Split into sub-components in next major refactor.</w:t>
      </w:r>
    </w:p>
    <w:p>
      <w:pPr>
        <w:pStyle w:val="ListParagraph"/>
        <w:numPr>
          <w:ilvl w:val="0"/>
          <w:numId w:val="3"/>
        </w:numPr>
        <w:spacing w:after="20" w:before="40"/>
      </w:pPr>
      <w:r>
        <w:rPr>
          <w:rFonts w:ascii="Arial" w:cs="Arial" w:eastAsia="Arial" w:hAnsi="Arial"/>
          <w:b w:val="false"/>
          <w:bCs w:val="false"/>
          <w:color w:val="B8860B"/>
          <w:sz w:val="20"/>
          <w:szCs w:val="20"/>
        </w:rPr>
        <w:t xml:space="preserve">Profile embeddings require OPENAI_API_KEY. Without it, match scores are partial.</w:t>
      </w:r>
    </w:p>
    <w:p>
      <w:pPr>
        <w:pStyle w:val="ListParagraph"/>
        <w:numPr>
          <w:ilvl w:val="0"/>
          <w:numId w:val="3"/>
        </w:numPr>
        <w:spacing w:after="20" w:before="40"/>
      </w:pPr>
      <w:r>
        <w:rPr>
          <w:rFonts w:ascii="Arial" w:cs="Arial" w:eastAsia="Arial" w:hAnsi="Arial"/>
          <w:b w:val="false"/>
          <w:bCs w:val="false"/>
          <w:color w:val="B8860B"/>
          <w:sz w:val="20"/>
          <w:szCs w:val="20"/>
        </w:rPr>
        <w:t xml:space="preserve">RecordManager.jsx is 6 lines (placeholder). No admin UI for label management.</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Profiles &amp; Personas v1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2026-04-25T03:09:23.286Z</dcterms:created>
  <dcterms:modified xsi:type="dcterms:W3CDTF">2026-04-25T03:09:23.286Z</dcterms:modified>
</cp:coreProperties>
</file>

<file path=docProps/custom.xml><?xml version="1.0" encoding="utf-8"?>
<Properties xmlns="http://schemas.openxmlformats.org/officeDocument/2006/custom-properties" xmlns:vt="http://schemas.openxmlformats.org/officeDocument/2006/docPropsVTypes"/>
</file>