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DATE:09-02-2021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Contribution: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SIDDHANT KUMAR(PES2201800129):</w:t>
      </w:r>
      <w:r w:rsidDel="00000000" w:rsidR="00000000" w:rsidRPr="00000000">
        <w:rPr>
          <w:sz w:val="32"/>
          <w:szCs w:val="32"/>
          <w:rtl w:val="0"/>
        </w:rPr>
        <w:t xml:space="preserve">IDENTIFICATION OF THE LIFE CYCLE AND EFFORT CALCULATION.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SKANDAN KA(PES2201800064):</w:t>
      </w:r>
      <w:r w:rsidDel="00000000" w:rsidR="00000000" w:rsidRPr="00000000">
        <w:rPr>
          <w:sz w:val="32"/>
          <w:szCs w:val="32"/>
          <w:rtl w:val="0"/>
        </w:rPr>
        <w:t xml:space="preserve">IDENTIFICATION OF THE TOOLS AND DETERMINING THE DELIVERABLES AND CATEGORISING THEM TO BUILD COMPONENTS.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SAMEER PRASAD SUBEDHAR(PES2201800323):</w:t>
      </w:r>
      <w:r w:rsidDel="00000000" w:rsidR="00000000" w:rsidRPr="00000000">
        <w:rPr>
          <w:sz w:val="32"/>
          <w:szCs w:val="32"/>
          <w:rtl w:val="0"/>
        </w:rPr>
        <w:t xml:space="preserve">WBS CREATION AND GANTT CHART SCHEDULING.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PLAN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1: Identify the lifecycle to be followed for the execution of your project and justify why u have chosen the model.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ITERATIVE MODEL:</w:t>
      </w:r>
      <w:r w:rsidDel="00000000" w:rsidR="00000000" w:rsidRPr="00000000">
        <w:rPr>
          <w:sz w:val="24"/>
          <w:szCs w:val="24"/>
          <w:rtl w:val="0"/>
        </w:rPr>
        <w:t xml:space="preserve">We can make use of the iterative model for the implementation of our 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“LIBRARY MANAGEMENT SYSTEM”.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REASON TO CHOOSE THE ITERATIVE MODEL ARE AS FOLLOWS: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280" w:line="42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requirements are defined clearly and easy to understand.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42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There may be a requirement of changes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42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and debugging during smaller iteration is easy.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42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Parallel development can plan.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42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easily acceptable to ever-changing needs of the project.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42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Risks are identified and resolved during iteration.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20" w:before="0" w:beforeAutospacing="0" w:line="42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spent on documentation and extra time on designing.</w:t>
      </w:r>
    </w:p>
    <w:p w:rsidR="00000000" w:rsidDel="00000000" w:rsidP="00000000" w:rsidRDefault="00000000" w:rsidRPr="00000000" w14:paraId="0000001A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20" w:before="280" w:line="428.57142857142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20" w:before="280" w:line="428.5714285714286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2: Identify the tools which you want to use throughout the lifecycle like planning tool, design tool, version control, development tool, bug tracking, testing tool.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Planning Tools:</w:t>
      </w:r>
      <w:r w:rsidDel="00000000" w:rsidR="00000000" w:rsidRPr="00000000">
        <w:rPr>
          <w:rtl w:val="0"/>
        </w:rPr>
        <w:t xml:space="preserve">Pert chart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Version Control :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As Github is feasible for handling many documents among the members, We are using the same.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Development Tools: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Source Control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:  Github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IDE :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Design Tools: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Diagram :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Creately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3: Determine all the deliverables and categorise them as reuse/build components and justify the same.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Providing a GUI in CMD for users and admins (build)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 UI for easy management (build)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 viewing (reuse)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Adding resources/books (reuse)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Viewing all members (reuse)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Issuing resources/books (reuse)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resources (reuse)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 members (reuse)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4: Create a WBS for the entire functionalities in detail.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-958686</wp:posOffset>
            </wp:positionH>
            <wp:positionV relativeFrom="paragraph">
              <wp:posOffset>133350</wp:posOffset>
            </wp:positionV>
            <wp:extent cx="7648575" cy="23288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328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 Do a rough estimate of effort required to accomplish each task in terms of person months.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Effort(persons/month)=a*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KLO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C</m:t>
                    </m:r>
                  </m:e>
                  <m:sup/>
                </m:sSup>
              </m:e>
              <m:sup>
                <m:r>
                  <w:rPr>
                    <w:sz w:val="30"/>
                    <w:szCs w:val="30"/>
                  </w:rPr>
                  <m:t xml:space="preserve">b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Since our model,falls under the “</w:t>
      </w:r>
      <w:r w:rsidDel="00000000" w:rsidR="00000000" w:rsidRPr="00000000">
        <w:rPr>
          <w:b w:val="1"/>
          <w:sz w:val="30"/>
          <w:szCs w:val="30"/>
          <w:rtl w:val="0"/>
        </w:rPr>
        <w:t xml:space="preserve">ORGANIC</w:t>
      </w:r>
      <w:r w:rsidDel="00000000" w:rsidR="00000000" w:rsidRPr="00000000">
        <w:rPr>
          <w:sz w:val="30"/>
          <w:szCs w:val="30"/>
          <w:rtl w:val="0"/>
        </w:rPr>
        <w:t xml:space="preserve">” model,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a=2.4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b=1.05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Estimated KLOC=4.9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Therefore,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Effort=2.4*(4.9)^1.05=12.7326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 Create the Gantt Chart for scheduling.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32011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2790" r="14617" t="455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01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