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54269" w14:textId="1AC7EE3D" w:rsidR="00323401" w:rsidRDefault="00323401" w:rsidP="00323401">
      <w:pPr>
        <w:rPr>
          <w:rFonts w:ascii="Times New Roman" w:hAnsi="Times New Roman" w:cs="Times New Roman"/>
          <w:sz w:val="36"/>
          <w:szCs w:val="36"/>
        </w:rPr>
      </w:pPr>
      <w:r>
        <w:rPr>
          <w:rFonts w:ascii="Times New Roman" w:hAnsi="Times New Roman" w:cs="Times New Roman"/>
          <w:sz w:val="36"/>
          <w:szCs w:val="36"/>
        </w:rPr>
        <w:t>CE</w:t>
      </w:r>
      <w:r>
        <w:rPr>
          <w:rFonts w:ascii="Times New Roman" w:hAnsi="Times New Roman" w:cs="Times New Roman"/>
          <w:sz w:val="36"/>
          <w:szCs w:val="36"/>
        </w:rPr>
        <w:t>807</w:t>
      </w:r>
      <w:r>
        <w:rPr>
          <w:rFonts w:ascii="Times New Roman" w:hAnsi="Times New Roman" w:cs="Times New Roman"/>
          <w:sz w:val="36"/>
          <w:szCs w:val="36"/>
        </w:rPr>
        <w:t xml:space="preserve"> – </w:t>
      </w:r>
      <w:r>
        <w:rPr>
          <w:rFonts w:ascii="Times New Roman" w:hAnsi="Times New Roman" w:cs="Times New Roman"/>
          <w:sz w:val="36"/>
          <w:szCs w:val="36"/>
        </w:rPr>
        <w:t>Text Analytics</w:t>
      </w:r>
    </w:p>
    <w:p w14:paraId="4FB6CB78" w14:textId="33DCC0AF" w:rsidR="00323401" w:rsidRDefault="00323401" w:rsidP="00323401">
      <w:pPr>
        <w:rPr>
          <w:b/>
          <w:bCs/>
          <w:sz w:val="36"/>
          <w:szCs w:val="36"/>
        </w:rPr>
      </w:pPr>
      <w:r>
        <w:rPr>
          <w:rFonts w:ascii="Times New Roman" w:hAnsi="Times New Roman" w:cs="Times New Roman"/>
          <w:sz w:val="36"/>
          <w:szCs w:val="36"/>
        </w:rPr>
        <w:t xml:space="preserve">Assignment 1: </w:t>
      </w:r>
      <w:r w:rsidRPr="00323401">
        <w:rPr>
          <w:bCs/>
          <w:sz w:val="36"/>
          <w:szCs w:val="36"/>
        </w:rPr>
        <w:t>Using distant learning for Named Entity Recognition</w:t>
      </w:r>
      <w:r w:rsidRPr="00323401">
        <w:rPr>
          <w:b/>
          <w:bCs/>
          <w:sz w:val="36"/>
          <w:szCs w:val="36"/>
        </w:rPr>
        <w:t xml:space="preserve"> </w:t>
      </w:r>
    </w:p>
    <w:p w14:paraId="36D8CFBE" w14:textId="13FA01BE" w:rsidR="001309C9" w:rsidRPr="001309C9" w:rsidRDefault="001309C9" w:rsidP="00323401">
      <w:pPr>
        <w:rPr>
          <w:bCs/>
          <w:sz w:val="36"/>
          <w:szCs w:val="36"/>
        </w:rPr>
      </w:pPr>
      <w:r w:rsidRPr="001309C9">
        <w:rPr>
          <w:bCs/>
          <w:sz w:val="36"/>
          <w:szCs w:val="36"/>
        </w:rPr>
        <w:t>Task</w:t>
      </w:r>
      <w:r>
        <w:rPr>
          <w:bCs/>
          <w:sz w:val="36"/>
          <w:szCs w:val="36"/>
        </w:rPr>
        <w:t>:</w:t>
      </w:r>
      <w:r w:rsidRPr="001309C9">
        <w:rPr>
          <w:bCs/>
          <w:sz w:val="36"/>
          <w:szCs w:val="36"/>
        </w:rPr>
        <w:t xml:space="preserve"> 4</w:t>
      </w:r>
    </w:p>
    <w:p w14:paraId="32A88EBD" w14:textId="77777777" w:rsidR="00323401" w:rsidRDefault="00323401" w:rsidP="00323401">
      <w:pPr>
        <w:rPr>
          <w:rFonts w:ascii="Times New Roman" w:hAnsi="Times New Roman" w:cs="Times New Roman"/>
          <w:sz w:val="32"/>
          <w:szCs w:val="32"/>
        </w:rPr>
      </w:pPr>
      <w:r>
        <w:rPr>
          <w:rFonts w:ascii="Times New Roman" w:hAnsi="Times New Roman" w:cs="Times New Roman"/>
          <w:sz w:val="32"/>
          <w:szCs w:val="32"/>
        </w:rPr>
        <w:t>Siddharth Shyamsunder: ss18812</w:t>
      </w:r>
    </w:p>
    <w:p w14:paraId="5C0DC75F" w14:textId="77777777" w:rsidR="00323401" w:rsidRDefault="00323401" w:rsidP="00323401">
      <w:pPr>
        <w:jc w:val="both"/>
        <w:rPr>
          <w:sz w:val="24"/>
          <w:szCs w:val="24"/>
        </w:rPr>
      </w:pPr>
    </w:p>
    <w:p w14:paraId="204EF92F" w14:textId="265A5608" w:rsidR="001309C9" w:rsidRPr="00110D72" w:rsidRDefault="001309C9" w:rsidP="00323401">
      <w:pPr>
        <w:jc w:val="both"/>
        <w:rPr>
          <w:sz w:val="28"/>
          <w:szCs w:val="28"/>
        </w:rPr>
      </w:pPr>
      <w:r w:rsidRPr="00110D72">
        <w:rPr>
          <w:sz w:val="28"/>
          <w:szCs w:val="28"/>
        </w:rPr>
        <w:t xml:space="preserve">Prior Analysis: </w:t>
      </w:r>
    </w:p>
    <w:p w14:paraId="72A33F94" w14:textId="396CD113" w:rsidR="001309C9" w:rsidRDefault="001309C9" w:rsidP="00323401">
      <w:pPr>
        <w:jc w:val="both"/>
        <w:rPr>
          <w:sz w:val="24"/>
          <w:szCs w:val="24"/>
        </w:rPr>
      </w:pPr>
      <w:r>
        <w:rPr>
          <w:sz w:val="24"/>
          <w:szCs w:val="24"/>
        </w:rPr>
        <w:t xml:space="preserve">From our past analysis in task 1, we </w:t>
      </w:r>
      <w:proofErr w:type="gramStart"/>
      <w:r>
        <w:rPr>
          <w:sz w:val="24"/>
          <w:szCs w:val="24"/>
        </w:rPr>
        <w:t>looked into</w:t>
      </w:r>
      <w:proofErr w:type="gramEnd"/>
      <w:r>
        <w:rPr>
          <w:sz w:val="24"/>
          <w:szCs w:val="24"/>
        </w:rPr>
        <w:t xml:space="preserve"> the needs of a more refined approach of training data through distant learning, to remove the cumbersome latency and </w:t>
      </w:r>
      <w:proofErr w:type="spellStart"/>
      <w:r>
        <w:rPr>
          <w:sz w:val="24"/>
          <w:szCs w:val="24"/>
        </w:rPr>
        <w:t>labor</w:t>
      </w:r>
      <w:proofErr w:type="spellEnd"/>
      <w:r>
        <w:rPr>
          <w:sz w:val="24"/>
          <w:szCs w:val="24"/>
        </w:rPr>
        <w:t xml:space="preserve"> costs in manually annotating the NER information on all the data. From earlier, we discussed the need of evaluation measures, which can identify the efficiency of our system. Some of the critical claims for which we found some new results include making use of fewer grams in terms of n grams while training data, and the staleness nature of the fact that increasing the dataset size would lead to better performance.  </w:t>
      </w:r>
    </w:p>
    <w:p w14:paraId="002E8EE1" w14:textId="1B2CCA06" w:rsidR="0002424B" w:rsidRPr="00110D72" w:rsidRDefault="00323401" w:rsidP="00323401">
      <w:pPr>
        <w:jc w:val="both"/>
        <w:rPr>
          <w:sz w:val="28"/>
          <w:szCs w:val="28"/>
        </w:rPr>
      </w:pPr>
      <w:r w:rsidRPr="00110D72">
        <w:rPr>
          <w:sz w:val="28"/>
          <w:szCs w:val="28"/>
        </w:rPr>
        <w:t>Experiments:</w:t>
      </w:r>
    </w:p>
    <w:p w14:paraId="66C3366A" w14:textId="1E9D9148" w:rsidR="00323401" w:rsidRDefault="00323401" w:rsidP="00323401">
      <w:pPr>
        <w:jc w:val="both"/>
        <w:rPr>
          <w:sz w:val="24"/>
          <w:szCs w:val="24"/>
        </w:rPr>
      </w:pPr>
      <w:r>
        <w:rPr>
          <w:sz w:val="24"/>
          <w:szCs w:val="24"/>
        </w:rPr>
        <w:t xml:space="preserve">We have made use of the </w:t>
      </w:r>
      <w:proofErr w:type="spellStart"/>
      <w:r>
        <w:rPr>
          <w:sz w:val="24"/>
          <w:szCs w:val="24"/>
        </w:rPr>
        <w:t>wikiner</w:t>
      </w:r>
      <w:proofErr w:type="spellEnd"/>
      <w:r>
        <w:rPr>
          <w:sz w:val="24"/>
          <w:szCs w:val="24"/>
        </w:rPr>
        <w:t xml:space="preserve"> </w:t>
      </w:r>
      <w:proofErr w:type="spellStart"/>
      <w:r>
        <w:rPr>
          <w:sz w:val="24"/>
          <w:szCs w:val="24"/>
        </w:rPr>
        <w:t>datasetm</w:t>
      </w:r>
      <w:proofErr w:type="spellEnd"/>
      <w:r>
        <w:rPr>
          <w:sz w:val="24"/>
          <w:szCs w:val="24"/>
        </w:rPr>
        <w:t xml:space="preserve"> the standard dataset consisting of values taken from Wikipedia websites. The aim of our exper</w:t>
      </w:r>
      <w:r w:rsidR="001309C9">
        <w:rPr>
          <w:sz w:val="24"/>
          <w:szCs w:val="24"/>
        </w:rPr>
        <w:t xml:space="preserve">iment is to train the information from the </w:t>
      </w:r>
      <w:proofErr w:type="spellStart"/>
      <w:r w:rsidR="001309C9">
        <w:rPr>
          <w:sz w:val="24"/>
          <w:szCs w:val="24"/>
        </w:rPr>
        <w:t>Wikiner</w:t>
      </w:r>
      <w:proofErr w:type="spellEnd"/>
      <w:r w:rsidR="001309C9">
        <w:rPr>
          <w:sz w:val="24"/>
          <w:szCs w:val="24"/>
        </w:rPr>
        <w:t xml:space="preserve"> website and once we have got an accuracy value, we can make use of the training to test the </w:t>
      </w:r>
      <w:proofErr w:type="spellStart"/>
      <w:r w:rsidR="001309C9">
        <w:rPr>
          <w:sz w:val="24"/>
          <w:szCs w:val="24"/>
        </w:rPr>
        <w:t>CoNLL</w:t>
      </w:r>
      <w:proofErr w:type="spellEnd"/>
      <w:r w:rsidR="001309C9">
        <w:rPr>
          <w:sz w:val="24"/>
          <w:szCs w:val="24"/>
        </w:rPr>
        <w:t xml:space="preserve"> </w:t>
      </w:r>
      <w:proofErr w:type="gramStart"/>
      <w:r w:rsidR="001309C9">
        <w:rPr>
          <w:sz w:val="24"/>
          <w:szCs w:val="24"/>
        </w:rPr>
        <w:t>dataset, and</w:t>
      </w:r>
      <w:proofErr w:type="gramEnd"/>
      <w:r w:rsidR="001309C9">
        <w:rPr>
          <w:sz w:val="24"/>
          <w:szCs w:val="24"/>
        </w:rPr>
        <w:t xml:space="preserve"> determine the accuracy in predictions. </w:t>
      </w:r>
    </w:p>
    <w:p w14:paraId="302D396D" w14:textId="77777777" w:rsidR="00E44495" w:rsidRDefault="001309C9" w:rsidP="00323401">
      <w:pPr>
        <w:jc w:val="both"/>
        <w:rPr>
          <w:sz w:val="24"/>
          <w:szCs w:val="24"/>
        </w:rPr>
      </w:pPr>
      <w:r>
        <w:rPr>
          <w:sz w:val="24"/>
          <w:szCs w:val="24"/>
        </w:rPr>
        <w:t xml:space="preserve">In Task </w:t>
      </w:r>
      <w:r w:rsidR="00E44495">
        <w:rPr>
          <w:sz w:val="24"/>
          <w:szCs w:val="24"/>
        </w:rPr>
        <w:t xml:space="preserve">2, </w:t>
      </w:r>
      <w:r>
        <w:rPr>
          <w:sz w:val="24"/>
          <w:szCs w:val="24"/>
        </w:rPr>
        <w:t xml:space="preserve">we </w:t>
      </w:r>
      <w:proofErr w:type="gramStart"/>
      <w:r>
        <w:rPr>
          <w:sz w:val="24"/>
          <w:szCs w:val="24"/>
        </w:rPr>
        <w:t>looked into</w:t>
      </w:r>
      <w:proofErr w:type="gramEnd"/>
      <w:r>
        <w:rPr>
          <w:sz w:val="24"/>
          <w:szCs w:val="24"/>
        </w:rPr>
        <w:t xml:space="preserve"> training the model. For the beginning, we had a thorough analysis of the entire training dataset. </w:t>
      </w:r>
      <w:r w:rsidR="00E44495">
        <w:rPr>
          <w:sz w:val="24"/>
          <w:szCs w:val="24"/>
        </w:rPr>
        <w:t>The training dataset</w:t>
      </w:r>
      <w:r>
        <w:rPr>
          <w:sz w:val="24"/>
          <w:szCs w:val="24"/>
        </w:rPr>
        <w:t xml:space="preserve"> resulted in a memory loss due to the huge dimensionality of the dataset.</w:t>
      </w:r>
      <w:r w:rsidR="00E44495">
        <w:rPr>
          <w:sz w:val="24"/>
          <w:szCs w:val="24"/>
        </w:rPr>
        <w:t xml:space="preserve"> </w:t>
      </w:r>
      <w:proofErr w:type="gramStart"/>
      <w:r w:rsidR="00E44495">
        <w:rPr>
          <w:sz w:val="24"/>
          <w:szCs w:val="24"/>
        </w:rPr>
        <w:t>Hence</w:t>
      </w:r>
      <w:proofErr w:type="gramEnd"/>
      <w:r w:rsidR="00E44495">
        <w:rPr>
          <w:sz w:val="24"/>
          <w:szCs w:val="24"/>
        </w:rPr>
        <w:t xml:space="preserve"> we made use of a part of the dataset to test our evaluation. </w:t>
      </w:r>
    </w:p>
    <w:p w14:paraId="139DB3AC" w14:textId="32C374CD" w:rsidR="00E44495" w:rsidRDefault="00E44495" w:rsidP="00323401">
      <w:pPr>
        <w:jc w:val="both"/>
        <w:rPr>
          <w:sz w:val="24"/>
          <w:szCs w:val="24"/>
        </w:rPr>
      </w:pPr>
      <w:r>
        <w:rPr>
          <w:sz w:val="24"/>
          <w:szCs w:val="24"/>
        </w:rPr>
        <w:t xml:space="preserve">In our first step, we tokenized the information provided in the dataset, and identified the dataset to hold 3 values, the word, </w:t>
      </w:r>
      <w:proofErr w:type="spellStart"/>
      <w:r>
        <w:rPr>
          <w:sz w:val="24"/>
          <w:szCs w:val="24"/>
        </w:rPr>
        <w:t>itd</w:t>
      </w:r>
      <w:proofErr w:type="spellEnd"/>
      <w:r>
        <w:rPr>
          <w:sz w:val="24"/>
          <w:szCs w:val="24"/>
        </w:rPr>
        <w:t xml:space="preserve"> NER Tagger, and its POS Tagger. We then created a matrix of recordsx3 to get the feature matrix. In our case, the Word column plays an important role. The NER would be the target labels. </w:t>
      </w:r>
    </w:p>
    <w:p w14:paraId="1DDB46A8" w14:textId="755C5883" w:rsidR="001309C9" w:rsidRDefault="001309C9" w:rsidP="00323401">
      <w:pPr>
        <w:jc w:val="both"/>
        <w:rPr>
          <w:sz w:val="24"/>
          <w:szCs w:val="24"/>
        </w:rPr>
      </w:pPr>
      <w:r>
        <w:rPr>
          <w:sz w:val="24"/>
          <w:szCs w:val="24"/>
        </w:rPr>
        <w:t xml:space="preserve">  </w:t>
      </w:r>
      <w:r w:rsidR="00E44495">
        <w:rPr>
          <w:sz w:val="24"/>
          <w:szCs w:val="24"/>
        </w:rPr>
        <w:t xml:space="preserve">As </w:t>
      </w:r>
      <w:r w:rsidR="00420C06">
        <w:rPr>
          <w:sz w:val="24"/>
          <w:szCs w:val="24"/>
        </w:rPr>
        <w:t xml:space="preserve">we have decided based on our analysis to reduce the number of grams on the n gram model, we have dropped off the POS tag values, as the POS tag values only find meaning in the </w:t>
      </w:r>
      <w:proofErr w:type="spellStart"/>
      <w:r w:rsidR="00420C06">
        <w:rPr>
          <w:sz w:val="24"/>
          <w:szCs w:val="24"/>
        </w:rPr>
        <w:t>setence</w:t>
      </w:r>
      <w:proofErr w:type="spellEnd"/>
      <w:r w:rsidR="00420C06">
        <w:rPr>
          <w:sz w:val="24"/>
          <w:szCs w:val="24"/>
        </w:rPr>
        <w:t xml:space="preserve"> structuring not word structuring.  In doing so we had a structure as such:</w:t>
      </w:r>
    </w:p>
    <w:p w14:paraId="54D24CDC" w14:textId="13775851" w:rsidR="00420C06" w:rsidRDefault="00420C06" w:rsidP="00323401">
      <w:pPr>
        <w:jc w:val="both"/>
        <w:rPr>
          <w:sz w:val="24"/>
          <w:szCs w:val="24"/>
        </w:rPr>
      </w:pPr>
      <w:r>
        <w:rPr>
          <w:noProof/>
          <w:sz w:val="24"/>
          <w:szCs w:val="24"/>
        </w:rPr>
        <w:lastRenderedPageBreak/>
        <w:drawing>
          <wp:inline distT="0" distB="0" distL="0" distR="0" wp14:anchorId="3098188F" wp14:editId="57E951F2">
            <wp:extent cx="2278380" cy="171995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flipV="1">
                      <a:off x="0" y="0"/>
                      <a:ext cx="2334321" cy="1762182"/>
                    </a:xfrm>
                    <a:prstGeom prst="rect">
                      <a:avLst/>
                    </a:prstGeom>
                    <a:noFill/>
                    <a:ln>
                      <a:noFill/>
                    </a:ln>
                  </pic:spPr>
                </pic:pic>
              </a:graphicData>
            </a:graphic>
          </wp:inline>
        </w:drawing>
      </w:r>
    </w:p>
    <w:p w14:paraId="782BE3A5" w14:textId="3916903B" w:rsidR="00420C06" w:rsidRDefault="00420C06" w:rsidP="00323401">
      <w:pPr>
        <w:jc w:val="both"/>
        <w:rPr>
          <w:sz w:val="24"/>
          <w:szCs w:val="24"/>
        </w:rPr>
      </w:pPr>
      <w:r>
        <w:rPr>
          <w:sz w:val="24"/>
          <w:szCs w:val="24"/>
        </w:rPr>
        <w:t xml:space="preserve">In our next step, we perform the same few steps on the test set. Although our unique test will not be used until the model has been </w:t>
      </w:r>
      <w:proofErr w:type="gramStart"/>
      <w:r>
        <w:rPr>
          <w:sz w:val="24"/>
          <w:szCs w:val="24"/>
        </w:rPr>
        <w:t>trained,  we</w:t>
      </w:r>
      <w:proofErr w:type="gramEnd"/>
      <w:r>
        <w:rPr>
          <w:sz w:val="24"/>
          <w:szCs w:val="24"/>
        </w:rPr>
        <w:t xml:space="preserve"> need the words for encoding the output</w:t>
      </w:r>
      <w:r w:rsidR="005F2D64">
        <w:rPr>
          <w:sz w:val="24"/>
          <w:szCs w:val="24"/>
        </w:rPr>
        <w:t xml:space="preserve"> </w:t>
      </w:r>
      <w:r>
        <w:rPr>
          <w:sz w:val="24"/>
          <w:szCs w:val="24"/>
        </w:rPr>
        <w:t>feature</w:t>
      </w:r>
      <w:r w:rsidR="005F2D64">
        <w:rPr>
          <w:sz w:val="24"/>
          <w:szCs w:val="24"/>
        </w:rPr>
        <w:t xml:space="preserve"> </w:t>
      </w:r>
      <w:r>
        <w:rPr>
          <w:sz w:val="24"/>
          <w:szCs w:val="24"/>
        </w:rPr>
        <w:t xml:space="preserve">list. </w:t>
      </w:r>
    </w:p>
    <w:p w14:paraId="79F02592" w14:textId="77777777" w:rsidR="005F2D64" w:rsidRDefault="005F2D64" w:rsidP="00323401">
      <w:pPr>
        <w:jc w:val="both"/>
        <w:rPr>
          <w:sz w:val="24"/>
          <w:szCs w:val="24"/>
        </w:rPr>
      </w:pPr>
      <w:r>
        <w:rPr>
          <w:sz w:val="24"/>
          <w:szCs w:val="24"/>
        </w:rPr>
        <w:t xml:space="preserve">Now as the machine learning techniques that we use belong to </w:t>
      </w:r>
      <w:proofErr w:type="spellStart"/>
      <w:r>
        <w:rPr>
          <w:sz w:val="24"/>
          <w:szCs w:val="24"/>
        </w:rPr>
        <w:t>scikit</w:t>
      </w:r>
      <w:proofErr w:type="spellEnd"/>
      <w:r>
        <w:rPr>
          <w:sz w:val="24"/>
          <w:szCs w:val="24"/>
        </w:rPr>
        <w:t xml:space="preserve"> learn and </w:t>
      </w:r>
      <w:proofErr w:type="spellStart"/>
      <w:r>
        <w:rPr>
          <w:sz w:val="24"/>
          <w:szCs w:val="24"/>
        </w:rPr>
        <w:t>scikit</w:t>
      </w:r>
      <w:proofErr w:type="spellEnd"/>
      <w:r>
        <w:rPr>
          <w:sz w:val="24"/>
          <w:szCs w:val="24"/>
        </w:rPr>
        <w:t xml:space="preserve"> learn does not support categorical data like words, we made use of one hot encoding to create a feature matrix of all words, where should the text appear in a row, the word corresponding to that row and the word column would become 1, similarly, we trained the labels to be converted to numerical value using label encoder. </w:t>
      </w:r>
    </w:p>
    <w:p w14:paraId="1F52FF26" w14:textId="77777777" w:rsidR="005F2D64" w:rsidRPr="00110D72" w:rsidRDefault="005F2D64" w:rsidP="00323401">
      <w:pPr>
        <w:jc w:val="both"/>
        <w:rPr>
          <w:sz w:val="28"/>
          <w:szCs w:val="28"/>
        </w:rPr>
      </w:pPr>
      <w:r w:rsidRPr="00110D72">
        <w:rPr>
          <w:sz w:val="28"/>
          <w:szCs w:val="28"/>
        </w:rPr>
        <w:t>Distant Learning Algorithm used:</w:t>
      </w:r>
    </w:p>
    <w:p w14:paraId="33553D93" w14:textId="77777777" w:rsidR="005F2D64" w:rsidRDefault="005F2D64" w:rsidP="00323401">
      <w:pPr>
        <w:jc w:val="both"/>
        <w:rPr>
          <w:sz w:val="24"/>
          <w:szCs w:val="24"/>
        </w:rPr>
      </w:pPr>
      <w:r>
        <w:rPr>
          <w:sz w:val="24"/>
          <w:szCs w:val="24"/>
        </w:rPr>
        <w:t xml:space="preserve">The Machine Learning technique that we used in our algorithm was the perceptron model. </w:t>
      </w:r>
      <w:proofErr w:type="spellStart"/>
      <w:r>
        <w:rPr>
          <w:sz w:val="24"/>
          <w:szCs w:val="24"/>
        </w:rPr>
        <w:t>Yje</w:t>
      </w:r>
      <w:proofErr w:type="spellEnd"/>
      <w:r>
        <w:rPr>
          <w:sz w:val="24"/>
          <w:szCs w:val="24"/>
        </w:rPr>
        <w:t xml:space="preserve"> biggest reason that made us choose this algorithm over many other algorithms was this classifier algorithm’s sheer size to handle </w:t>
      </w:r>
      <w:proofErr w:type="spellStart"/>
      <w:r>
        <w:rPr>
          <w:sz w:val="24"/>
          <w:szCs w:val="24"/>
        </w:rPr>
        <w:t>hugr</w:t>
      </w:r>
      <w:proofErr w:type="spellEnd"/>
      <w:r>
        <w:rPr>
          <w:sz w:val="24"/>
          <w:szCs w:val="24"/>
        </w:rPr>
        <w:t xml:space="preserve"> datasets. </w:t>
      </w:r>
    </w:p>
    <w:p w14:paraId="21B93661" w14:textId="77777777" w:rsidR="00B24DF2" w:rsidRDefault="005F2D64" w:rsidP="00323401">
      <w:pPr>
        <w:jc w:val="both"/>
        <w:rPr>
          <w:sz w:val="24"/>
          <w:szCs w:val="24"/>
        </w:rPr>
      </w:pPr>
      <w:r>
        <w:rPr>
          <w:sz w:val="24"/>
          <w:szCs w:val="24"/>
        </w:rPr>
        <w:t xml:space="preserve">Another advantage of using the perceptron model especially in the case of distant supervision is </w:t>
      </w:r>
      <w:r w:rsidR="00B24DF2">
        <w:rPr>
          <w:sz w:val="24"/>
          <w:szCs w:val="24"/>
        </w:rPr>
        <w:t xml:space="preserve">this model is a </w:t>
      </w:r>
      <w:proofErr w:type="spellStart"/>
      <w:r w:rsidR="00B24DF2">
        <w:rPr>
          <w:sz w:val="24"/>
          <w:szCs w:val="24"/>
        </w:rPr>
        <w:t>oassively</w:t>
      </w:r>
      <w:proofErr w:type="spellEnd"/>
      <w:r w:rsidR="00B24DF2">
        <w:rPr>
          <w:sz w:val="24"/>
          <w:szCs w:val="24"/>
        </w:rPr>
        <w:t xml:space="preserve"> aggressive model, in other words, this model focuses not on learning from what it predicts correctly, but rather, this document </w:t>
      </w:r>
      <w:proofErr w:type="gramStart"/>
      <w:r w:rsidR="00B24DF2">
        <w:rPr>
          <w:sz w:val="24"/>
          <w:szCs w:val="24"/>
        </w:rPr>
        <w:t>learns  on</w:t>
      </w:r>
      <w:proofErr w:type="gramEnd"/>
      <w:r w:rsidR="00B24DF2">
        <w:rPr>
          <w:sz w:val="24"/>
          <w:szCs w:val="24"/>
        </w:rPr>
        <w:t xml:space="preserve"> what part it predicts wrong. In a more technical term, the Perceptron learns from its false positives, false negatives and true negatives than from true positives. </w:t>
      </w:r>
    </w:p>
    <w:p w14:paraId="6A4C9939" w14:textId="77777777" w:rsidR="00B24DF2" w:rsidRDefault="00B24DF2" w:rsidP="00323401">
      <w:pPr>
        <w:jc w:val="both"/>
        <w:rPr>
          <w:sz w:val="24"/>
          <w:szCs w:val="24"/>
        </w:rPr>
      </w:pPr>
      <w:r>
        <w:rPr>
          <w:sz w:val="24"/>
          <w:szCs w:val="24"/>
        </w:rPr>
        <w:t xml:space="preserve">The perceptron model works on the concept of </w:t>
      </w:r>
      <w:proofErr w:type="spellStart"/>
      <w:r>
        <w:rPr>
          <w:sz w:val="24"/>
          <w:szCs w:val="24"/>
        </w:rPr>
        <w:t>treshhold</w:t>
      </w:r>
      <w:proofErr w:type="spellEnd"/>
      <w:r>
        <w:rPr>
          <w:sz w:val="24"/>
          <w:szCs w:val="24"/>
        </w:rPr>
        <w:t xml:space="preserve"> frequency. Wherein this model takes in the input and decides the output based on a </w:t>
      </w:r>
      <w:proofErr w:type="gramStart"/>
      <w:r>
        <w:rPr>
          <w:sz w:val="24"/>
          <w:szCs w:val="24"/>
        </w:rPr>
        <w:t xml:space="preserve">particular </w:t>
      </w:r>
      <w:proofErr w:type="spellStart"/>
      <w:r>
        <w:rPr>
          <w:sz w:val="24"/>
          <w:szCs w:val="24"/>
        </w:rPr>
        <w:t>treshholdfrequency</w:t>
      </w:r>
      <w:proofErr w:type="spellEnd"/>
      <w:proofErr w:type="gramEnd"/>
      <w:r>
        <w:rPr>
          <w:sz w:val="24"/>
          <w:szCs w:val="24"/>
        </w:rPr>
        <w:t xml:space="preserve"> range.</w:t>
      </w:r>
    </w:p>
    <w:p w14:paraId="0D6FF175" w14:textId="674E0E02" w:rsidR="00B24DF2" w:rsidRDefault="00B24DF2" w:rsidP="00323401">
      <w:pPr>
        <w:jc w:val="both"/>
        <w:rPr>
          <w:sz w:val="24"/>
          <w:szCs w:val="24"/>
        </w:rPr>
      </w:pPr>
      <w:r>
        <w:rPr>
          <w:noProof/>
        </w:rPr>
        <w:drawing>
          <wp:inline distT="0" distB="0" distL="0" distR="0" wp14:anchorId="2CE82E34" wp14:editId="3CBE3041">
            <wp:extent cx="3108960" cy="1470660"/>
            <wp:effectExtent l="0" t="0" r="0" b="0"/>
            <wp:docPr id="2" name="Picture 2" descr="C:\Users\admin\AppData\Local\Microsoft\Windows\Temporary Internet Files\Content.MSO\78FB83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Temporary Internet Files\Content.MSO\78FB837E.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8960" cy="1470660"/>
                    </a:xfrm>
                    <a:prstGeom prst="rect">
                      <a:avLst/>
                    </a:prstGeom>
                    <a:noFill/>
                    <a:ln>
                      <a:noFill/>
                    </a:ln>
                  </pic:spPr>
                </pic:pic>
              </a:graphicData>
            </a:graphic>
          </wp:inline>
        </w:drawing>
      </w:r>
      <w:r>
        <w:rPr>
          <w:sz w:val="24"/>
          <w:szCs w:val="24"/>
        </w:rPr>
        <w:t xml:space="preserve"> </w:t>
      </w:r>
    </w:p>
    <w:p w14:paraId="7ED66127" w14:textId="77777777" w:rsidR="009C6F4F" w:rsidRDefault="00B24DF2" w:rsidP="00323401">
      <w:pPr>
        <w:jc w:val="both"/>
        <w:rPr>
          <w:sz w:val="24"/>
          <w:szCs w:val="24"/>
        </w:rPr>
      </w:pPr>
      <w:r>
        <w:rPr>
          <w:sz w:val="24"/>
          <w:szCs w:val="24"/>
        </w:rPr>
        <w:t xml:space="preserve">Once we  </w:t>
      </w:r>
      <w:r w:rsidR="005F2D64">
        <w:rPr>
          <w:sz w:val="24"/>
          <w:szCs w:val="24"/>
        </w:rPr>
        <w:t xml:space="preserve"> </w:t>
      </w:r>
      <w:r>
        <w:rPr>
          <w:sz w:val="24"/>
          <w:szCs w:val="24"/>
        </w:rPr>
        <w:t xml:space="preserve">use the perceptron model, we get an accuracy of </w:t>
      </w:r>
      <w:r w:rsidR="009C6F4F">
        <w:rPr>
          <w:sz w:val="24"/>
          <w:szCs w:val="24"/>
        </w:rPr>
        <w:t>90.81% on 30000, which is clearly good in terms of a cross validated accuracy.</w:t>
      </w:r>
    </w:p>
    <w:p w14:paraId="3D12AB77" w14:textId="77777777" w:rsidR="009C6F4F" w:rsidRDefault="009C6F4F" w:rsidP="00323401">
      <w:pPr>
        <w:jc w:val="both"/>
        <w:rPr>
          <w:sz w:val="24"/>
          <w:szCs w:val="24"/>
        </w:rPr>
      </w:pPr>
      <w:r>
        <w:rPr>
          <w:sz w:val="24"/>
          <w:szCs w:val="24"/>
        </w:rPr>
        <w:lastRenderedPageBreak/>
        <w:t xml:space="preserve">Then we move on to task 3, where we use our perceptron modelled classifier to work on the </w:t>
      </w:r>
      <w:proofErr w:type="spellStart"/>
      <w:r>
        <w:rPr>
          <w:sz w:val="24"/>
          <w:szCs w:val="24"/>
        </w:rPr>
        <w:t>CoNLL</w:t>
      </w:r>
      <w:proofErr w:type="spellEnd"/>
      <w:r>
        <w:rPr>
          <w:sz w:val="24"/>
          <w:szCs w:val="24"/>
        </w:rPr>
        <w:t xml:space="preserve"> dataset. And once we predicted the </w:t>
      </w:r>
      <w:proofErr w:type="gramStart"/>
      <w:r>
        <w:rPr>
          <w:sz w:val="24"/>
          <w:szCs w:val="24"/>
        </w:rPr>
        <w:t>output</w:t>
      </w:r>
      <w:proofErr w:type="gramEnd"/>
      <w:r>
        <w:rPr>
          <w:sz w:val="24"/>
          <w:szCs w:val="24"/>
        </w:rPr>
        <w:t xml:space="preserve"> we compared the generated output with that of the previously manually annotated output and we received an 85.5% accuracy in the prediction. </w:t>
      </w:r>
    </w:p>
    <w:p w14:paraId="16058497" w14:textId="77777777" w:rsidR="009C6F4F" w:rsidRDefault="009C6F4F" w:rsidP="00323401">
      <w:pPr>
        <w:jc w:val="both"/>
        <w:rPr>
          <w:sz w:val="24"/>
          <w:szCs w:val="24"/>
        </w:rPr>
      </w:pPr>
      <w:r>
        <w:rPr>
          <w:sz w:val="24"/>
          <w:szCs w:val="24"/>
        </w:rPr>
        <w:t xml:space="preserve">We then generate the classification report and confusion matrix as follows. </w:t>
      </w:r>
    </w:p>
    <w:p w14:paraId="7B048540" w14:textId="77777777" w:rsidR="009C6F4F" w:rsidRDefault="009C6F4F" w:rsidP="00323401">
      <w:pPr>
        <w:jc w:val="both"/>
        <w:rPr>
          <w:sz w:val="24"/>
          <w:szCs w:val="24"/>
        </w:rPr>
      </w:pPr>
      <w:r>
        <w:rPr>
          <w:noProof/>
          <w:sz w:val="24"/>
          <w:szCs w:val="24"/>
        </w:rPr>
        <w:drawing>
          <wp:inline distT="0" distB="0" distL="0" distR="0" wp14:anchorId="446CF394" wp14:editId="2944B274">
            <wp:extent cx="2575560" cy="937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5560" cy="937260"/>
                    </a:xfrm>
                    <a:prstGeom prst="rect">
                      <a:avLst/>
                    </a:prstGeom>
                    <a:noFill/>
                    <a:ln>
                      <a:noFill/>
                    </a:ln>
                  </pic:spPr>
                </pic:pic>
              </a:graphicData>
            </a:graphic>
          </wp:inline>
        </w:drawing>
      </w:r>
    </w:p>
    <w:p w14:paraId="766045F4" w14:textId="5516A52C" w:rsidR="009C6F4F" w:rsidRDefault="00FF1A35" w:rsidP="00323401">
      <w:pPr>
        <w:jc w:val="both"/>
        <w:rPr>
          <w:sz w:val="24"/>
          <w:szCs w:val="24"/>
        </w:rPr>
      </w:pPr>
      <w:r>
        <w:rPr>
          <w:noProof/>
          <w:sz w:val="24"/>
          <w:szCs w:val="24"/>
        </w:rPr>
        <w:drawing>
          <wp:inline distT="0" distB="0" distL="0" distR="0" wp14:anchorId="480F966B" wp14:editId="3A4DC8A1">
            <wp:extent cx="4389120" cy="148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9120" cy="1485900"/>
                    </a:xfrm>
                    <a:prstGeom prst="rect">
                      <a:avLst/>
                    </a:prstGeom>
                    <a:noFill/>
                    <a:ln>
                      <a:noFill/>
                    </a:ln>
                  </pic:spPr>
                </pic:pic>
              </a:graphicData>
            </a:graphic>
          </wp:inline>
        </w:drawing>
      </w:r>
    </w:p>
    <w:p w14:paraId="671A4222" w14:textId="60CB7D45" w:rsidR="009C6F4F" w:rsidRDefault="009C6F4F" w:rsidP="00323401">
      <w:pPr>
        <w:jc w:val="both"/>
        <w:rPr>
          <w:sz w:val="24"/>
          <w:szCs w:val="24"/>
        </w:rPr>
      </w:pPr>
      <w:r>
        <w:rPr>
          <w:sz w:val="24"/>
          <w:szCs w:val="24"/>
        </w:rPr>
        <w:t xml:space="preserve">   </w:t>
      </w:r>
    </w:p>
    <w:p w14:paraId="7991BCAB" w14:textId="38373E8F" w:rsidR="00FF1A35" w:rsidRPr="00110D72" w:rsidRDefault="00FF1A35" w:rsidP="00323401">
      <w:pPr>
        <w:jc w:val="both"/>
        <w:rPr>
          <w:sz w:val="28"/>
          <w:szCs w:val="28"/>
        </w:rPr>
      </w:pPr>
      <w:r w:rsidRPr="00110D72">
        <w:rPr>
          <w:sz w:val="28"/>
          <w:szCs w:val="28"/>
        </w:rPr>
        <w:t>Evaluation:</w:t>
      </w:r>
    </w:p>
    <w:p w14:paraId="325DE723" w14:textId="5822EB69" w:rsidR="00FF1A35" w:rsidRDefault="00FF1A35" w:rsidP="00323401">
      <w:pPr>
        <w:jc w:val="both"/>
        <w:rPr>
          <w:sz w:val="24"/>
          <w:szCs w:val="24"/>
        </w:rPr>
      </w:pPr>
      <w:r>
        <w:rPr>
          <w:sz w:val="24"/>
          <w:szCs w:val="24"/>
        </w:rPr>
        <w:t xml:space="preserve">One factor that corrected our assumption of </w:t>
      </w:r>
      <w:proofErr w:type="spellStart"/>
      <w:r>
        <w:rPr>
          <w:sz w:val="24"/>
          <w:szCs w:val="24"/>
        </w:rPr>
        <w:t>Mikheev’s</w:t>
      </w:r>
      <w:proofErr w:type="spellEnd"/>
      <w:r>
        <w:rPr>
          <w:sz w:val="24"/>
          <w:szCs w:val="24"/>
        </w:rPr>
        <w:t xml:space="preserve"> statement that the dataset size does not depend on performance can be seen in this evaluation. When, we initially tested the evaluation on very few records, we had a high accuracy but a low percentage of precision and recall, furthermore, when we tested between 250 to 500 records, there was a sudden increase of 80% in the total accuracy between the true output and tested output. This shows the idea of locali</w:t>
      </w:r>
      <w:r w:rsidR="00D658F2">
        <w:rPr>
          <w:sz w:val="24"/>
          <w:szCs w:val="24"/>
        </w:rPr>
        <w:t>z</w:t>
      </w:r>
      <w:r>
        <w:rPr>
          <w:sz w:val="24"/>
          <w:szCs w:val="24"/>
        </w:rPr>
        <w:t>ation of data, and hence if a dataset is highly localised or rather a variety if data is assigned in the 1</w:t>
      </w:r>
      <w:r w:rsidRPr="00FF1A35">
        <w:rPr>
          <w:sz w:val="24"/>
          <w:szCs w:val="24"/>
          <w:vertAlign w:val="superscript"/>
        </w:rPr>
        <w:t>st</w:t>
      </w:r>
      <w:r>
        <w:rPr>
          <w:sz w:val="24"/>
          <w:szCs w:val="24"/>
        </w:rPr>
        <w:t xml:space="preserve"> few records, then there can be an efficient output even despite of taking small number of records. </w:t>
      </w:r>
    </w:p>
    <w:p w14:paraId="692E7E22" w14:textId="77777777" w:rsidR="00D658F2" w:rsidRDefault="00D658F2" w:rsidP="00323401">
      <w:pPr>
        <w:jc w:val="both"/>
        <w:rPr>
          <w:sz w:val="24"/>
          <w:szCs w:val="24"/>
        </w:rPr>
      </w:pPr>
      <w:r>
        <w:rPr>
          <w:sz w:val="24"/>
          <w:szCs w:val="24"/>
        </w:rPr>
        <w:t xml:space="preserve">As can be seen from the classification report the weighted average of the precision, recall and F measure go above 80, which means, using distant learning techniques do perform a higher f measure increase as compared to standard manually annotated </w:t>
      </w:r>
      <w:proofErr w:type="spellStart"/>
      <w:r>
        <w:rPr>
          <w:sz w:val="24"/>
          <w:szCs w:val="24"/>
        </w:rPr>
        <w:t>ethods</w:t>
      </w:r>
      <w:proofErr w:type="spellEnd"/>
      <w:r>
        <w:rPr>
          <w:sz w:val="24"/>
          <w:szCs w:val="24"/>
        </w:rPr>
        <w:t xml:space="preserve">. </w:t>
      </w:r>
    </w:p>
    <w:p w14:paraId="3A67BCEE" w14:textId="1C26AB8A" w:rsidR="00FF1A35" w:rsidRDefault="00110D72" w:rsidP="00323401">
      <w:pPr>
        <w:jc w:val="both"/>
        <w:rPr>
          <w:sz w:val="24"/>
          <w:szCs w:val="24"/>
        </w:rPr>
      </w:pPr>
      <w:r>
        <w:rPr>
          <w:sz w:val="24"/>
          <w:szCs w:val="24"/>
        </w:rPr>
        <w:t>Since we made use of unigrams, we avoided the need to include embeddings like Word-</w:t>
      </w:r>
      <w:proofErr w:type="spellStart"/>
      <w:r>
        <w:rPr>
          <w:sz w:val="24"/>
          <w:szCs w:val="24"/>
        </w:rPr>
        <w:t>Vec</w:t>
      </w:r>
      <w:proofErr w:type="spellEnd"/>
      <w:r>
        <w:rPr>
          <w:sz w:val="24"/>
          <w:szCs w:val="24"/>
        </w:rPr>
        <w:t xml:space="preserve"> on the data, which would have </w:t>
      </w:r>
      <w:proofErr w:type="gramStart"/>
      <w:r>
        <w:rPr>
          <w:sz w:val="24"/>
          <w:szCs w:val="24"/>
        </w:rPr>
        <w:t>caused</w:t>
      </w:r>
      <w:r w:rsidR="00D658F2">
        <w:rPr>
          <w:sz w:val="24"/>
          <w:szCs w:val="24"/>
        </w:rPr>
        <w:t xml:space="preserve"> </w:t>
      </w:r>
      <w:r w:rsidR="00FF1A35">
        <w:rPr>
          <w:sz w:val="24"/>
          <w:szCs w:val="24"/>
        </w:rPr>
        <w:t xml:space="preserve"> </w:t>
      </w:r>
      <w:r>
        <w:rPr>
          <w:sz w:val="24"/>
          <w:szCs w:val="24"/>
        </w:rPr>
        <w:t>many</w:t>
      </w:r>
      <w:proofErr w:type="gramEnd"/>
      <w:r>
        <w:rPr>
          <w:sz w:val="24"/>
          <w:szCs w:val="24"/>
        </w:rPr>
        <w:t xml:space="preserve"> redundant features. </w:t>
      </w:r>
    </w:p>
    <w:p w14:paraId="128F900C" w14:textId="54C8A957" w:rsidR="00110D72" w:rsidRDefault="00110D72" w:rsidP="00323401">
      <w:pPr>
        <w:jc w:val="both"/>
        <w:rPr>
          <w:sz w:val="24"/>
          <w:szCs w:val="24"/>
        </w:rPr>
      </w:pPr>
      <w:proofErr w:type="spellStart"/>
      <w:r>
        <w:rPr>
          <w:sz w:val="24"/>
          <w:szCs w:val="24"/>
        </w:rPr>
        <w:t>Similsrily</w:t>
      </w:r>
      <w:proofErr w:type="spellEnd"/>
      <w:r>
        <w:rPr>
          <w:sz w:val="24"/>
          <w:szCs w:val="24"/>
        </w:rPr>
        <w:t>, using this method, NER can be calculated for other languages as well.</w:t>
      </w:r>
    </w:p>
    <w:p w14:paraId="31154C6B" w14:textId="50B3FA79" w:rsidR="00110D72" w:rsidRDefault="00110D72" w:rsidP="00323401">
      <w:pPr>
        <w:jc w:val="both"/>
        <w:rPr>
          <w:sz w:val="24"/>
          <w:szCs w:val="24"/>
        </w:rPr>
      </w:pPr>
      <w:r>
        <w:rPr>
          <w:sz w:val="24"/>
          <w:szCs w:val="24"/>
        </w:rPr>
        <w:t>Conclusion:</w:t>
      </w:r>
    </w:p>
    <w:p w14:paraId="470F412B" w14:textId="77777777" w:rsidR="00110D72" w:rsidRDefault="00110D72" w:rsidP="00323401">
      <w:pPr>
        <w:jc w:val="both"/>
        <w:rPr>
          <w:sz w:val="24"/>
          <w:szCs w:val="24"/>
        </w:rPr>
      </w:pPr>
      <w:r>
        <w:rPr>
          <w:sz w:val="24"/>
          <w:szCs w:val="24"/>
        </w:rPr>
        <w:lastRenderedPageBreak/>
        <w:t xml:space="preserve">From our experiments, we can see that using distant learning, a corpus of 39000 records can be annotated within minutes, in comparison to earlier manual </w:t>
      </w:r>
      <w:proofErr w:type="spellStart"/>
      <w:r>
        <w:rPr>
          <w:sz w:val="24"/>
          <w:szCs w:val="24"/>
        </w:rPr>
        <w:t>labor</w:t>
      </w:r>
      <w:proofErr w:type="spellEnd"/>
      <w:r>
        <w:rPr>
          <w:sz w:val="24"/>
          <w:szCs w:val="24"/>
        </w:rPr>
        <w:t xml:space="preserve">. </w:t>
      </w:r>
    </w:p>
    <w:p w14:paraId="21E7C066" w14:textId="77777777" w:rsidR="00110D72" w:rsidRDefault="00110D72" w:rsidP="00323401">
      <w:pPr>
        <w:jc w:val="both"/>
        <w:rPr>
          <w:sz w:val="24"/>
          <w:szCs w:val="24"/>
        </w:rPr>
      </w:pPr>
      <w:proofErr w:type="gramStart"/>
      <w:r>
        <w:rPr>
          <w:sz w:val="24"/>
          <w:szCs w:val="24"/>
        </w:rPr>
        <w:t>Also</w:t>
      </w:r>
      <w:proofErr w:type="gramEnd"/>
      <w:r>
        <w:rPr>
          <w:sz w:val="24"/>
          <w:szCs w:val="24"/>
        </w:rPr>
        <w:t xml:space="preserve"> we discovered the idea of localization, wherein most features would only be associated with part of the data.</w:t>
      </w:r>
    </w:p>
    <w:p w14:paraId="239CE361" w14:textId="2F45D504" w:rsidR="00110D72" w:rsidRDefault="00110D72" w:rsidP="00323401">
      <w:pPr>
        <w:jc w:val="both"/>
        <w:rPr>
          <w:sz w:val="24"/>
          <w:szCs w:val="24"/>
        </w:rPr>
      </w:pPr>
      <w:r>
        <w:rPr>
          <w:sz w:val="24"/>
          <w:szCs w:val="24"/>
        </w:rPr>
        <w:t xml:space="preserve">Future scope can be included in building a distant learning model to associate words for languages aside from English.   </w:t>
      </w:r>
    </w:p>
    <w:p w14:paraId="31A80146" w14:textId="12FBF608" w:rsidR="005F2D64" w:rsidRDefault="005F2D64" w:rsidP="00323401">
      <w:pPr>
        <w:jc w:val="both"/>
        <w:rPr>
          <w:sz w:val="24"/>
          <w:szCs w:val="24"/>
        </w:rPr>
      </w:pPr>
      <w:bookmarkStart w:id="0" w:name="_GoBack"/>
      <w:bookmarkEnd w:id="0"/>
      <w:r>
        <w:rPr>
          <w:sz w:val="24"/>
          <w:szCs w:val="24"/>
        </w:rPr>
        <w:t xml:space="preserve"> </w:t>
      </w:r>
    </w:p>
    <w:p w14:paraId="0438CA4C" w14:textId="77777777" w:rsidR="00420C06" w:rsidRDefault="00420C06" w:rsidP="00323401">
      <w:pPr>
        <w:jc w:val="both"/>
        <w:rPr>
          <w:sz w:val="24"/>
          <w:szCs w:val="24"/>
        </w:rPr>
      </w:pPr>
    </w:p>
    <w:p w14:paraId="1025E571" w14:textId="77777777" w:rsidR="00323401" w:rsidRPr="00323401" w:rsidRDefault="00323401" w:rsidP="00323401">
      <w:pPr>
        <w:jc w:val="both"/>
        <w:rPr>
          <w:sz w:val="24"/>
          <w:szCs w:val="24"/>
        </w:rPr>
      </w:pPr>
    </w:p>
    <w:sectPr w:rsidR="00323401" w:rsidRPr="00323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B51EF"/>
    <w:rsid w:val="00110D72"/>
    <w:rsid w:val="001309C9"/>
    <w:rsid w:val="002B51EF"/>
    <w:rsid w:val="00323401"/>
    <w:rsid w:val="00420C06"/>
    <w:rsid w:val="005F2D64"/>
    <w:rsid w:val="007B2C45"/>
    <w:rsid w:val="00875190"/>
    <w:rsid w:val="0092089F"/>
    <w:rsid w:val="009C6F4F"/>
    <w:rsid w:val="00B24DF2"/>
    <w:rsid w:val="00B3777B"/>
    <w:rsid w:val="00D658F2"/>
    <w:rsid w:val="00E44495"/>
    <w:rsid w:val="00FF1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40A5C"/>
  <w15:chartTrackingRefBased/>
  <w15:docId w15:val="{E45BF553-734E-4CB8-967D-1189EF242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3401"/>
    <w:pPr>
      <w:spacing w:line="240" w:lineRule="auto"/>
      <w:jc w:val="center"/>
    </w:pPr>
    <w:rPr>
      <w:lang w:val="en-GB"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84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90BA9-E0BF-4792-AB88-D6950EB70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Shyamsunder, Siddharth</dc:creator>
  <cp:keywords/>
  <dc:description/>
  <cp:lastModifiedBy>Shyamsunder, Siddharth</cp:lastModifiedBy>
  <cp:revision>2</cp:revision>
  <dcterms:created xsi:type="dcterms:W3CDTF">2019-02-25T09:01:00Z</dcterms:created>
  <dcterms:modified xsi:type="dcterms:W3CDTF">2019-02-25T10:39:00Z</dcterms:modified>
</cp:coreProperties>
</file>