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8FBA" w14:textId="77777777" w:rsidR="00173FE0" w:rsidRPr="00AE222F" w:rsidRDefault="00173FE0" w:rsidP="00173FE0">
      <w:pPr>
        <w:pStyle w:val="BodyText"/>
        <w:spacing w:before="7"/>
        <w:rPr>
          <w:rFonts w:ascii="Times New Roman"/>
          <w:sz w:val="1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5"/>
        <w:gridCol w:w="2049"/>
        <w:gridCol w:w="1729"/>
        <w:gridCol w:w="3396"/>
      </w:tblGrid>
      <w:tr w:rsidR="00173FE0" w:rsidRPr="00AE222F" w14:paraId="39EA5CFE" w14:textId="77777777" w:rsidTr="00390B18">
        <w:trPr>
          <w:trHeight w:val="2032"/>
        </w:trPr>
        <w:tc>
          <w:tcPr>
            <w:tcW w:w="3675" w:type="dxa"/>
          </w:tcPr>
          <w:p w14:paraId="6CD57988" w14:textId="77777777" w:rsidR="00173FE0" w:rsidRPr="00AE222F" w:rsidRDefault="00173FE0" w:rsidP="00390B18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14:paraId="54A441A1" w14:textId="77777777" w:rsidR="00173FE0" w:rsidRPr="00AE222F" w:rsidRDefault="00173FE0" w:rsidP="00390B18">
            <w:pPr>
              <w:pStyle w:val="TableParagraph"/>
              <w:ind w:left="914"/>
              <w:rPr>
                <w:rFonts w:ascii="Times New Roman"/>
                <w:sz w:val="20"/>
              </w:rPr>
            </w:pPr>
            <w:r w:rsidRPr="00AE222F">
              <w:rPr>
                <w:rFonts w:ascii="Times New Roman"/>
                <w:noProof/>
                <w:sz w:val="20"/>
              </w:rPr>
              <w:drawing>
                <wp:inline distT="0" distB="0" distL="0" distR="0" wp14:anchorId="2668E288" wp14:editId="09FDE4D0">
                  <wp:extent cx="893099" cy="1016863"/>
                  <wp:effectExtent l="0" t="0" r="254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978" cy="1029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4" w:type="dxa"/>
            <w:gridSpan w:val="3"/>
            <w:shd w:val="clear" w:color="auto" w:fill="5A99D2"/>
          </w:tcPr>
          <w:p w14:paraId="3C7694A1" w14:textId="77777777" w:rsidR="00173FE0" w:rsidRPr="00AE222F" w:rsidRDefault="00173FE0" w:rsidP="00390B18">
            <w:pPr>
              <w:pStyle w:val="TableParagraph"/>
              <w:spacing w:before="1"/>
              <w:ind w:left="700" w:right="702"/>
              <w:jc w:val="center"/>
            </w:pPr>
            <w:r w:rsidRPr="00AE222F">
              <w:rPr>
                <w:color w:val="FFFFFF"/>
              </w:rPr>
              <w:t>Bansilal Ramnath Agarwal Charitable Trust's</w:t>
            </w:r>
          </w:p>
          <w:p w14:paraId="2C30C7D8" w14:textId="77777777" w:rsidR="00173FE0" w:rsidRPr="00AE222F" w:rsidRDefault="00173FE0" w:rsidP="00390B18">
            <w:pPr>
              <w:pStyle w:val="TableParagraph"/>
              <w:spacing w:before="123"/>
              <w:ind w:left="700" w:right="703"/>
              <w:jc w:val="center"/>
              <w:rPr>
                <w:sz w:val="28"/>
              </w:rPr>
            </w:pPr>
            <w:r w:rsidRPr="00AE222F">
              <w:rPr>
                <w:color w:val="FFFFFF"/>
                <w:sz w:val="28"/>
              </w:rPr>
              <w:t>Vishwakarma Institute of Information Technology</w:t>
            </w:r>
          </w:p>
          <w:p w14:paraId="666F7DC3" w14:textId="77777777" w:rsidR="00173FE0" w:rsidRPr="00AE222F" w:rsidRDefault="00173FE0" w:rsidP="00390B18">
            <w:pPr>
              <w:pStyle w:val="TableParagraph"/>
              <w:spacing w:before="123"/>
              <w:ind w:left="700" w:right="703"/>
              <w:jc w:val="center"/>
              <w:rPr>
                <w:sz w:val="28"/>
              </w:rPr>
            </w:pPr>
            <w:r w:rsidRPr="00AE222F">
              <w:rPr>
                <w:color w:val="FFFFFF"/>
                <w:sz w:val="36"/>
              </w:rPr>
              <w:t>Department of</w:t>
            </w:r>
          </w:p>
          <w:p w14:paraId="5E3888F1" w14:textId="77777777" w:rsidR="00173FE0" w:rsidRPr="00AE222F" w:rsidRDefault="00173FE0" w:rsidP="00390B18">
            <w:pPr>
              <w:pStyle w:val="TableParagraph"/>
              <w:spacing w:before="39"/>
              <w:ind w:left="700" w:right="707"/>
              <w:jc w:val="center"/>
              <w:rPr>
                <w:sz w:val="36"/>
              </w:rPr>
            </w:pPr>
            <w:r w:rsidRPr="00AE222F">
              <w:rPr>
                <w:color w:val="FFFFFF"/>
                <w:sz w:val="36"/>
              </w:rPr>
              <w:t>Artificial Intelligence and Data Science</w:t>
            </w:r>
          </w:p>
        </w:tc>
      </w:tr>
      <w:tr w:rsidR="00173FE0" w:rsidRPr="00AE222F" w14:paraId="2E1509E4" w14:textId="77777777" w:rsidTr="00390B18">
        <w:trPr>
          <w:trHeight w:val="801"/>
        </w:trPr>
        <w:tc>
          <w:tcPr>
            <w:tcW w:w="10849" w:type="dxa"/>
            <w:gridSpan w:val="4"/>
          </w:tcPr>
          <w:p w14:paraId="6EFE5523" w14:textId="77777777" w:rsidR="00173FE0" w:rsidRPr="00AE222F" w:rsidRDefault="00173FE0" w:rsidP="00390B18">
            <w:pPr>
              <w:pStyle w:val="TableParagraph"/>
              <w:spacing w:before="220"/>
              <w:ind w:left="119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Name: </w:t>
            </w:r>
            <w:r w:rsidRPr="00AE222F">
              <w:rPr>
                <w:sz w:val="28"/>
              </w:rPr>
              <w:t>Siddhesh Dilip Khairnar</w:t>
            </w:r>
          </w:p>
        </w:tc>
      </w:tr>
      <w:tr w:rsidR="00173FE0" w:rsidRPr="00AE222F" w14:paraId="06197973" w14:textId="77777777" w:rsidTr="00390B18">
        <w:trPr>
          <w:trHeight w:val="792"/>
        </w:trPr>
        <w:tc>
          <w:tcPr>
            <w:tcW w:w="3675" w:type="dxa"/>
            <w:tcBorders>
              <w:right w:val="single" w:sz="6" w:space="0" w:color="000000"/>
            </w:tcBorders>
          </w:tcPr>
          <w:p w14:paraId="78293223" w14:textId="77777777" w:rsidR="00173FE0" w:rsidRPr="00AE222F" w:rsidRDefault="00173FE0" w:rsidP="00390B18">
            <w:pPr>
              <w:pStyle w:val="TableParagraph"/>
              <w:spacing w:before="11"/>
              <w:rPr>
                <w:rFonts w:ascii="Times New Roman"/>
                <w:sz w:val="36"/>
              </w:rPr>
            </w:pPr>
          </w:p>
          <w:p w14:paraId="5F755F66" w14:textId="77777777" w:rsidR="00173FE0" w:rsidRPr="00AE222F" w:rsidRDefault="00173FE0" w:rsidP="00390B18">
            <w:pPr>
              <w:pStyle w:val="TableParagraph"/>
              <w:ind w:left="4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 Class: </w:t>
            </w:r>
            <w:r w:rsidRPr="00AE222F">
              <w:rPr>
                <w:sz w:val="28"/>
              </w:rPr>
              <w:t>SY-B tech</w:t>
            </w:r>
          </w:p>
        </w:tc>
        <w:tc>
          <w:tcPr>
            <w:tcW w:w="3778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4D9C178" w14:textId="77777777" w:rsidR="00173FE0" w:rsidRPr="00AE222F" w:rsidRDefault="00173FE0" w:rsidP="00390B18">
            <w:pPr>
              <w:pStyle w:val="TableParagraph"/>
              <w:spacing w:before="11"/>
              <w:rPr>
                <w:rFonts w:ascii="Times New Roman"/>
                <w:sz w:val="36"/>
              </w:rPr>
            </w:pPr>
          </w:p>
          <w:p w14:paraId="20DFE446" w14:textId="77777777" w:rsidR="00173FE0" w:rsidRPr="00AE222F" w:rsidRDefault="00173FE0" w:rsidP="00390B18">
            <w:pPr>
              <w:pStyle w:val="TableParagraph"/>
              <w:ind w:left="72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Division: </w:t>
            </w:r>
            <w:r w:rsidRPr="00AE222F">
              <w:rPr>
                <w:sz w:val="28"/>
              </w:rPr>
              <w:t>B</w:t>
            </w:r>
          </w:p>
        </w:tc>
        <w:tc>
          <w:tcPr>
            <w:tcW w:w="3396" w:type="dxa"/>
            <w:tcBorders>
              <w:left w:val="single" w:sz="6" w:space="0" w:color="000000"/>
            </w:tcBorders>
          </w:tcPr>
          <w:p w14:paraId="48451670" w14:textId="77777777" w:rsidR="00173FE0" w:rsidRPr="00AE222F" w:rsidRDefault="00173FE0" w:rsidP="00390B18">
            <w:pPr>
              <w:pStyle w:val="TableParagraph"/>
              <w:spacing w:before="11"/>
              <w:rPr>
                <w:rFonts w:ascii="Times New Roman"/>
                <w:sz w:val="36"/>
              </w:rPr>
            </w:pPr>
          </w:p>
          <w:p w14:paraId="1D7AABB1" w14:textId="77777777" w:rsidR="00173FE0" w:rsidRPr="00AE222F" w:rsidRDefault="00173FE0" w:rsidP="00390B18">
            <w:pPr>
              <w:pStyle w:val="TableParagraph"/>
              <w:ind w:left="63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Roll No: </w:t>
            </w:r>
            <w:r w:rsidRPr="00AE222F">
              <w:rPr>
                <w:sz w:val="28"/>
              </w:rPr>
              <w:t>272028</w:t>
            </w:r>
          </w:p>
        </w:tc>
      </w:tr>
      <w:tr w:rsidR="00173FE0" w:rsidRPr="00AE222F" w14:paraId="600507E4" w14:textId="77777777" w:rsidTr="00390B18">
        <w:trPr>
          <w:trHeight w:val="697"/>
        </w:trPr>
        <w:tc>
          <w:tcPr>
            <w:tcW w:w="5724" w:type="dxa"/>
            <w:gridSpan w:val="2"/>
          </w:tcPr>
          <w:p w14:paraId="1A54E395" w14:textId="77777777" w:rsidR="00173FE0" w:rsidRPr="00AE222F" w:rsidRDefault="00173FE0" w:rsidP="00390B18">
            <w:pPr>
              <w:pStyle w:val="TableParagraph"/>
              <w:spacing w:before="170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 Semester: </w:t>
            </w:r>
            <w:r w:rsidRPr="00AE222F">
              <w:rPr>
                <w:sz w:val="28"/>
              </w:rPr>
              <w:t>3rd</w:t>
            </w:r>
          </w:p>
        </w:tc>
        <w:tc>
          <w:tcPr>
            <w:tcW w:w="5125" w:type="dxa"/>
            <w:gridSpan w:val="2"/>
          </w:tcPr>
          <w:p w14:paraId="45AB8473" w14:textId="77777777" w:rsidR="00173FE0" w:rsidRPr="00AE222F" w:rsidRDefault="00173FE0" w:rsidP="00390B18">
            <w:pPr>
              <w:pStyle w:val="TableParagraph"/>
              <w:spacing w:before="170"/>
              <w:ind w:left="118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>Academic Year:</w:t>
            </w:r>
            <w:r w:rsidRPr="00AE222F">
              <w:rPr>
                <w:sz w:val="28"/>
              </w:rPr>
              <w:t>2022-2023</w:t>
            </w:r>
          </w:p>
        </w:tc>
      </w:tr>
      <w:tr w:rsidR="00173FE0" w:rsidRPr="00AE222F" w14:paraId="4C713C71" w14:textId="77777777" w:rsidTr="00390B18">
        <w:trPr>
          <w:trHeight w:val="621"/>
        </w:trPr>
        <w:tc>
          <w:tcPr>
            <w:tcW w:w="10849" w:type="dxa"/>
            <w:gridSpan w:val="4"/>
          </w:tcPr>
          <w:p w14:paraId="3C0CA70C" w14:textId="77777777" w:rsidR="00173FE0" w:rsidRPr="00AE222F" w:rsidRDefault="00173FE0" w:rsidP="00390B18">
            <w:pPr>
              <w:pStyle w:val="TableParagraph"/>
              <w:spacing w:before="9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 Subject Name &amp; Code: </w:t>
            </w:r>
            <w:r w:rsidRPr="00AE222F">
              <w:rPr>
                <w:sz w:val="28"/>
              </w:rPr>
              <w:t>ADUA21206 - Data Visualization</w:t>
            </w:r>
          </w:p>
        </w:tc>
      </w:tr>
      <w:tr w:rsidR="00173FE0" w:rsidRPr="00AE222F" w14:paraId="459C6134" w14:textId="77777777" w:rsidTr="00390B18">
        <w:trPr>
          <w:trHeight w:val="444"/>
        </w:trPr>
        <w:tc>
          <w:tcPr>
            <w:tcW w:w="10849" w:type="dxa"/>
            <w:gridSpan w:val="4"/>
          </w:tcPr>
          <w:p w14:paraId="2F28A706" w14:textId="43DF7476" w:rsidR="00173FE0" w:rsidRPr="000211EC" w:rsidRDefault="00173FE0" w:rsidP="00390B18">
            <w:pPr>
              <w:pStyle w:val="TableParagraph"/>
              <w:spacing w:line="349" w:lineRule="exact"/>
              <w:ind w:left="4"/>
              <w:rPr>
                <w:rFonts w:ascii="Roboto"/>
                <w:sz w:val="28"/>
                <w:szCs w:val="28"/>
              </w:rPr>
            </w:pPr>
            <w:r w:rsidRPr="00AE222F">
              <w:rPr>
                <w:color w:val="006EC0"/>
                <w:sz w:val="28"/>
              </w:rPr>
              <w:t xml:space="preserve"> Title of Assignment</w:t>
            </w:r>
            <w:r w:rsidRPr="00AE222F">
              <w:rPr>
                <w:color w:val="8EB4E1"/>
                <w:sz w:val="28"/>
              </w:rPr>
              <w:t>:</w:t>
            </w:r>
            <w:r w:rsidRPr="00AE222F">
              <w:t xml:space="preserve"> </w:t>
            </w:r>
            <w:r w:rsidR="000211EC">
              <w:rPr>
                <w:sz w:val="28"/>
                <w:szCs w:val="28"/>
              </w:rPr>
              <w:t>Temporal category visualization</w:t>
            </w:r>
          </w:p>
        </w:tc>
      </w:tr>
      <w:tr w:rsidR="00173FE0" w:rsidRPr="00AE222F" w14:paraId="26E93023" w14:textId="77777777" w:rsidTr="00390B18">
        <w:trPr>
          <w:trHeight w:val="660"/>
        </w:trPr>
        <w:tc>
          <w:tcPr>
            <w:tcW w:w="5724" w:type="dxa"/>
            <w:gridSpan w:val="2"/>
          </w:tcPr>
          <w:p w14:paraId="1B49E16F" w14:textId="70A02C99" w:rsidR="00173FE0" w:rsidRPr="00AE222F" w:rsidRDefault="00173FE0" w:rsidP="00390B18">
            <w:pPr>
              <w:pStyle w:val="TableParagraph"/>
              <w:spacing w:before="150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 Date of Performance: </w:t>
            </w:r>
            <w:r w:rsidR="000211EC">
              <w:rPr>
                <w:sz w:val="28"/>
              </w:rPr>
              <w:t>7</w:t>
            </w:r>
            <w:r w:rsidRPr="00AE222F">
              <w:rPr>
                <w:sz w:val="28"/>
              </w:rPr>
              <w:t>/1</w:t>
            </w:r>
            <w:r w:rsidR="000211EC">
              <w:rPr>
                <w:sz w:val="28"/>
              </w:rPr>
              <w:t>1</w:t>
            </w:r>
            <w:r w:rsidRPr="00AE222F">
              <w:rPr>
                <w:sz w:val="28"/>
              </w:rPr>
              <w:t>/2022</w:t>
            </w:r>
          </w:p>
        </w:tc>
        <w:tc>
          <w:tcPr>
            <w:tcW w:w="5125" w:type="dxa"/>
            <w:gridSpan w:val="2"/>
          </w:tcPr>
          <w:p w14:paraId="7C5A151F" w14:textId="249D6BF5" w:rsidR="00173FE0" w:rsidRPr="00AE222F" w:rsidRDefault="00173FE0" w:rsidP="00390B18">
            <w:pPr>
              <w:pStyle w:val="TableParagraph"/>
              <w:spacing w:before="150"/>
              <w:ind w:left="118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Date of Submission: </w:t>
            </w:r>
            <w:r w:rsidRPr="00AE222F">
              <w:rPr>
                <w:sz w:val="28"/>
              </w:rPr>
              <w:t>1</w:t>
            </w:r>
            <w:r w:rsidR="000211EC">
              <w:rPr>
                <w:sz w:val="28"/>
              </w:rPr>
              <w:t>2</w:t>
            </w:r>
            <w:r w:rsidRPr="00AE222F">
              <w:rPr>
                <w:sz w:val="28"/>
              </w:rPr>
              <w:t>/1</w:t>
            </w:r>
            <w:r w:rsidR="000211EC">
              <w:rPr>
                <w:sz w:val="28"/>
              </w:rPr>
              <w:t>1</w:t>
            </w:r>
            <w:r w:rsidRPr="00AE222F">
              <w:rPr>
                <w:sz w:val="28"/>
              </w:rPr>
              <w:t>/2022</w:t>
            </w:r>
          </w:p>
        </w:tc>
      </w:tr>
    </w:tbl>
    <w:p w14:paraId="5AE87B84" w14:textId="77777777" w:rsidR="00173FE0" w:rsidRPr="00AE222F" w:rsidRDefault="00173FE0" w:rsidP="00173FE0">
      <w:pPr>
        <w:pStyle w:val="BodyText"/>
        <w:rPr>
          <w:rFonts w:ascii="Times New Roman"/>
          <w:sz w:val="20"/>
        </w:rPr>
      </w:pPr>
    </w:p>
    <w:p w14:paraId="23D757C3" w14:textId="77777777" w:rsidR="00173FE0" w:rsidRPr="00AE222F" w:rsidRDefault="00173FE0" w:rsidP="00173FE0">
      <w:pPr>
        <w:pStyle w:val="BodyText"/>
        <w:rPr>
          <w:rFonts w:ascii="Times New Roman"/>
          <w:sz w:val="20"/>
        </w:rPr>
      </w:pPr>
    </w:p>
    <w:p w14:paraId="174EA165" w14:textId="77777777" w:rsidR="00173FE0" w:rsidRPr="00AE222F" w:rsidRDefault="00173FE0" w:rsidP="00173FE0">
      <w:pPr>
        <w:pStyle w:val="BodyText"/>
        <w:rPr>
          <w:rFonts w:ascii="Times New Roman"/>
          <w:sz w:val="20"/>
        </w:rPr>
      </w:pPr>
    </w:p>
    <w:p w14:paraId="3E925318" w14:textId="77777777" w:rsidR="00173FE0" w:rsidRPr="00AE222F" w:rsidRDefault="00173FE0" w:rsidP="00173FE0">
      <w:pPr>
        <w:pStyle w:val="BodyText"/>
        <w:rPr>
          <w:rFonts w:ascii="Times New Roman"/>
          <w:sz w:val="20"/>
        </w:rPr>
      </w:pPr>
    </w:p>
    <w:p w14:paraId="6D27233C" w14:textId="3E6F7127" w:rsidR="00173FE0" w:rsidRDefault="00173FE0" w:rsidP="001F67CB">
      <w:pPr>
        <w:pStyle w:val="BodyText"/>
        <w:spacing w:before="44" w:line="266" w:lineRule="auto"/>
        <w:ind w:left="490" w:right="237" w:hanging="10"/>
        <w:rPr>
          <w:sz w:val="32"/>
          <w:szCs w:val="32"/>
        </w:rPr>
      </w:pPr>
      <w:r w:rsidRPr="00AE222F">
        <w:rPr>
          <w:color w:val="006FC0"/>
          <w:sz w:val="32"/>
          <w:szCs w:val="32"/>
        </w:rPr>
        <w:t xml:space="preserve">Aim: </w:t>
      </w:r>
      <w:r w:rsidR="001F67CB">
        <w:rPr>
          <w:rFonts w:ascii="Roboto" w:hAnsi="Roboto"/>
          <w:color w:val="3C4043"/>
          <w:spacing w:val="3"/>
          <w:sz w:val="21"/>
          <w:szCs w:val="21"/>
        </w:rPr>
        <w:t> </w:t>
      </w:r>
      <w:r w:rsidR="000211EC" w:rsidRPr="003C31C6">
        <w:rPr>
          <w:rFonts w:asciiTheme="minorHAnsi" w:hAnsiTheme="minorHAnsi" w:cstheme="minorHAnsi"/>
          <w:spacing w:val="3"/>
          <w:sz w:val="32"/>
          <w:szCs w:val="32"/>
        </w:rPr>
        <w:t>Visualization for temporal category (use analytic-average/reference/trend lines/regressions)</w:t>
      </w:r>
    </w:p>
    <w:p w14:paraId="2BC58A8F" w14:textId="77777777" w:rsidR="001F67CB" w:rsidRPr="00AE222F" w:rsidRDefault="001F67CB" w:rsidP="001F67CB">
      <w:pPr>
        <w:pStyle w:val="BodyText"/>
        <w:spacing w:before="44" w:line="266" w:lineRule="auto"/>
        <w:ind w:left="490" w:right="237" w:hanging="10"/>
        <w:rPr>
          <w:sz w:val="32"/>
          <w:szCs w:val="32"/>
        </w:rPr>
      </w:pPr>
    </w:p>
    <w:p w14:paraId="117FAA83" w14:textId="259C27D5" w:rsidR="00173FE0" w:rsidRPr="001F67CB" w:rsidRDefault="00173FE0" w:rsidP="00173FE0">
      <w:pPr>
        <w:pStyle w:val="BodyText"/>
        <w:spacing w:line="266" w:lineRule="auto"/>
        <w:ind w:left="490" w:right="1835" w:hanging="10"/>
        <w:rPr>
          <w:rFonts w:asciiTheme="minorHAnsi" w:hAnsiTheme="minorHAnsi" w:cstheme="minorHAnsi"/>
          <w:sz w:val="32"/>
          <w:szCs w:val="32"/>
        </w:rPr>
      </w:pPr>
      <w:r w:rsidRPr="00AE222F">
        <w:rPr>
          <w:color w:val="006FC0"/>
          <w:sz w:val="32"/>
          <w:szCs w:val="32"/>
        </w:rPr>
        <w:t xml:space="preserve">Problem Statement: </w:t>
      </w:r>
      <w:r w:rsidRPr="001F67CB">
        <w:rPr>
          <w:rFonts w:asciiTheme="minorHAnsi" w:hAnsiTheme="minorHAnsi" w:cstheme="minorHAnsi"/>
          <w:sz w:val="32"/>
          <w:szCs w:val="32"/>
        </w:rPr>
        <w:t xml:space="preserve">Download data set from Kaggle/Tableau/data world. </w:t>
      </w:r>
      <w:r w:rsidR="000211EC">
        <w:rPr>
          <w:rFonts w:asciiTheme="minorHAnsi" w:hAnsiTheme="minorHAnsi" w:cstheme="minorHAnsi"/>
          <w:sz w:val="32"/>
          <w:szCs w:val="32"/>
        </w:rPr>
        <w:t xml:space="preserve">Create visualizations, stating the questions addressed for each visualization. </w:t>
      </w:r>
    </w:p>
    <w:p w14:paraId="69BD24DA" w14:textId="4DD1B6F2" w:rsidR="00173FE0" w:rsidRDefault="00173FE0" w:rsidP="00173FE0">
      <w:pPr>
        <w:pStyle w:val="BodyText"/>
        <w:spacing w:line="266" w:lineRule="auto"/>
        <w:ind w:left="490" w:right="1835" w:hanging="10"/>
        <w:rPr>
          <w:sz w:val="32"/>
          <w:szCs w:val="32"/>
        </w:rPr>
      </w:pPr>
    </w:p>
    <w:p w14:paraId="183BA10E" w14:textId="77777777" w:rsidR="00173FE0" w:rsidRDefault="00173FE0" w:rsidP="00173FE0">
      <w:pPr>
        <w:pStyle w:val="BodyText"/>
        <w:spacing w:line="266" w:lineRule="auto"/>
        <w:ind w:left="490" w:right="1835" w:hanging="10"/>
        <w:rPr>
          <w:sz w:val="32"/>
          <w:szCs w:val="32"/>
        </w:rPr>
      </w:pPr>
    </w:p>
    <w:p w14:paraId="429E521B" w14:textId="2809336A" w:rsidR="00173FE0" w:rsidRDefault="00173FE0" w:rsidP="00173FE0">
      <w:pPr>
        <w:pStyle w:val="BodyText"/>
        <w:spacing w:line="266" w:lineRule="auto"/>
        <w:ind w:left="490" w:right="1835" w:hanging="10"/>
        <w:rPr>
          <w:color w:val="006FC0"/>
          <w:sz w:val="32"/>
          <w:szCs w:val="32"/>
        </w:rPr>
      </w:pPr>
      <w:r>
        <w:rPr>
          <w:color w:val="006FC0"/>
          <w:sz w:val="32"/>
          <w:szCs w:val="32"/>
        </w:rPr>
        <w:t>Theory/Writeup:</w:t>
      </w:r>
    </w:p>
    <w:p w14:paraId="04063F3B" w14:textId="7EB4661D" w:rsidR="00670B4E" w:rsidRDefault="00670B4E" w:rsidP="00173FE0">
      <w:pPr>
        <w:pStyle w:val="BodyText"/>
        <w:spacing w:line="266" w:lineRule="auto"/>
        <w:ind w:left="490" w:right="1835" w:hanging="10"/>
        <w:rPr>
          <w:color w:val="006FC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BE62C4" wp14:editId="7BA233A3">
            <wp:extent cx="6400800" cy="7915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390" cy="792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01E53" w14:textId="258843ED" w:rsidR="00670B4E" w:rsidRDefault="00670B4E" w:rsidP="001661D4">
      <w:pPr>
        <w:pStyle w:val="BodyText"/>
        <w:spacing w:line="266" w:lineRule="auto"/>
        <w:ind w:right="1835"/>
        <w:rPr>
          <w:color w:val="006FC0"/>
          <w:sz w:val="32"/>
          <w:szCs w:val="32"/>
        </w:rPr>
      </w:pPr>
    </w:p>
    <w:p w14:paraId="77A2928B" w14:textId="32DCC839" w:rsidR="00670B4E" w:rsidRDefault="00670B4E" w:rsidP="001661D4">
      <w:pPr>
        <w:pStyle w:val="BodyText"/>
        <w:spacing w:line="266" w:lineRule="auto"/>
        <w:ind w:right="1835"/>
        <w:rPr>
          <w:color w:val="006FC0"/>
          <w:sz w:val="32"/>
          <w:szCs w:val="32"/>
        </w:rPr>
      </w:pPr>
    </w:p>
    <w:p w14:paraId="5AF9F192" w14:textId="71527A3F" w:rsidR="00670B4E" w:rsidRDefault="00670B4E" w:rsidP="001661D4">
      <w:pPr>
        <w:pStyle w:val="BodyText"/>
        <w:spacing w:line="266" w:lineRule="auto"/>
        <w:ind w:right="1835"/>
        <w:rPr>
          <w:color w:val="006FC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6D60428" wp14:editId="69829B9C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6781800" cy="9274175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927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E36C679" w14:textId="71A193CD" w:rsidR="001F67CB" w:rsidRPr="001661D4" w:rsidRDefault="001661D4" w:rsidP="001661D4">
      <w:pPr>
        <w:pStyle w:val="BodyText"/>
        <w:spacing w:line="266" w:lineRule="auto"/>
        <w:ind w:right="1835"/>
        <w:rPr>
          <w:color w:val="006FC0"/>
          <w:sz w:val="32"/>
          <w:szCs w:val="32"/>
        </w:rPr>
        <w:sectPr w:rsidR="001F67CB" w:rsidRPr="001661D4" w:rsidSect="00173FE0">
          <w:pgSz w:w="11900" w:h="16820"/>
          <w:pgMar w:top="1580" w:right="40" w:bottom="280" w:left="500" w:header="720" w:footer="720" w:gutter="0"/>
          <w:cols w:space="720"/>
        </w:sectPr>
      </w:pPr>
      <w:r w:rsidRPr="000211EC">
        <w:rPr>
          <w:noProof/>
          <w:color w:val="006FC0"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03F9CB37" wp14:editId="0AED4D89">
            <wp:simplePos x="0" y="0"/>
            <wp:positionH relativeFrom="margin">
              <wp:posOffset>177800</wp:posOffset>
            </wp:positionH>
            <wp:positionV relativeFrom="paragraph">
              <wp:posOffset>3865245</wp:posOffset>
            </wp:positionV>
            <wp:extent cx="6769100" cy="25317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1EC">
        <w:rPr>
          <w:noProof/>
          <w:color w:val="006FC0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34E0E81" wp14:editId="66512A1B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6908165" cy="304800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16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46CFC" w14:textId="23273297" w:rsidR="007452B1" w:rsidRDefault="007452B1" w:rsidP="001661D4">
      <w:pPr>
        <w:pStyle w:val="BodyText"/>
        <w:spacing w:line="266" w:lineRule="auto"/>
        <w:ind w:right="1835"/>
        <w:rPr>
          <w:color w:val="006FC0"/>
          <w:sz w:val="32"/>
          <w:szCs w:val="32"/>
        </w:rPr>
      </w:pPr>
    </w:p>
    <w:p w14:paraId="20FF4D8F" w14:textId="29FE0F72" w:rsidR="00173FE0" w:rsidRDefault="00173FE0" w:rsidP="00D245BA">
      <w:pPr>
        <w:pStyle w:val="BodyText"/>
        <w:spacing w:line="266" w:lineRule="auto"/>
        <w:ind w:left="490" w:right="1835" w:hanging="10"/>
        <w:rPr>
          <w:color w:val="006FC0"/>
          <w:sz w:val="30"/>
          <w:szCs w:val="30"/>
        </w:rPr>
      </w:pPr>
      <w:r w:rsidRPr="007452B1">
        <w:rPr>
          <w:color w:val="006FC0"/>
          <w:sz w:val="30"/>
          <w:szCs w:val="30"/>
        </w:rPr>
        <w:t>Tableau Public Profile Link:</w:t>
      </w:r>
    </w:p>
    <w:p w14:paraId="12A34BDA" w14:textId="721E3A2C" w:rsidR="00D245BA" w:rsidRDefault="00D245BA" w:rsidP="00D245BA">
      <w:pPr>
        <w:pStyle w:val="BodyText"/>
        <w:spacing w:line="266" w:lineRule="auto"/>
        <w:ind w:left="490" w:right="1835" w:hanging="10"/>
        <w:rPr>
          <w:color w:val="006FC0"/>
          <w:sz w:val="30"/>
          <w:szCs w:val="30"/>
        </w:rPr>
      </w:pPr>
      <w:hyperlink r:id="rId10" w:history="1">
        <w:r w:rsidRPr="00D914CA">
          <w:rPr>
            <w:rStyle w:val="Hyperlink"/>
            <w:sz w:val="30"/>
            <w:szCs w:val="30"/>
          </w:rPr>
          <w:t>https://public.tableau.com/app/profile/siddhesh.dilip.khairnar/viz/B_28_SiddheshKhairn</w:t>
        </w:r>
        <w:r w:rsidRPr="00D914CA">
          <w:rPr>
            <w:rStyle w:val="Hyperlink"/>
            <w:sz w:val="30"/>
            <w:szCs w:val="30"/>
          </w:rPr>
          <w:t>a</w:t>
        </w:r>
        <w:r w:rsidRPr="00D914CA">
          <w:rPr>
            <w:rStyle w:val="Hyperlink"/>
            <w:sz w:val="30"/>
            <w:szCs w:val="30"/>
          </w:rPr>
          <w:t>r_DV_ASS4/Sheet1</w:t>
        </w:r>
      </w:hyperlink>
    </w:p>
    <w:p w14:paraId="54250269" w14:textId="77777777" w:rsidR="00D245BA" w:rsidRPr="00D245BA" w:rsidRDefault="00D245BA" w:rsidP="00D245BA">
      <w:pPr>
        <w:pStyle w:val="BodyText"/>
        <w:spacing w:line="266" w:lineRule="auto"/>
        <w:ind w:left="490" w:right="1835" w:hanging="10"/>
        <w:rPr>
          <w:color w:val="006FC0"/>
          <w:sz w:val="30"/>
          <w:szCs w:val="30"/>
        </w:rPr>
      </w:pPr>
    </w:p>
    <w:sectPr w:rsidR="00D245BA" w:rsidRPr="00D2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E0"/>
    <w:rsid w:val="000211EC"/>
    <w:rsid w:val="001661D4"/>
    <w:rsid w:val="00173FE0"/>
    <w:rsid w:val="001F67CB"/>
    <w:rsid w:val="0025394B"/>
    <w:rsid w:val="003C31C6"/>
    <w:rsid w:val="003F6BEE"/>
    <w:rsid w:val="004F7574"/>
    <w:rsid w:val="0050280A"/>
    <w:rsid w:val="005C0110"/>
    <w:rsid w:val="00635C0B"/>
    <w:rsid w:val="00670B4E"/>
    <w:rsid w:val="007452B1"/>
    <w:rsid w:val="00857CAF"/>
    <w:rsid w:val="00D2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988F"/>
  <w15:chartTrackingRefBased/>
  <w15:docId w15:val="{F412C236-2378-4C09-BA0F-2D2BEC81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FE0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73FE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73FE0"/>
    <w:rPr>
      <w:rFonts w:ascii="Carlito" w:eastAsia="Carlito" w:hAnsi="Carlito" w:cs="Carlito"/>
      <w:sz w:val="28"/>
      <w:lang w:bidi="ar-SA"/>
    </w:rPr>
  </w:style>
  <w:style w:type="paragraph" w:customStyle="1" w:styleId="TableParagraph">
    <w:name w:val="Table Paragraph"/>
    <w:basedOn w:val="Normal"/>
    <w:uiPriority w:val="1"/>
    <w:qFormat/>
    <w:rsid w:val="00173FE0"/>
  </w:style>
  <w:style w:type="character" w:styleId="Hyperlink">
    <w:name w:val="Hyperlink"/>
    <w:basedOn w:val="DefaultParagraphFont"/>
    <w:uiPriority w:val="99"/>
    <w:unhideWhenUsed/>
    <w:rsid w:val="00173F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F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5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public.tableau.com/app/profile/siddhesh.dilip.khairnar/viz/B_28_SiddheshKhairnar_DV_ASS4/Sheet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77580-0A62-4476-9F1B-4D9EA9976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Khairnar</dc:creator>
  <cp:keywords/>
  <dc:description/>
  <cp:lastModifiedBy>Siddhesh Khairnar</cp:lastModifiedBy>
  <cp:revision>8</cp:revision>
  <dcterms:created xsi:type="dcterms:W3CDTF">2022-11-12T18:57:00Z</dcterms:created>
  <dcterms:modified xsi:type="dcterms:W3CDTF">2022-11-28T18:15:00Z</dcterms:modified>
</cp:coreProperties>
</file>