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20</w:t>
      </w:r>
    </w:p>
    <w:p>
      <w:pPr>
        <w:spacing w:after="80"/>
        <w:jc w:val="center"/>
      </w:pPr>
      <w:r>
        <w:rPr>
          <w:rFonts w:ascii="Calibri" w:hAnsi="Calibri"/>
          <w:color w:val="888888"/>
          <w:sz w:val="18"/>
        </w:rPr>
        <w:t>Recovered: 2026-05-10 18:42:35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مى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لیت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ںتاکہ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معنوی کی ہماری یہ بیسوی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ہم نے پڑھا تھا کہ یہودی بادشاہ کا ایک دھوکہ دینے والا وزیر عیسائیوں کے درمیان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اس نے لوگوں کا اعتماد جیتا، لوگوں کے لیے مبلغ بن کر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اعتماد جیتنے کے بعد بادشاہ کے ایماں پر اس نے عیسائیوں میں آپسی اختلاف پیدا کرنے کا راستہ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کچھ گروہ بنائے اور ایک ایک گروہ کا امیر ایک ایک کو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کسی کو ایک رہنمایانہ ہدایات پر مشتمل خطوط روانہ کیے اور ہر خط میں اس نے الگ الگ بات لکھی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بعض باتیں ایسی ہوتی ہیں، آگے کی گفتگو کرنے سے پہلے میں آپ کو بتاتا چلوں کہ بعض باتیں بڑی کام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تو ایسی ہوتی ہیں جو حالات کے مطابق ان پر عمل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باتیں ایسی ہوتی ہیں کہ اس کی ایک حد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اور اس حد کے مطابق اس پر عمل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باتیں ایسی ہوتی ہیں کہ انسان کی اپنی طبیعت کے مطابق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مثال کے طور پر میں آپ کو بتاؤں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پر توکل کا مسئلہ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بندے کو، ہر مومن کو، اللہ پر بھروسہ رکھنا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اللہ تعالی نے خود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عَلَى اللّٰهِ فَلْیَتَوَكَّلِ الْمُؤْمِنُوْنَ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 عمران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والے وہ ہی ہیں جو اللہ پر بھروسہ کرتے ہیں، توکل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توکل کے جو مدارج ہیں، وہ ہر ایک کے اپنے ایمان کی صورتحال پر منحصر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صحابی تھے جن کو رسول اللہ صلی اللہ علیہ وسلم نے گھوڑے کو باندھنے کے بعد اللہ پر توکل کرنے کی ہدایت فرمائی تھی</w:t>
      </w:r>
    </w:p>
    <w:p>
      <w:pPr>
        <w:bidi w:val="1"/>
        <w:spacing w:before="40" w:after="40" w:line="640" w:lineRule="exact"/>
        <w:jc w:val="right"/>
      </w:pPr>
      <w:r>
        <w:rPr>
          <w:rFonts w:ascii="Jameel Noori Nastaleeq" w:hAnsi="Jameel Noori Nastaleeq"/>
          <w:color w:val="1A1409"/>
          <w:sz w:val="26"/>
          <w:rtl w:val="1"/>
        </w:rPr>
        <w:t>یعنی گویا کہ انسان اپنے ظاہری اسباب مکمل کرنے کے بعد پھر اللہ پر بھروسہ کرےلیکن حضرت ابوبکر صدیق رضی اللہ عنہ کا واقعہ سب جانتے ہیں کہ جس میں آپ نے اپنا گھر کا سارا ساز و سامان اللہ کے دین کے لیے وقف کر دیا</w:t>
      </w:r>
    </w:p>
    <w:p>
      <w:pPr>
        <w:bidi w:val="1"/>
        <w:spacing w:before="40" w:after="40" w:line="640" w:lineRule="exact"/>
        <w:jc w:val="right"/>
      </w:pPr>
      <w:r>
        <w:rPr>
          <w:rFonts w:ascii="Jameel Noori Nastaleeq" w:hAnsi="Jameel Noori Nastaleeq"/>
          <w:color w:val="1A1409"/>
          <w:sz w:val="26"/>
          <w:rtl w:val="1"/>
        </w:rPr>
        <w:t>جب رسول اللہ صلی اللہ علیہ وسلم نے پوچھا کہ تم گھر والوں کے لیے کیا چھوڑ آئے ہو، تو آپ نے فرمایا کہ اللہ اور اس کے رسول کو چھوڑ آیا ہوں</w:t>
      </w:r>
    </w:p>
    <w:p>
      <w:pPr>
        <w:bidi w:val="1"/>
        <w:spacing w:before="40" w:after="40" w:line="640" w:lineRule="exact"/>
        <w:jc w:val="right"/>
      </w:pPr>
      <w:r>
        <w:rPr>
          <w:rFonts w:ascii="Jameel Noori Nastaleeq" w:hAnsi="Jameel Noori Nastaleeq"/>
          <w:color w:val="1A1409"/>
          <w:sz w:val="26"/>
          <w:rtl w:val="1"/>
        </w:rPr>
        <w:t>تو گویا کہ ظاہری اسباب مکمل نہیں کیے بلکہ کامل مسبب پر بھروسہ کر لیااور رسول اللہ صلی اللہ علیہ وسلم نے ان سے یہ نہیں فرمایا کہ گھر میں گھر والوں کے لیے کچھ رکھ کر اللہ پر بھروسہ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آپ کے اس عمل سے خوش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معلوم یہ ہوا کہ توکل ہر ایک کا اپنا الگ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بعض جو احکام ہوتے ہیں وہ انسان کے مزاج، ان کے ایمان اور یقین کے مطابق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جیسا کہ ڈاکٹر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مریض کو کبھی کچھ دوا تجویز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صورتحال کے مطابق وہ دوا دیتا ہےاور دوا تو بہرحال دوا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انسان کو اجابتیں آتی ہیں تو اجابتیں رکنے کی دوا دی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قبض ہو جاتا ہے تو اجابتیں آنے کی دوا دی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صورتحال کے مطابق، ان کا علاج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 اور رجا کا معاملہ بھی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جا بجا فرمایا کہ اللہ سے ڈرو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سے ڈرواور ڈرنے کی کوئی حد مقرر نہیں فرمائی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أَيُّهَا الَّذِينَ آمَنُوا اتَّقُوا اللَّهَ حَقَّ تُقَاتِهِ وَلَا تَمُوتُنَّ إِلَّا وَأَنْتُمْ مُسْلِمُونَ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اللہ سے ڈرنے کا حق ہے اتنا ڈرو لیکن دیکھیے جہاں ڈرنے کی بات کہی گئی وہاں پر رجا کا حکم بھی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قل ياعبادي الذين أسرفوا على أنفسهم لا تقنطوا من رحمة الله إن الله يغفر الذنوب جميعا إنه هو الغفور الرحيم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الزمر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رحمت سے نا امید مت ہو جاؤ، مایوس مت 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ڈر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نہیں پہنچنا چاہیے کہ انسان وہاں پر اپنی امید کھو بیٹھے</w:t>
      </w:r>
    </w:p>
    <w:p>
      <w:pPr>
        <w:bidi w:val="1"/>
        <w:spacing w:before="40" w:after="40" w:line="640" w:lineRule="exact"/>
        <w:jc w:val="right"/>
      </w:pPr>
      <w:r>
        <w:rPr>
          <w:rFonts w:ascii="Jameel Noori Nastaleeq" w:hAnsi="Jameel Noori Nastaleeq"/>
          <w:color w:val="1A1409"/>
          <w:sz w:val="26"/>
          <w:rtl w:val="1"/>
        </w:rPr>
        <w:t>اتنا زیادہ ڈر رہے ہیں اور یہ سمجھ رہے ہیں کہ میں اتنا بڑا گنہگار ہوں، میں اتنا بڑا خطاکار ہوں، کہ اب میری بخشش ہی نہیں ہو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یہ بھی کفر کی طرف لے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مختلف چیزیں مثال کے طور پر میں بیان کر سکتا ہوں لیکن میں سمجھتا ہوں اتنا کافی ہے</w:t>
      </w:r>
    </w:p>
    <w:p>
      <w:pPr>
        <w:bidi w:val="1"/>
        <w:spacing w:before="40" w:after="40" w:line="640" w:lineRule="exact"/>
        <w:jc w:val="right"/>
      </w:pPr>
      <w:r>
        <w:rPr>
          <w:rFonts w:ascii="Jameel Noori Nastaleeq" w:hAnsi="Jameel Noori Nastaleeq"/>
          <w:color w:val="1A1409"/>
          <w:sz w:val="26"/>
          <w:rtl w:val="1"/>
        </w:rPr>
        <w:t>جب ہدایت و تبلیغ کی جاتی ہے تو ان تمام چیزوں کو پیش نظر رکھ کر ہدایت و تبلیغ کی جاتی ہے لیکن یہاں پر اس وزیر نے مختلف باتیں بیان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بعض باتیں بڑی کام کی باتیں اس نے بیان کی لیکن بیان کرنے کا جو اس کا انداز تھا وہ مناسب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مقصد ہی یہاں پر فتنہ و فساد پھیلانا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دینی معاملات میں بھی بعض باتیں بعض وقت بعض لوگوں کیلئے مناسب نہیں ہوتی اور کچھ کیلئے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لوگوں کی عقل بعض چیزوں کو سمجھنے کے قابل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کے سامنے وہ بات بیان نہیں کی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تصوف کا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تصوف ہر کسی کے لیے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آدمی تصوف کے میدان میں جائے اور وہ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ظاہر بات ہے کہ وہ بھٹک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سمجھتا ہے کہ تصوف اللہ رسول کے تعلیمات کے خلاف ایک نیا مذہب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اس نے تصوف کو سمجھا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تصوف کو غلط طریقے سے سمجھا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ایسی صورت میں اس طرح کے واقعات پیش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اس وزیر نے وہی کام کرنے کی کوشش کی کہ مختلف لوگوں کو مختلف باتیں بیان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ان میں سے بہت ساری باتیں، اپنی جگہ پر صحیح تھی لیکن اس کے تبلیغ کا انداز بڑا ہی غلط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بگذار آن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قبول طبع تو ردست و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خط میں اس نے کہا کہ اپنی جو ملکیت ہے</w:t>
      </w:r>
    </w:p>
    <w:p>
      <w:pPr>
        <w:bidi w:val="1"/>
        <w:spacing w:before="40" w:after="40" w:line="640" w:lineRule="exact"/>
        <w:jc w:val="right"/>
      </w:pPr>
      <w:r>
        <w:rPr>
          <w:rFonts w:ascii="Jameel Noori Nastaleeq" w:hAnsi="Jameel Noori Nastaleeq"/>
          <w:color w:val="1A1409"/>
          <w:sz w:val="26"/>
          <w:rtl w:val="1"/>
        </w:rPr>
        <w:t>کسی چیز کے مالک آپ ہو جاتے ہیںتو اس سے دستکش ہو جاؤ، اس سے اپنے آپ کو بچا لو کہ تمہاری ملکیت دنیا میں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تمہارے اوپر تمہارا اختیار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کسی اور چیز کے اوپر تمہارا اختیار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تو جس کو پسند کرتا ہے، تو اپنے لیے جس کو اپنے مزاج کے مطابق پاتا ہے، وہ تیرے لیے مردود اور بری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دنیاوی چیزوں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نہیں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دیکھیے آپ اس کی اگر اصل کو دیکھا جائے تو اس میں کوئی برائی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صحیح بات اس نے کہی ہےلیکن اس کے بولنے کا انداز غلط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صورتحال غلط تھی اور اس کا مقصد خراب تھا کہ لوگوں کو فرقہ بندی کا شکار کردیا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راههاى مختلف آسان شده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را ملتى چون جان شده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راستے آسان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کسی کو ایک ایک بات بتائی اور کہا کہ دین آسان ہیںاور آسان طریقے سے چلو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لیے ایک مذہب جان کی طرح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جو کچھ ملا اس نے اسی کو مذہب سمجھا، دین سمجھا، اور پھر اس کیلئے وہ اپنی جان کی طرح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سمجھا کہ اصل دن 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اس کے مدارج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صورتحال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نے اس چیز کو سمجھا نہیں، جس کو جو مل گیا اس نے سمجھا کہ اصل دین 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سنا ہوگا بچپن میں ایک واقعہ بیان کیا جاتا تھا، پانچ اندھے تھے</w:t>
      </w:r>
    </w:p>
    <w:p>
      <w:pPr>
        <w:bidi w:val="1"/>
        <w:spacing w:before="40" w:after="40" w:line="640" w:lineRule="exact"/>
        <w:jc w:val="right"/>
      </w:pPr>
      <w:r>
        <w:rPr>
          <w:rFonts w:ascii="Jameel Noori Nastaleeq" w:hAnsi="Jameel Noori Nastaleeq"/>
          <w:color w:val="1A1409"/>
          <w:sz w:val="26"/>
          <w:rtl w:val="1"/>
        </w:rPr>
        <w:t>ان کو ہاتھی دیکھنے کا بڑا شوق تھا لیکن چونکہ اندھے تھے دیکھ نہیں سکتے تھے تو خواہش کی انہوں نے کہ ہاتھی ہمارے سامنے لایا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دیکھ نہیں سکتے مگر چھو کر اندازہ تو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چنانچہ ان کے سامنے ہاتھی لایا گیا اور ہر اندھے نے ہاتھی پر اپنا ہاتھ پھیرا</w:t>
      </w:r>
    </w:p>
    <w:p>
      <w:pPr>
        <w:bidi w:val="1"/>
        <w:spacing w:before="40" w:after="40" w:line="640" w:lineRule="exact"/>
        <w:jc w:val="right"/>
      </w:pPr>
      <w:r>
        <w:rPr>
          <w:rFonts w:ascii="Jameel Noori Nastaleeq" w:hAnsi="Jameel Noori Nastaleeq"/>
          <w:color w:val="1A1409"/>
          <w:sz w:val="26"/>
          <w:rtl w:val="1"/>
        </w:rPr>
        <w:t>جب انھوں نے ہاتھی کا اندازہ کر لیا تو ان سے پوچھا گیا کہ بتاؤ ہاتھی کیسا ہے؟ تو جس کا ہاتھ، ہاتھی کے جس چیز پر پڑا تھا اس نے کہا کہ ہاتھی ویسے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نے دم کو چھو کر کہا کہ ہاتھی رسی کی طرح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ہاتھی کے کان کے اوپر ہاتھ پڑ گیا تو اس نے کہا کہ ہاتھی سوپ کی طرح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جس کا ہاتھ جس چیز پر پڑا ہاتھی کے اس نے سمجھا کہ ہاتھی ویسے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ہاتھ ، ہاتھی کے پاؤں پر پڑا تو اس نے کہا کہ ہاتھی تھم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نے اپنی اپنی جگہ پر غلط اندازہ قائم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اپنے اندازے کے مطابق،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مطابق درست تھے لیکن ان کو جو ملا، ان کو جو محسوس ہوا اس کے حساب سے انہوں نے فیصلہ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 کہ اس طرح کا فیصلہ کرنا تو مناسب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بھی آپ دیکھیں گے وزیر نے وہی طریقہ کار اختیار کیا اور قوم کے جو رہبر تھے ایک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انہوں نے وزیر کے ان احکامات کو اسی طرح سمجھا کہ جو حکم اس کو مل رہا ہے دین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ميسر كردن حق ره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جهود و گبر از او آگه بدى</w:t>
      </w:r>
    </w:p>
    <w:p>
      <w:pPr>
        <w:bidi w:val="1"/>
        <w:spacing w:before="40" w:after="40" w:line="640" w:lineRule="exact"/>
        <w:jc w:val="right"/>
      </w:pPr>
      <w:r>
        <w:rPr>
          <w:rFonts w:ascii="Jameel Noori Nastaleeq" w:hAnsi="Jameel Noori Nastaleeq"/>
          <w:color w:val="1A1409"/>
          <w:sz w:val="26"/>
          <w:rtl w:val="1"/>
        </w:rPr>
        <w:t>اللہ کا دین آسان کر دینا ہی اگر کوئی راستہ ہوتا تو ہر یہودی، اور ہر آتش پرست اس سے واقف ہوتایعنی اللہ کی معرفت اگر اس طرح سے آسان ہو جاتی، اتنا ہی آسان ہوتا دین تو پھر ہر کوئی اس پہ عمل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کوئی اللہ کی معرفت حاصل کر لیتا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آسان تو نہیں ہے دین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 تو کہا کہ آسان ہے اب کہہ رہا ہے کہ آسان نہیں ہے مشکل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ميسر 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حيات دل غذاى جان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میں کہا کہ آسان چیز وہ ہوتی ہے جو دل کی زندگی اور جان کی غذا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ذوق طبع باشد چون گذشت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نيارد همچو شوره ريع و كشت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طبیعت اور ذوق کے مطابق ہوتی ہے وہ گزر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اس کے مزاج کے مطابق جو چیز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وقت اس کا مزاج کے مطابق گزرتا ہے وہ آسانی سے گزر جاتا ہے لیکن آسان چیزیں پھل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آسان چیزیں ایسی گزر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پھل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پھل کے لیے مشکل راستہ اختیار کرنا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شور زمین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پیداوار اور فصل پیدا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زمین شور ہو تو نہ پیداوار ہوتی ہے نہ فصل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پشيمانى نباشد ريع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خسارت پيش نارد بيع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پیداوار شرمندگی کے سوا کچھ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کہ جب انسان محنت کر کے کسی فصل کے لیے کاشت کرتا ہے تو اپنی مرضی کا پھل اس کو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آسانی کا راستہ وہ اختیار کریگا تو گھاس، پھوس ہی اگے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مرضی کی پیداوار وہ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شرمندگی کے سوا اس کو کچھ حاصل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بیع کا یعنی اس کی فروخت کا حاصل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سوائے نقصان کے کچھ نہیں ہوتا، وقت کی بربادی ہوتی ہے کیونکہ اس سے اس کو کچھ حاصل ہوتا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ميسر نبود اندر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او باشد معسر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انجام اس کا یہ ہوتا ہے کہ وہ اس کے لیے آسان نہیں ہوتا اور آخر میں اس کا نام دشوار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کی لیکن پھل کچھ نہیں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معسر از ميسر باز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بنگر جمال اين و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 کیا کرودشوار چیز اور آسان چیز کے فرق کو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مشکل کونسی چیز ہے، آسان کون سی چیز ہےاور پھر اس کے نتیجے پر نظر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چیز سے آپ کو کیا نتیجہ حاصل ہو رہا ہے؟ وہ اس کے مطابق کوشش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آسان اور مشکل مت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دیکھو کہ نتیجہ کیا حاصل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اچھا نتیجہ حاصل ہو رہا ہے تو تمہاری کاشت اچھی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برا نتیجہ حاصل ہو رہا ہے تو تمہاری کاشت بری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استادى 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بينى نيابى در حسب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کسی استاد کی طلب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شیخ کو اپنی زندگی میں لاؤ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کی رہنمائی میں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اپنی مرضی سے اپنی زندگی مت گزارو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اپنی مرضی سے، اپنے انداز سے راستہ مت چلو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محض ذاتی شرافت یعنی حسب نصب کے اچھا ہو جانے سے تجھے عاقبت اندیشی نصیب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انجام نصیب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آپ بہت بڑے خاندان کے ہوں گے، بھلے ہی آپ بڑے قابل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پڑھے لکھے ہوں گے سب ہوں گے لیکن جب تک کسی کے رہنمائی میں نہیں جائیں گے،  تب تک اس کا انجام اچھا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ديدند هر گون ملتى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لاجرم گشتند اسير زلتى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 استاد کے جس قوم نے بھی اپنے انجام کو معلوم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بغیر استاد کے بغیر شیخ کے بغیر رہنما کے بغیر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جس نے اپنے انجام کو معلوم کیا، لامحالہ وہ لغزش میں گرفتار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ديدن نباشد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كى بودى ز دينها اختالف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آخرت کو سمجھنا اپنے ہاتھ کا کام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آسان نہیں ہے کہ تم آخرت کو سمجھو</w:t>
      </w:r>
    </w:p>
    <w:p>
      <w:pPr>
        <w:bidi w:val="1"/>
        <w:spacing w:before="40" w:after="40" w:line="640" w:lineRule="exact"/>
        <w:jc w:val="right"/>
      </w:pPr>
      <w:r>
        <w:rPr>
          <w:rFonts w:ascii="Jameel Noori Nastaleeq" w:hAnsi="Jameel Noori Nastaleeq"/>
          <w:color w:val="1A1409"/>
          <w:sz w:val="26"/>
          <w:rtl w:val="1"/>
        </w:rPr>
        <w:t>اگر اپنے ہاتھ کا کام ہوتا، اپنے انداز سے کرنے کا کام ہوتا، اپنی مرضی سے کرنے کا کام ہوتا، اپنی مرضی سے سمجھنے کا کام ہوتا تو پھر اتنے اختلافات مذہبوں میں کیوں ہوتے! دین اتنا آسان اگر ہوتا تو اتنا اختلاف کیوں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استا هم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انكه استا را شناسا هم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خط میں اس نے لکھا کہ استاد بھی تو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استاد کے پیچھے جانے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اللہ نے عقل دی ہے، سمجھ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پڑھنے لکھنے کی صلاحیت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اشرف المخلوقات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کسی استاد کی کیا ضرورت ہے اور اگر کسی استاد کو پکڑیں گے</w:t>
      </w:r>
    </w:p>
    <w:p>
      <w:pPr>
        <w:bidi w:val="1"/>
        <w:spacing w:before="40" w:after="40" w:line="640" w:lineRule="exact"/>
        <w:jc w:val="right"/>
      </w:pPr>
      <w:r>
        <w:rPr>
          <w:rFonts w:ascii="Jameel Noori Nastaleeq" w:hAnsi="Jameel Noori Nastaleeq"/>
          <w:color w:val="1A1409"/>
          <w:sz w:val="26"/>
          <w:rtl w:val="1"/>
        </w:rPr>
        <w:t>استاد کی تلاش کریں گے تو صحیح استاد ملنا، یہ خود ایک بہت مشکل کام ہےاور اگر تم صحیح استاد ڈھونڈنے میں کامیاب ہو جاؤ، تمہارے اندر اتنی صلاحیت ہے کہ تم صحیح استاد، صحیح شیخ ڈھونڈنے میں کامیاب ہو جاؤ تو اس کا مطلب یہ کہ تم اتنے قابل ہو کہ تم خود استاد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اگر تم خود استاد نہ ہوتے تو صحیح استاد کو تلاش کیسے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تو ہے تمہارے اندرتو اسی لیے تم خود اپنے آپ میں استاد ہوکسی استاد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باش و سخره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مردان مشو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سر خود گير و سر گردان مشو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بن جاؤ اور لوگوں کے بیگاری نہ بنو،لوگوں کے پیچھے مت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چاپلوسی مت کرو،کسی کی اطباع و تقلید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مرد بن کر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جاؤ اپنی فکر خود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پریشان ہونے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زیادہ پریشان کن راستہ نہیں ہے دین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عقل کو استعمال کرو،خود اعتمادی پیدا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احکام تمہارے سامنے واضح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احکام کی پابندی کرو، تم کو کسی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بر سرت بدار و ازخلاف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شو تایابی از حق ایتلاف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ذاتی رائے قائم کرو اور اس کے مخالف سے بھاگوتاکہ تم اللہ کا قرب حاصل کر سکو، اللہ کا وصال پاس سکو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تم کچھ صلاحیت والے ہو تو اپنی رائے قائم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دیکھو، مخالفین سے بھاگو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مخالفین سے کنارہ کشی اختیار کرواور اسی سے اللہ کا وصال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اين جمله يكى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او دو بيند احول مردكى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میں کہا کہ سب کائنات ایک ذات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دوئی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دوئی سمجھے وہ کمینہ انسان ہے، بھینگا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بھینگا اس سے پہلے ہم پڑھ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کو کہتے ہے اور کمینہ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کائنات میں اگر یکتائی، ایک ذات کو نہ سمجھ سکو، دوئی اگر اس کے اندر لے کے آؤ تو پھر تمہارے سے بڑا کمینہ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صد يك چون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كى انديشد مگر مجنون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سو ایک کیسے ہو سکتے ہیں؟ پہلے تو اس نے کہا ایک میں کہ سب ایک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دوئی کچھ نہیں ہے اور ایک میں کہہ رہا ہے کہ سو لوگ ایک کیسے ہو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ایسا سمجھ رہا ہے تو شاید پاگل ہو</w:t>
      </w:r>
    </w:p>
    <w:p>
      <w:pPr>
        <w:bidi w:val="1"/>
        <w:spacing w:before="40" w:after="40" w:line="640" w:lineRule="exact"/>
        <w:jc w:val="right"/>
      </w:pPr>
      <w:r>
        <w:rPr>
          <w:rFonts w:ascii="Jameel Noori Nastaleeq" w:hAnsi="Jameel Noori Nastaleeq"/>
          <w:color w:val="1A1409"/>
          <w:sz w:val="26"/>
          <w:rtl w:val="1"/>
        </w:rPr>
        <w:t>دیکھیے ایک وحدت الوجود کا مسئلہ بھی تھاجو ابن العربی نے بیان کیا تھا اور کافی لوگ اس کے مخالف ہو گئے کہ ایسے کیسے ہو سکتا ہے یہ شرک ہے، وغیرہ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دراصل لوگوں نے وحدت الوجود کو سمجھا ہی نہیں اس کی وجہ سے یہ مسئلہ پیدا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وحدت الوجود کا مطلب یہ ہے کہ اللہ کے وجود کے سوا حقیقی وجود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کوئی وجود ہے تو صرف اللہ کا وجود ہے، باقی وجود کی کوئی اہمیت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کاغذی ہے پیرہن ہر پیکرِ تصویر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مرزا غالب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کاغذی پیرہن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اللہ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جو کچھ ہے اللہ کی ذات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وحدت الوجود ہے لیکن لوگوں نے اس کو الگ ہی سمجھ لیا کہ ہر چیز خدا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یہ سمجھ لیا گیا ہے کہ ہر چیز خدا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ناسمجھنے کی وجہ سے بہت سارے اختلاف پیدا ہوتے ہیں اور اس طرح سے اختلاف اسی طرح کے لوگ پیدا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اس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اس نے کہا کہ سب کائنات ایک ذات ہے</w:t>
      </w:r>
    </w:p>
    <w:p>
      <w:pPr>
        <w:bidi w:val="1"/>
        <w:spacing w:before="40" w:after="40" w:line="640" w:lineRule="exact"/>
        <w:jc w:val="right"/>
      </w:pPr>
      <w:r>
        <w:rPr>
          <w:rFonts w:ascii="Jameel Noori Nastaleeq" w:hAnsi="Jameel Noori Nastaleeq"/>
          <w:color w:val="1A1409"/>
          <w:sz w:val="26"/>
          <w:rtl w:val="1"/>
        </w:rPr>
        <w:t>جو دوئی کا خیال لائے، جو دوئی سمجھے وہ کمینہ انسان ہےاور ایک طرف یہ کہہ رہا ہے کہ کائنات میں سینکڑوں اور ہزاروں لوگ ہیں تو سب ایک کیسے ہو سکتے ہیں؟ جو اس طرح سے سوچے وہ شاید پاگل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قولى است ضد همدگر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يكى باشد يكى زهر و شكر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کا قول ایک دوسرے کی ضد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ایک بات بولتا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آدمی دوسری بات بولتا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کیسے ہو سکتا ہے؟ ایک آدمی</w:t>
      </w:r>
    </w:p>
    <w:p>
      <w:pPr>
        <w:bidi w:val="1"/>
        <w:spacing w:before="40" w:after="40" w:line="640" w:lineRule="exact"/>
        <w:jc w:val="right"/>
      </w:pPr>
      <w:r>
        <w:rPr>
          <w:rFonts w:ascii="Jameel Noori Nastaleeq" w:hAnsi="Jameel Noori Nastaleeq"/>
          <w:color w:val="1A1409"/>
          <w:sz w:val="26"/>
          <w:rtl w:val="1"/>
        </w:rPr>
        <w:t>ایک ہی بات بولے گا لیکن یہاں پر دو مختلف باتیں سامنے آرہی ہیں،تین مختلف باتیں سامنے آ رہی ہیں اور ایک کا بیان دوسرے کے بیان سے مختلف ہےتوایک کیسے ہوسکتے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بتاؤ کیا زہر اور شکر ایک جیسے ہو سکتے ہے؟ ایک زہریلی بات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میٹھی بات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دونوں ایک تو ہو نہیں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معانی اختلاف و در صور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و شب بیں خار و گل سنگ و گوہر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معنوں اور صورتوں میں اختلاف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کے رات اور دن کا اختلاف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کانٹے اور پھول کا اختلاف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 اور موتی کا اختلاف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اختلاف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معنوں میں بھی اختلاف ہے، صورتوں میں بھی اختلاف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کیسے ہوسکتے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زهر و از شكر در نگذرى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كى تو از گلزار وحدت بر برى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اس شکر اور زہر کے معاملات سے نہیں گزرے گا،  وحدت کے چمن کی خوشبو کب سونگھ سکے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تمام چیزوں سے تجھ کو گزرنا ہوگا، تب جا کے وحدت کے چمن کی خوشبو تجھے سونگھنے کو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وحدت اندر وحدت است ایں 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سمک روتا سماک اے معنوی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فرماتے ہیں کہ یہ جو مثنوی ہے،  یہ وحدت در وحدت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تمام چیزوں کو سمجھنا ہوگا جو باتیں بیان کی جا رہی ہیں</w:t>
      </w:r>
    </w:p>
    <w:p>
      <w:pPr>
        <w:bidi w:val="1"/>
        <w:spacing w:before="40" w:after="40" w:line="640" w:lineRule="exact"/>
        <w:jc w:val="right"/>
      </w:pPr>
      <w:r>
        <w:rPr>
          <w:rFonts w:ascii="Jameel Noori Nastaleeq" w:hAnsi="Jameel Noori Nastaleeq"/>
          <w:color w:val="1A1409"/>
          <w:sz w:val="26"/>
          <w:rtl w:val="1"/>
        </w:rPr>
        <w:t>اے درس مثنوی معنوی کو پڑھ کر سمجھنے کی کوشش کرنے والے، تجھے یہ سب اس لیے بیان کیا جا رہا ہے تاکہ تو سمک سے سماک تک پہنچ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سمک میں گھرا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سمک میں پھنس کر رہنا نہیں ہے، سماک تک پہنچنا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سمک اور سماک کیا ہے؟ یہ ملتے جلتے الفاظ ہیں، اس لیے آپ نے اس کو استعمال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سمک تو آپ جانتے ہیں مچھلی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مچھلی پانی میں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کے باہر نکالے تو مر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پانی کے اندر ہی اس کی زندگی ہے باہر نہیں نکل سکتےاور سماک دو ستارے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انتہائی بلندی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تو کہتے ہیں کہ وہ اتنی بلندی پر ہیں وہ ستارے کہ زمین سے نظر بھی نہیں آتے</w:t>
      </w:r>
    </w:p>
    <w:p>
      <w:pPr>
        <w:bidi w:val="1"/>
        <w:spacing w:before="40" w:after="40" w:line="640" w:lineRule="exact"/>
        <w:jc w:val="right"/>
      </w:pPr>
      <w:r>
        <w:rPr>
          <w:rFonts w:ascii="Jameel Noori Nastaleeq" w:hAnsi="Jameel Noori Nastaleeq"/>
          <w:color w:val="1A1409"/>
          <w:sz w:val="26"/>
          <w:rtl w:val="1"/>
        </w:rPr>
        <w:t>حالانکہ باقی جو ستارے وغیرہ ہوتے ہیں، وہ چھوٹے ہی سہی لیکن نظر تو آتے ہیں لیکن یہ ستارے نظر ہی نہیں آتے یا پھر یہ ہو سکتا ہے کہ یہ اتنے بڑے، اتنے بڑے ہیں کہ بہت چھوٹے نظر آتے ہے لیکن یہ بہت بلندی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سماک کو سماک الاعزل کہتے ہیں اور ایک کو سماک رامح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ستارے ہے سماک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کہتے ہیں کہ یہ سمک زمین کے اوپر ہے، وہ بھی پورے زمین پر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پانی کے اندر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مچھلی ہےاور ایک طرف سماک ہے، وہ اتنی بلندی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تجھے اس پانی کے خول سے باہر نکال کر اس ستارے تک پہنچانا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منزل یہ نہیں ہے</w:t>
      </w:r>
    </w:p>
    <w:p>
      <w:pPr>
        <w:bidi w:val="1"/>
        <w:spacing w:before="40" w:after="40" w:line="640" w:lineRule="exact"/>
        <w:jc w:val="right"/>
      </w:pPr>
      <w:r>
        <w:rPr>
          <w:rFonts w:ascii="Jameel Noori Nastaleeq" w:hAnsi="Jameel Noori Nastaleeq"/>
          <w:color w:val="1A1409"/>
          <w:sz w:val="26"/>
          <w:rtl w:val="1"/>
        </w:rPr>
        <w:t>یہاں سے نکال کر وہاں پہنچانا ہے تجھے اس لیے یہ درس مثنوی معنوی کی ایک ایک چیز تم کو بتائی جارہی ہے کہ تمہارے ذہن کے دریچے کھلیں اور تم کو حق سمجھ میں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اندازہ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اپنی کیا زندگی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کہاں سے کہاں پہنچنا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چیزیں بتانے کے لیے درس معنوی بیان کی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نمط زين نوع ده طومار و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نوشت آن دين عيسى را عدو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اس یہودی اور عیسی علیہ السلام کے دین کے دشمن نے بارہ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لمبے خطوط لکھے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 يك رنگى عيسى بو نداشت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مزاج خم عيسى خو نداشت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حضرت عیسی علیہ السلام کی جو ایک رنگی تھی، ہمہ رنگی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ہمہ رنگی کا مطلب کئی رنگ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رنگی کا مطلب ہے ایک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عیسی علیہ السلام کی جو ایک رنگی کی خوشبو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یہودی آدمی تک نہیں پہنچی تھی اور نہ عیسی علیہ السلام کے خم کے مزاج کی عادت اس کو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خم دراصل جام کو کہتے ہیں</w:t>
      </w:r>
    </w:p>
    <w:p>
      <w:pPr>
        <w:bidi w:val="1"/>
        <w:spacing w:before="40" w:after="40" w:line="640" w:lineRule="exact"/>
        <w:jc w:val="right"/>
      </w:pPr>
      <w:r>
        <w:rPr>
          <w:rFonts w:ascii="Jameel Noori Nastaleeq" w:hAnsi="Jameel Noori Nastaleeq"/>
          <w:color w:val="1A1409"/>
          <w:sz w:val="26"/>
          <w:rtl w:val="1"/>
        </w:rPr>
        <w:t>عیسی علیہ السلام نے جو شراب پلائی تھی، معرفت و وحدت کی وہ اس تک پہنچی نہیں تھی کیونکہ یہ تو تھا یہودی جو عیسی علیہ السلام اور ان کی قوم کا دشمن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اس طرح سے مزاجِ مذہب عیسی کے خلاف اس نے عیسائیوں کو ورغلانا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صد رنگ از آن خم صفا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ساده و يك رنگ گشتى چون صبا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صفائی کے ایک خم سے اس نے سو کپڑے رنگیں</w:t>
      </w:r>
    </w:p>
    <w:p>
      <w:pPr>
        <w:bidi w:val="1"/>
        <w:spacing w:before="40" w:after="40" w:line="640" w:lineRule="exact"/>
        <w:jc w:val="right"/>
      </w:pPr>
      <w:r>
        <w:rPr>
          <w:rFonts w:ascii="Jameel Noori Nastaleeq" w:hAnsi="Jameel Noori Nastaleeq"/>
          <w:color w:val="1A1409"/>
          <w:sz w:val="26"/>
          <w:rtl w:val="1"/>
        </w:rPr>
        <w:t>جو باتیں اس نے بیان کی عیسی علیہ السلام کی تعلیمات کے اندر سے ہی لیالیکن اس کو کس انداز سے بانٹ کر دھوکہ دینے کا طریقہ اختیار کیااس موضوع کو ہم آئندہ اشعار میں پڑھیں گے</w:t>
      </w:r>
    </w:p>
    <w:p>
      <w:pPr>
        <w:spacing w:before="360"/>
        <w:jc w:val="center"/>
      </w:pPr>
      <w:r>
        <w:rPr>
          <w:rFonts w:ascii="Calibri" w:hAnsi="Calibri"/>
          <w:color w:val="A08040"/>
          <w:sz w:val="16"/>
        </w:rPr>
        <w:t>Masnavi Lecture Transcription System  |  Recovered from InPage file  |  2026-05-10 18:42:35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