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61</w:t>
      </w:r>
    </w:p>
    <w:p>
      <w:pPr>
        <w:spacing w:after="80"/>
        <w:jc w:val="center"/>
      </w:pPr>
      <w:r>
        <w:rPr>
          <w:rFonts w:ascii="Calibri" w:hAnsi="Calibri"/>
          <w:color w:val="888888"/>
          <w:sz w:val="18"/>
        </w:rPr>
        <w:t>Recovered: 2026-05-10 18:42:49</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پچھلی نشست میں ہم نے پڑھا تھا کہ مولانا روم ایک نیا موضوع شروع کررہے تھے۔ گزشتہ کی نشست میں ہم نےحکیم سنائی کے ایک شعر کے تحت آغاز کیا تھااور حکیم سنائی کی زندگی کے بارے میں مختصر ہم نے سنا۔اب اس موضوع کو اپنے گفتگو کا مہور بناتے ہوئے، اب مولانا روم آگے کی باتیں بیان کرتے ہیں اور ایک حدیث شریف بھی ہے اس کے تعلق سے بھی ہم نے گزشتہ کی نشست میں پڑھا تھا کہ حضرت سعد بن عبادہ رضی اللہ عنہ کے بارے میںحضورﷺ نے فرمایا کہ سعد بہت زیادہ غیرت مند ہے۔ سعدسے زیادہ غیرت مند میں ہوں اور میرے سے زیادہ غیرت مند اللہ سبحانہ تعالی ہے۔ اب یہاں پر غیرت کا ذکر ہو رہا ہے کہ غیرت مندی کیا ہوتی ہے۔ اللہ تعالی کس طرح کا غیرت مندہے اور بندوں کو کس طرح کی غیرت رہنی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عالم ز آن غيور آمد كه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 در غيرت بر اين عالم سبق</w:t>
      </w:r>
    </w:p>
    <w:p>
      <w:pPr>
        <w:bidi w:val="1"/>
        <w:spacing w:before="40" w:after="40" w:line="640" w:lineRule="exact"/>
        <w:jc w:val="right"/>
      </w:pPr>
      <w:r>
        <w:rPr>
          <w:rFonts w:ascii="Jameel Noori Nastaleeq" w:hAnsi="Jameel Noori Nastaleeq"/>
          <w:color w:val="1A1409"/>
          <w:sz w:val="26"/>
          <w:rtl w:val="1"/>
        </w:rPr>
        <w:t>تمام دنیا اسی لیےغیرت مند بنی کیونکہ اللہ تعالی اس غیرت مندی میں ساری دنیا پر سبقت لے گیا۔ساری دنیا کی غیرت بھی اللہ تعالی کی غیرت کے سامنے چھوٹی ہے ۔اتنا زیادہ اللہ تعالی غیرت مند ہے۔ ہم اگر غیرت نہیں رکھتے توہم بے غیرت ہے۔ بے غیرتا آدمی اسی کو کہتے ہیں جس کے پاس غیرت نہ ہو۔ اگر آپ کسی کو دھتکار ے لیکن وہ پھر پلٹ پلٹ کر آئیں تو اس وقت کہا جاتا ہے کہ کتنا بے غیرت انسان ہے، میں اب تک دس مرتبہ کہا کہ یہاں سے چلے جاؤ ،پھر بھی وہ آتاجاتا ہے۔ اس نے اپنی عزت کا لحاظ نہیں رکھا۔ جو آدمی اپنی عزت کا لحاظ نہیں کرتا اسی کو بے غیرت کہتے ہیں لیکن اللہ تعالی اپنی عزت کا، اپنے مقام کا بڑا لحاظ رکھتا ہے اور دنیا والوں کے اندر بھی اللہ تعالی کے اس صفت کا کسی قدر عکس یا اس صفت کی پرچھائی موجود ہے لیکن اتنی کم مقدار میںہے کہ ساری دنیا کی غیرت کو بھی جمع کر دیا جائے تو اللہ تعالی اس سے بھی زیادہ عیرت مند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چو جان است و جهان چون كالبد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كالبد از جان پذيرد نيك و بد</w:t>
      </w:r>
    </w:p>
    <w:p>
      <w:pPr>
        <w:bidi w:val="1"/>
        <w:spacing w:before="40" w:after="40" w:line="640" w:lineRule="exact"/>
        <w:jc w:val="right"/>
      </w:pPr>
      <w:r>
        <w:rPr>
          <w:rFonts w:ascii="Jameel Noori Nastaleeq" w:hAnsi="Jameel Noori Nastaleeq"/>
          <w:color w:val="1A1409"/>
          <w:sz w:val="26"/>
          <w:rtl w:val="1"/>
        </w:rPr>
        <w:t>غیرت مندی میں اللہ تعالی جان کی طرح ہے اور مخلوق جسم کی طرح ہے۔اب یہ جسم اور جان کا کیوں ذکر فرما رہے ہیں مثال کے طور پہ کہ جسم حرکات اور سکنات میں روح کے تابع ہوتا ہے۔روح جیسا کہتی ہے جسم ویسے ہی کرتا ہے اور جب تک روح موجود ہے،جسم زندہ ہے حرکت کرتا ہے۔ سارا جسم کا نظام روح کی موجودگی کی وجہ سےچلتا رہتا ہے۔ ایک بار جسم سے اگر روح نکل گئی تو جسم کسی کام کا نہیں رہا۔توچونکہ دنیا اورکائنات کے سارے معاملات بھی مشیت الاہی کے تابع ہیں۔ جو مشیت میں ہوتا ہے دنیا کے سارے کام ویسے ہی انجام پاتے ہیں اسی لیے آپ نے یہ مثال دی۔ جیسے انسانی جسم جان کے اشاروں پر کام کرتا ہے، اس کے تابع ہو کر کام کرتا ہے،ویسے ہی اللہ تعالی کے غیرت کےسامنے بندوں کی غیرت چھوٹی ہے اور مشیت الاھی کے تحت کام کرتی ہے۔ اسی لیے اس کوجان کہا گیا ،ساری دنیا کو جسم کہا گیا۔</w:t>
      </w:r>
    </w:p>
    <w:p>
      <w:pPr>
        <w:bidi w:val="1"/>
        <w:spacing w:before="40" w:after="40" w:line="640" w:lineRule="exact"/>
        <w:jc w:val="right"/>
      </w:pPr>
      <w:r>
        <w:rPr>
          <w:rFonts w:ascii="Jameel Noori Nastaleeq" w:hAnsi="Jameel Noori Nastaleeq"/>
          <w:color w:val="1A1409"/>
          <w:sz w:val="26"/>
          <w:rtl w:val="1"/>
        </w:rPr>
        <w:t>جسم،جان سے نیکی اور بدی قبول کرتا ہے۔ اگر جسم کوئی برائی  یا اچھائی کر رہا ہے تو اشارہ وہیں سے ہوا ہے۔ جو کچھ جسم کام کرتا ہے اشارہ اندر سے ہوتا ہے۔ جب تک آپ کا دماغ فلاں کام کرنے کا نہ چاہے ،آپ کا جسم کوئی کام نہیں کرتا۔ جیسے ہی دماغ سے حکم ہو گیا کہ ہاتھ اٹھاؤ، جسم نے خود بخود اپنا ہاتھ اٹھا دیا۔ دماغ نے آپ کو حکم دیا کہ ادھر نظر کرو ،  فوری جسم نے اس کی تعمیل کر دی اور فوری نظر ادھرچلی گئی۔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ملتے ہیںاعضائے جسمانی اسی طرح اس کی تعمیل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محراب نمازش گشت عين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ايمان رفتنش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 تو شين</w:t>
      </w:r>
    </w:p>
    <w:p>
      <w:pPr>
        <w:bidi w:val="1"/>
        <w:spacing w:before="40" w:after="40" w:line="640" w:lineRule="exact"/>
        <w:jc w:val="right"/>
      </w:pPr>
      <w:r>
        <w:rPr>
          <w:rFonts w:ascii="Jameel Noori Nastaleeq" w:hAnsi="Jameel Noori Nastaleeq"/>
          <w:color w:val="1A1409"/>
          <w:sz w:val="26"/>
          <w:rtl w:val="1"/>
        </w:rPr>
        <w:t>جس کی نماز کی محراب اللہ تعالی کی ذات ہوجائے۔مطلب نماز میں اللہ تعالی کے حضور جب وہ کھڑا ہوجائے تو مشاہدے میں اتنا غرق ہوجائے کہ اس کو یقین کی دولت حاصل ہو جائے، جومشاہدے کی منزل میں آجائے ،اب اس کے بعد وہ ایمان کی طرف لوٹ کر نہیں جاتا ۔</w:t>
      </w:r>
    </w:p>
    <w:p>
      <w:pPr>
        <w:bidi w:val="1"/>
        <w:spacing w:before="40" w:after="40" w:line="640" w:lineRule="exact"/>
        <w:jc w:val="right"/>
      </w:pPr>
      <w:r>
        <w:rPr>
          <w:rFonts w:ascii="Jameel Noori Nastaleeq" w:hAnsi="Jameel Noori Nastaleeq"/>
          <w:color w:val="1A1409"/>
          <w:sz w:val="26"/>
          <w:rtl w:val="1"/>
        </w:rPr>
        <w:t>کیونکہ اس میں مرحلے ہوتے ہیں۔ ایک چیز ہوتی ہے اسلام، وہاں سے آدمی مسلمان بنتا ہے۔ اس کے بعد اس کو ایمان حاصل ہوتا ہے۔ ایمان حاصل ہونے کے بعد وہ مومن بنتا ہے۔ قرآن مجید میں بھی ایک اعرابی کے حوالے سے یہ بات کہی گئی ہے کہ یہ مت کہو کہ تم ایمان لائے ہو بلکہ ابھی تو تم اسلام لائے ہو۔ ابھی ایمان تمہارے اندر داخل کہاں ہوا ہے۔ تو پہلے اسلام کے درجے میں آتا ہے، اس کے بعد ایمان کے درجے میں آتا ہے۔ جب ایمان اس کا مضبوط ہو جاتا ہے تو پھر وہ یقین کے درجے میں آتا ہے۔تو اب یقین میں بھی پھر تین درجے ہیں۔ ایک علم الیقین، دوسرا عین الیقین، تیسرا حق الیقین۔  تو جومشاہدے کی منزل ہوتی ہے وہ تو علم الیقین سے بھی آگے کی ہے۔ تو جو آدمی مشاہدے کی منزل میں پہنچ جائے، وہ ایمان کے منزل میں کیوں آئے جب کہ وہ پہلے والی منزل ہے۔ تو ایمان کی طرف اس کا جانا عیب ہوتا ہے کیونکہ وہ یقین کی منزل میں ہے۔ یقین اصل میں اس کو کہتے ہیں جو کسی بھی قسم کی چیز سے متزلزل نہ ہو۔ ایمان میں ذرا برابر بھی جنبش نہ آئے۔ اس قدر مضبوط چیز کو یقین کہتے ہیں اور یقین ہی دین کی اثاث ہیں۔ ایمان، یقین تک پہنچانے کے لیے مدد کرتا ہے۔ یقین سے پہلے کا درجہ ایمان ہے۔ ایمان یقین کی منزل میں لے جانے کے لیے مدد کرتا ہے۔ ساری دنیا کے ہر لوگ ایمان کے درجے پر نہیں پہونچتا۔ کوئی کوئی پہنچتا ہے، سب کویقین کی منزل نہیں ملتی۔ مشاہدات اور مراتب کے لحاظ سے بھی پھر اس کے تین ترجے بنتے ہیں۔  ایک علم الیقین، دوسرا عین الیقین، تیسرا حق الیقین۔ اگر کسی چیز کے بارے میں علم، دلیل کے ذریعے حاصل ہو کہ اس کے اندر کوئی شک اور تردد  باقی نہ رہے تو اس کو علم الیقین کہتے ہیں۔ اگریہ علم دلیل اور برہان سے گزر کر مشاہدہ بن جائے تو تب یہ عین الیقین کی منزل ہوتی ہے۔ یعنی مشاہدہ دراصل عین الیقین کی منزل ہے لیکن اگر علم کی حقیقت سامنے آجائے اور کمی بیشی کے بغیر جو چیز جیسی ہے بالکل حقیقی وہ چیز ،اس کی تہہ کا کسی کو علم ہوجائے تو اب اس کو کہیں گے حق الیقین۔ اب چونکہ یہ بہت اہم موضوع ہیں اتنی آسانی سے یہ بات سب کی سمجھ میں نہیں آئے گی۔ تو یقین کی منزلوں کو سمجھنے کیلئےمیں آپ کو دو تین مثالیں دیتا ہوں ۔ جیسے میں نے ایک لفظ کہاانگور اور انگور کی تعریف بھی میں نے بیان کردیا کہ انگور کیا ہوتا ہے کیسا ہوتا ہے۔ تو آپ میری بات سن کر یقین کرلیے تو یہ ہے علم الیقین ۔</w:t>
      </w:r>
    </w:p>
    <w:p>
      <w:pPr>
        <w:bidi w:val="1"/>
        <w:spacing w:before="40" w:after="40" w:line="640" w:lineRule="exact"/>
        <w:jc w:val="right"/>
      </w:pPr>
      <w:r>
        <w:rPr>
          <w:rFonts w:ascii="Jameel Noori Nastaleeq" w:hAnsi="Jameel Noori Nastaleeq"/>
          <w:color w:val="1A1409"/>
          <w:sz w:val="26"/>
          <w:rtl w:val="1"/>
        </w:rPr>
        <w:t>اب اگر آپ کسی باغ میں یا جنگل میں جا کر انگور کی بیل دیکھی، اس بیل کے اوپر انگور کے خوشے لٹکتے ہوئے دکھائی دیے تو آپ نے اس خوشے کو اپنے ہاتھ سے توڑا، اس کی بوسونگھی، اس کا ذائقہ چکھ لیا، اس کے بعد پتہ چل گیا کہ انگور کیا ہوتا ہے، یہ ہے عین الیقین ۔اب تک تو پہلے منزل میں تھا کہ میں نے جو کہا تھا وہ آپ نے سنا اور اس پر یقین کر لیا ، یہ علم الیقین کی منزل تھی۔اس کے بعد آپ نے خود جا کردیکھا، چکھا، کھایا تو یہ ہوتا ہے عین الیقین ۔اب اس کے بعد نہ صرف یہ کہ آپ مزہ چکھے، نہ صرف کھائے ہیں بلکہ اس کے بعد بھی اس کا علم حاصل کر لیا کہ انگور کی بیل میں انگور لگتے کیوں ہیں، زمین سے انگور میں وہ مخصوص قسم کی مٹھاس یا پھر کھٹاس یا اس کے ذائقے میں جو قدرتی ذائقہ ہوتا ہے ،اس کے اندر کون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 کر رہے ہیں، کیا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کے اندر کون سے قدرتی عناصرہے جو انسان کی صحت کے لیے فائدہ مند یا نقصان د ہ ہو سکتے ہیں ،اس کی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کی، اس کے بعد آپ نے یہ کہا کہ ہاں یہ انگور ہیں۔تو یہ یقین کو حق الیقین کہتے ہیں۔</w:t>
      </w:r>
    </w:p>
    <w:p>
      <w:pPr>
        <w:bidi w:val="1"/>
        <w:spacing w:before="40" w:after="40" w:line="640" w:lineRule="exact"/>
        <w:jc w:val="right"/>
      </w:pPr>
      <w:r>
        <w:rPr>
          <w:rFonts w:ascii="Jameel Noori Nastaleeq" w:hAnsi="Jameel Noori Nastaleeq"/>
          <w:color w:val="1A1409"/>
          <w:sz w:val="26"/>
          <w:rtl w:val="1"/>
        </w:rPr>
        <w:t>ابراہیم علیہ السلام کا جو واقعہ بیان کیا جاتا ہے کہ آپ نے اللہ تعالی سے درخواست کی  کہ تیرے مردے کو زندہ کرنے کی جو صفت ہےمیں اس کو دیکھنا چاہتا ہوں۔ تو اللہ تعالی نے ابراہیم علیہ السلام سے  پوچھا کہ کیا میرے مردوں کو زندہ کرنے کے قدرت کے بارے میں تو جانتا نہیں ہے! کیا اس پر تیرا ایمان نہیں ہے!  توابراہیم علیہ السلام نے کہا  کہ یقینا ہے لیکن میں اپنے دل کا اطمینان چاہتا ہوں ۔گویا کہ میں علم الیقین کے درجے سے حق الیقین کے منزل تک جانا چاہتا ہوں۔ اپنی آنکھوں سے دیکھنا چاہتا ہوں تاکہ منزل علم الیقین سے حق الیقین تک چلی جائے ۔یہ ہے یقین کے مدارج۔ اب ایک اور میں آپ کو چھوٹی مثال دیتا ہوں۔ ایک شخص آئینہ دیکھتا ہے اور آئینہ میں اس کا عکس نظر آتا ہے۔ اب وہ سمجھتا ہے کہ میری طرح کا کوئی شخص یہاں سامنے کھڑا ہے ۔ وہ اپنے آنکھوں سے دیکھ رہا ہے نا کھڑے ہوئے شخص کو اوروہ اتنا جانتا ہے کہ میرے سامنے ایک انسان ہے جو بالکل ہو بہو میری طرح ہے۔ یہ علم الیقین ہے۔ اس کو یقین ہے اس بات کا وہ آنکھوں سے دیکھ رہا ہے۔ اسے یقین ہے اس بات کا کہ کوئی ہے جو دکھائی دے رہا ہے۔</w:t>
      </w:r>
    </w:p>
    <w:p>
      <w:pPr>
        <w:bidi w:val="1"/>
        <w:spacing w:before="40" w:after="40" w:line="640" w:lineRule="exact"/>
        <w:jc w:val="right"/>
      </w:pPr>
      <w:r>
        <w:rPr>
          <w:rFonts w:ascii="Jameel Noori Nastaleeq" w:hAnsi="Jameel Noori Nastaleeq"/>
          <w:color w:val="1A1409"/>
          <w:sz w:val="26"/>
          <w:rtl w:val="1"/>
        </w:rPr>
        <w:t>اگر دیکھنے والے کو یہ یقین ہے کہ وہ اپنا ہی عکس دیکھ رہا ہے، وہ کوئی دوسرا نہیں ہے بلکہ وہ خود میں ہوں اور میرا عکس مجھے دکھائی دے رہا ہے۔ وہ دیکھ رہا ہے لیکن آئینہ کی حقیقت سے واقف نہیں ہے۔ جیسے چھوٹے بچے ہوتے ہیں، ان کو پتہ چل جاتا ہے ایک عمرکےبعد کہ وہ ان کا اپنا عکس ہے، وہ اس چیز میں عین الیقین تک تو پہونچ جاتے ہیں لیکن آئینہ کیا ہوتا ہے، شیشہ کیا ہوتا ہے، دونوں میں کیا فرق ہے ان کو نہیں معلوم۔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ہوتا ہے،</w:t>
      </w:r>
    </w:p>
    <w:p>
      <w:pPr>
        <w:bidi w:val="1"/>
        <w:spacing w:before="40" w:after="40" w:line="640" w:lineRule="exact"/>
        <w:jc w:val="right"/>
      </w:pPr>
      <w:r>
        <w:rPr>
          <w:rFonts w:ascii="Jameel Noori Nastaleeq" w:hAnsi="Jameel Noori Nastaleeq"/>
          <w:color w:val="1A1409"/>
          <w:sz w:val="26"/>
          <w:rtl w:val="1"/>
        </w:rPr>
        <w:t>کیا ہوتاہے یہ کچھ بھی نہیں معلوم رہتا ہے۔اس  لیے وہ عین الیقین کی منزل تک تو پہونچتے ہیں پر حق الیقین تک نہیں پہونچتے۔ اس کے بعد جب انسان اپنی حقیقت کو پہچانے،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ئینہ کی حقیقت کو پہچانے، عکس کی حقیقت کو پہچانے،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640" w:lineRule="exact"/>
        <w:jc w:val="right"/>
      </w:pPr>
      <w:r>
        <w:rPr>
          <w:rFonts w:ascii="Jameel Noori Nastaleeq" w:hAnsi="Jameel Noori Nastaleeq"/>
          <w:color w:val="1A1409"/>
          <w:sz w:val="26"/>
          <w:rtl w:val="1"/>
        </w:rPr>
        <w:t>کے درمیان کیا فرق ہے وہ جانے، اس کے بعد اس حالت کو حق الیقین کہتے ہیں۔ تو یہ یقین کے تینوں درجوں کے نیچے ایمان ہے۔ ایمان تو غیب پر ہوتا ہے۔ یہاں تو علم الیقین، عین الیقین اور حق الیقین کا تو گزر ہی نہیں ہےوہ ایمان بالغیب کا مسلہ ہے۔ تو جو اپنی آنکھوں سے مشاہدہ کررہا ہےوہ غیب کی منزل میں کہاں ہوگا۔تو اسی لیے آپ کہتے ہیں کہ جس کی نماز کی محراب خود ذات ہے، اس کا ا یمان کی طرف لوٹ کے جانا عیب ہے۔ یہ ہے اصل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شد مر شاه را او جامه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خسران بهر شاهش اتجار</w:t>
      </w:r>
    </w:p>
    <w:p>
      <w:pPr>
        <w:bidi w:val="1"/>
        <w:spacing w:before="40" w:after="40" w:line="640" w:lineRule="exact"/>
        <w:jc w:val="right"/>
      </w:pPr>
      <w:r>
        <w:rPr>
          <w:rFonts w:ascii="Jameel Noori Nastaleeq" w:hAnsi="Jameel Noori Nastaleeq"/>
          <w:color w:val="1A1409"/>
          <w:sz w:val="26"/>
          <w:rtl w:val="1"/>
        </w:rPr>
        <w:t>جو شخص بادشاہ کامہتمم توشہ خانہ بن جائے، اس کا بہت ہی قریبی آدمی بن جائے ۔ مہتمم جب بادشاہ کو کھانا دیتا ہے تووہ کھاتا ہے ۔ توکتنا قریبی آدمی ہوگا۔ ورنہ کو ئی زہر کھلا دے تو؟ بادشاہ لوگ بہت ڈرتے ہیں اور احتیاط سے کھاتے ہیں۔بھروسے والے آدمی کا ہی کھاتے ہیں۔ ہر کسی کے ہاتھ کا نہیں کھاتے۔ اب یہاںجو شخص بادشاہ کا مہتمم خانہ ہو جائے</w:t>
      </w:r>
    </w:p>
    <w:p>
      <w:pPr>
        <w:bidi w:val="1"/>
        <w:spacing w:before="40" w:after="40" w:line="640" w:lineRule="exact"/>
        <w:jc w:val="right"/>
      </w:pPr>
      <w:r>
        <w:rPr>
          <w:rFonts w:ascii="Jameel Noori Nastaleeq" w:hAnsi="Jameel Noori Nastaleeq"/>
          <w:color w:val="1A1409"/>
          <w:sz w:val="26"/>
          <w:rtl w:val="1"/>
        </w:rPr>
        <w:t>بن جائے، اتنی قربت بادشاہ کی اس کو حاصل ہوتوکیا ایسا شخص بادشاہ کے لیے تجارت کرنے کے لیے نکلے گا!  تجارت کرنے والے تو ہزاروں لاکھوں لوگ ہوتے ہیں، کسی کو بھیج دیتا ہے بادشاہ۔ مطلب جب بڑا کام آپ کے ذمہ ہے، جب بڑا کام آپ کو دیا گیا ہے ،بڑے مسندپر آپ کو بٹھایا گیا ہے تو چھوٹاکام نہیں کرتے۔ یہ غیرت مندی کے خلاف ہے۔ اللہ تعالی نے آپ کو عزت دی ہے تو آپ اپنی عزت کا احترام کرو۔ اب آپ اپنی عزت کو تو چھوڑ دیا، ذلت کا کام کر رہے ہیں تویہ اللہ کی غیرت کے خلاف ہے ۔اللہ تعالی نے اگر آپ کو کوئی مقام دیا ہے دنیا میں۔ آپ کی کوئی خواہش نہیں ہے لیکن اللہ نے خود دیا ہے تو اس کی پاسداری کرنا، اس کو سنبھال کے رکھنا یہ آپ کی ذمہ داری ہے۔</w:t>
      </w:r>
    </w:p>
    <w:p>
      <w:pPr>
        <w:bidi w:val="1"/>
        <w:spacing w:before="40" w:after="40" w:line="640" w:lineRule="exact"/>
        <w:jc w:val="right"/>
      </w:pPr>
      <w:r>
        <w:rPr>
          <w:rFonts w:ascii="Jameel Noori Nastaleeq" w:hAnsi="Jameel Noori Nastaleeq"/>
          <w:color w:val="1A1409"/>
          <w:sz w:val="26"/>
          <w:rtl w:val="1"/>
        </w:rPr>
        <w:t>دیکھیے ایک چیز ہوتی ہے تکبر اورایک چیز ہوتی ہے عاجزی وانکساری ،تکبر بہت خراب چیز ہے۔ عاجزی، انکساری تو بہت اچھی چیز ہے لیکن عاجزی و انکساری کے نام پر اللہ کی دی ہوئی غیرت کو آپ پائمال نہیں کر سکتے، وہ بھی اللہ کی مرضی کے خلاف ہیں ۔کیونکہ وہ خود غیرت مند ہے اور غیرت مندوں کو پسند کرتا ہے۔ رسول اللہ صلی اللہ علیہ وسلم نے بھی کہاکہ میں بھی غیرت مند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با سلطان شود او همنشين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درش بودن بود حيف و غبين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بادشاہ کا ہمنشین ہو جائے۔ ساتھ بیٹھنے والا ہو جائے، اس کی محفلوں میں، اس کے</w:t>
      </w:r>
    </w:p>
    <w:p>
      <w:pPr>
        <w:bidi w:val="1"/>
        <w:spacing w:before="40" w:after="40" w:line="640" w:lineRule="exact"/>
        <w:jc w:val="right"/>
      </w:pPr>
      <w:r>
        <w:rPr>
          <w:rFonts w:ascii="Jameel Noori Nastaleeq" w:hAnsi="Jameel Noori Nastaleeq"/>
          <w:color w:val="1A1409"/>
          <w:sz w:val="26"/>
          <w:rtl w:val="1"/>
        </w:rPr>
        <w:t>رہنے والا ہو جائے، اس کا دروازے پر جا کر بیٹھ جانا، قابل افسوس اور نقصان کی بات ہے ۔دروازے پر تو باہر کے لوگ بیٹھتے ہیں ۔جن کو اندر</w:t>
      </w:r>
    </w:p>
    <w:p>
      <w:pPr>
        <w:bidi w:val="1"/>
        <w:spacing w:before="40" w:after="40" w:line="640" w:lineRule="exact"/>
        <w:jc w:val="right"/>
      </w:pPr>
      <w:r>
        <w:rPr>
          <w:rFonts w:ascii="Jameel Noori Nastaleeq" w:hAnsi="Jameel Noori Nastaleeq"/>
          <w:color w:val="1A1409"/>
          <w:sz w:val="26"/>
          <w:rtl w:val="1"/>
        </w:rPr>
        <w:t>نہیں ہوتی، ان کو باہر بٹھایا جاتا ہے ۔اگر آپ کو اندرون خانہ داخلہ ہے اور آپ پھر بھی جا کے عام لوگوں کی طرح باہر بیٹھ رہے ہیں پھریہ تو اچھی بات نہیں ہے ۔تویہ آپ بیان کر رہے ہیںکہ مشاہدے کی جو منزل ہے یہ اندرون خانہ والی بات ہے جو ہر کسی کو نصیب نہیں ہے۔ اور آپ ہے کہ اس مشاہدے والی منزل کو چھوڑ کے پھر ایمان کی منزل پہ کیوں آئےجو غیب پر ہیں۔ ایمان بالغیب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بوسش چون رسيد از پادشاه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گزيند بوس پا باشد گناه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جس کو ہاتھ چومنے کی</w:t>
      </w:r>
    </w:p>
    <w:p>
      <w:pPr>
        <w:bidi w:val="1"/>
        <w:spacing w:before="40" w:after="40" w:line="640" w:lineRule="exact"/>
        <w:jc w:val="right"/>
      </w:pPr>
      <w:r>
        <w:rPr>
          <w:rFonts w:ascii="Jameel Noori Nastaleeq" w:hAnsi="Jameel Noori Nastaleeq"/>
          <w:color w:val="1A1409"/>
          <w:sz w:val="26"/>
          <w:rtl w:val="1"/>
        </w:rPr>
        <w:t>مل گئی ہے ،وہ پاؤں کیوں چومے؟ کہنے کا مطلب یہ ہے کہ جس کو کوئی بڑی چیز مل گئی ہے وہ چھوٹی چیز کیوں کرے۔ اور اگر بڑی چیز کو چھوڑ کر آپ چھوٹی چیز کر رہے ہیں تو یہ گناہ ہیں۔ یعنی گناہ اس</w:t>
      </w:r>
    </w:p>
    <w:p>
      <w:pPr>
        <w:bidi w:val="1"/>
        <w:spacing w:before="40" w:after="40" w:line="640" w:lineRule="exact"/>
        <w:jc w:val="right"/>
      </w:pPr>
      <w:r>
        <w:rPr>
          <w:rFonts w:ascii="Jameel Noori Nastaleeq" w:hAnsi="Jameel Noori Nastaleeq"/>
          <w:color w:val="1A1409"/>
          <w:sz w:val="26"/>
          <w:rtl w:val="1"/>
        </w:rPr>
        <w:t>میں ہے کہ اللہ کو پسند نہیں ہے کیونکہ وہ غیرت مند ہے۔ تو آپ کوبھی غیرت مند رہنا چاہیے۔ اگر آپ کی پہونچ اوپر تک ہےاور آپ نیچے والوں سے مانگ رہے ہیں۔ کوئی بڑا باثر آدمی آپ کی بات سننےتیار ہے۔ آپ جو بولے سنتا ہے اور آپ اس کو نہیں بول کر، اس کے ماتحت آدمی کوبول کر کام کرارہے ہیں۔ کیا اس کو اچھا لگے گا؟ تو اس کو ہی اچھا نہیں لگے گا اور کہے گا کہ میں تمہاری سنتا ہوں تو اسے کیوں بول رہے ہو، مجھے کیوں نہیں بولتے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بیابی دست گرد پا مگرد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ہست سر بازی نشان مرد مرد</w:t>
      </w:r>
    </w:p>
    <w:p>
      <w:pPr>
        <w:bidi w:val="1"/>
        <w:spacing w:before="40" w:after="40" w:line="640" w:lineRule="exact"/>
        <w:jc w:val="right"/>
      </w:pPr>
      <w:r>
        <w:rPr>
          <w:rFonts w:ascii="Jameel Noori Nastaleeq" w:hAnsi="Jameel Noori Nastaleeq"/>
          <w:color w:val="1A1409"/>
          <w:sz w:val="26"/>
          <w:rtl w:val="1"/>
        </w:rPr>
        <w:t>جب تجھے ہاتھ مل جائے تو پیرکے چکر مت کاٹ۔ سر دینا بڑے بہادر کی علامت ہوتی ہیں۔یہاں پر مرد، مرد کو آپ نے دو مرتبہ استعمال کیا۔ یہ فارسی زبان کا ایک طریقہ ہے جب کسی لفظ کے معنی میں مبالغہ مقصود ہوتا ہے تو وہاں پر لفظ کو دہرا دیتے ہیں۔ کبھی مردمرد کہتے  ہیں،کبھی مردان مرد کہتے ہیں۔ جیسے ہم بھی اپنی زبان میں کہتے ہیں کہ وہ مردوں کا مرد ہے۔ جیسے شہنشاہ کا لفظ فارسی کے لفظ شاہانہ شاہ سے بنا ہے۔اگر چہ شاہانہ شاہ ایک مرکب لفظ ہےلیکن اس کو مفرد بنادیا گیا ہے،شہنشاہ کردیا گیا۔تو شاہانہ شاہ کا مطلب یہ نہیں ہوتا کہ بادشاہوں کا بادشاہ۔ یہ بالکل غلط ہے۔شہنشاہ کامطلب ہوتا ہے بڑا  بادشاہ۔ جس کی حکومت دور دور تک پھیلی ہوئی ہے۔ ایک بادشاہ چھوٹے ملک یا کسی شہر کا ہوسکتا ہے لیکن اگر اس کی سلطنت وسیع ہوجائے تو اس کو شہنشاہ کہتے ہیں۔</w:t>
      </w:r>
    </w:p>
    <w:p>
      <w:pPr>
        <w:bidi w:val="1"/>
        <w:spacing w:before="40" w:after="40" w:line="640" w:lineRule="exact"/>
        <w:jc w:val="right"/>
      </w:pPr>
      <w:r>
        <w:rPr>
          <w:rFonts w:ascii="Jameel Noori Nastaleeq" w:hAnsi="Jameel Noori Nastaleeq"/>
          <w:color w:val="1A1409"/>
          <w:sz w:val="26"/>
          <w:rtl w:val="1"/>
        </w:rPr>
        <w:t>بعض لوگ عربی لفظ ملک الاملاک کا ترجمہ شہنشاہ کردیتے ہے جو کہ بالکل غلط ہے۔ ملک الاملاک جس کا حدیث شریف میں ذکر آیا ہے کہ یہ نام نہیں رکھنا چاہیے، تو لوگ اس حدیث کے تحت کہتے ہیں کہ شہنشاہ نام بھی نہیں رکھنا چاہیے ، جو کہ جہالت اور کم علمی ہے۔ ملک الاملاک کا ترجمہ شہنشاہ ہے ہی نہیں۔ یہ ایک فارسی لفظ ہے، اس کو فارسی علم کے ذریعے جانو۔آپ عربی دانی کو فارسی دانی میں ملا کر الفاظ کا فیصلہ کریں گے توکہاں سے ہوگا۔</w:t>
      </w:r>
    </w:p>
    <w:p>
      <w:pPr>
        <w:bidi w:val="1"/>
        <w:spacing w:before="40" w:after="40" w:line="640" w:lineRule="exact"/>
        <w:jc w:val="right"/>
      </w:pPr>
      <w:r>
        <w:rPr>
          <w:rFonts w:ascii="Jameel Noori Nastaleeq" w:hAnsi="Jameel Noori Nastaleeq"/>
          <w:color w:val="1A1409"/>
          <w:sz w:val="26"/>
          <w:rtl w:val="1"/>
        </w:rPr>
        <w:t>تو مرد مرد کا مطلب ہوتا ہے بہت بڑا مرد، جس کی مردانگی مضبوط ہے۔ تواس میدان میں اپنا سر دے دینا بہت بڑے بہادر آدمی کی علامت ہوتی ہے۔ کمزور لوگ اس عشق کے میدان میں اپنا سر نہیں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سر بر پا نهادن خدمت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آن خدمت خطا و زلت است</w:t>
      </w:r>
    </w:p>
    <w:p>
      <w:pPr>
        <w:bidi w:val="1"/>
        <w:spacing w:before="40" w:after="40" w:line="640" w:lineRule="exact"/>
        <w:jc w:val="right"/>
      </w:pPr>
      <w:r>
        <w:rPr>
          <w:rFonts w:ascii="Jameel Noori Nastaleeq" w:hAnsi="Jameel Noori Nastaleeq"/>
          <w:color w:val="1A1409"/>
          <w:sz w:val="26"/>
          <w:rtl w:val="1"/>
        </w:rPr>
        <w:t>اگرچہ پیروں کے اوپر سررکھ دینا بھی ایک قسم کی خدمت ہے۔عقیدت ہے، محبت ہے لیکن اس خدمت کے مقابلے میں غلطی اور لغزش ہے۔ یعنی بتانا یہ چاہتے ہیں کہ خدمت کا مطلب ہوتا ہے جو ذمہ داری دی جائے، وہ پوری کرنا۔ جو کام دیا جائے وہ پورا کرنا۔اعلی مرتبہ چھوڑ کر آپ ادنی مرتبہ اختیار کریں گے اور اس کو خدمت کہیں گے تونہیں چلے گا۔ اگر آپ اپنے آپ کو خادم تصور کرتے ہیں اور سچا خادم بننا چاہتے ہیں تو ایسا نہیں ہے کہ آپ اپنی مرضی کی خدمت کریں۔آپ یہ نہیں کہہ سکتے کہ نہیں، میں تو عاجزی انکساری والا ہوں میں یہ نہیں کر سکتا، میں یہ کر لیتا ہوں۔آپ سے کہا گیا کہ میرے ہاتھ دباؤ اور آپ کہتے ہیں کہ نہیں، میں اتنا بڑا آدمی نہیں ہوں کہ آپ کے ہاتھ دبا سکوں، میں تو پاؤں دبا ؤ ں گا، ایسا نہیں  بلکہ جوکہا گیا وہ کرو۔جب آپ کو اتنا اختیار دیا جا رہا ہے کہ ہاتھوں تک پہونچ گئے تو آپ پاؤں تک ہی کیوں رہنا چاہتے ہیں! جاؤ ہاتھ دباؤ۔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را غيرت بود بر هر كه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گزيند بعد از آن كه ديد رو</w:t>
      </w:r>
    </w:p>
    <w:p>
      <w:pPr>
        <w:bidi w:val="1"/>
        <w:spacing w:before="40" w:after="40" w:line="640" w:lineRule="exact"/>
        <w:jc w:val="right"/>
      </w:pPr>
      <w:r>
        <w:rPr>
          <w:rFonts w:ascii="Jameel Noori Nastaleeq" w:hAnsi="Jameel Noori Nastaleeq"/>
          <w:color w:val="1A1409"/>
          <w:sz w:val="26"/>
          <w:rtl w:val="1"/>
        </w:rPr>
        <w:t>بادشاہ کو اس پر غیرت آئے گی کہ جو خوشبواختیار کرے اور اس پہ اکتفا کرلے جب کہ چہرا دیکھ لیا ہے۔اس سے پہلے بھی میں نے یہ بات بیان کی تھی کہ کچھ لوگوں کی پہونچ پیچھے ہوتی ہے اور کچھ لوگوں کی پہونچ آگے ہوتی ہے۔ جیسے دلہن ہوتی ہے۔ دلہن کو اگرچہ کہ رشتہ دار کی خواتین اس دلہن کو دولہے سے پہلے دیکھتے ہیں لیکن ان کی پہونچ ایک</w:t>
      </w:r>
    </w:p>
    <w:p>
      <w:pPr>
        <w:bidi w:val="1"/>
        <w:spacing w:before="40" w:after="40" w:line="640" w:lineRule="exact"/>
        <w:jc w:val="right"/>
      </w:pPr>
      <w:r>
        <w:rPr>
          <w:rFonts w:ascii="Jameel Noori Nastaleeq" w:hAnsi="Jameel Noori Nastaleeq"/>
          <w:color w:val="1A1409"/>
          <w:sz w:val="26"/>
          <w:rtl w:val="1"/>
        </w:rPr>
        <w:t>تک آکر ختم ہو جائے گی۔ باراتیوں کی پہونچ اتنی کہاں ہوگی جتنی پہونچ دولہے کی ہوتی ہے۔ تو ویسے ہی آپ یہاں پر کہہ رہے ہیں کہ کچھ لوگ تو صرف دلہن کی خوشبو سونگھنے پر اکتفا کرتے ہیں  اور گزرجاتے ہیںکیونکہ ان کو تو چہرہ دیکھنے کی پہونچ بھی نہیں ہوتی۔ لیکن کچھ لوگوں کو چہرہ دیکھنے تک کی پہنچ ہوتی ہے، کچھ لوگوں کو اور زیادہ پہونچ ہوتی ہے۔ اب مولانا روم کہتے ہیں کہ جس نے چہرہ دیکھ لیا ہے، اس کوخوشبو سونگھنے پر اکتفا کیوں کرنا چاہیے!  بادشاہ کو خود اس پر غیرت آئے گی کہ میں نے تجھے اپنا دیدار کرایا، میں نے تیرے اوپر اتنی مہربانیاں کی اور تو ہے کہ خوشبو سونگھنے پر اکتفا کرتا ہے۔</w:t>
      </w:r>
    </w:p>
    <w:p>
      <w:pPr>
        <w:bidi w:val="1"/>
        <w:spacing w:before="40" w:after="40" w:line="640" w:lineRule="exact"/>
        <w:jc w:val="right"/>
      </w:pPr>
      <w:r>
        <w:rPr>
          <w:rFonts w:ascii="Jameel Noori Nastaleeq" w:hAnsi="Jameel Noori Nastaleeq"/>
          <w:color w:val="1A1409"/>
          <w:sz w:val="26"/>
          <w:rtl w:val="1"/>
        </w:rPr>
        <w:t>اصل میں آپ یہاں پر مثال دے رہے ہیں غیب اور مشاہدے کے درمیان کا فرق۔ غیب والا وہ ہوتا ہے جس نے خوشبو سونگھنےپر اکتفا کیا اور مشاہدے والا وہ ہوتا ہے کہ جس نے چہرا دیکھ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غيرت حق بر مثل گندم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كاه خرمن غيرت مردم بود</w:t>
      </w:r>
    </w:p>
    <w:p>
      <w:pPr>
        <w:bidi w:val="1"/>
        <w:spacing w:before="40" w:after="40" w:line="640" w:lineRule="exact"/>
        <w:jc w:val="right"/>
      </w:pPr>
      <w:r>
        <w:rPr>
          <w:rFonts w:ascii="Jameel Noori Nastaleeq" w:hAnsi="Jameel Noori Nastaleeq"/>
          <w:color w:val="1A1409"/>
          <w:sz w:val="26"/>
          <w:rtl w:val="1"/>
        </w:rPr>
        <w:t>اب یہاں پر غیرت کا جب تذکرہ نکل رہا ہےتو بندوں کی غیرت اور اللہ کی غیرت ،دونوں کے درمیان کا فرق بتا رہے ہیں۔اللہ کی جو غیرت ہے وہ مثال میں گیہوں کی طرح ہے اور انسانوں کی غیرت بھوسے کی طرح ہے۔ وہ بھوساجو گیہوں کے اوپر سے نکال دیا جاتا ہے۔ مطلب  اللہ تعالی کی غیرت کے سامنے، انسانوں کی کوئی حقیقت نہیں ہے۔ بھوسا چونکہ بے قدر ہوتا ہے، اس کی کوئی</w:t>
      </w:r>
    </w:p>
    <w:p>
      <w:pPr>
        <w:bidi w:val="1"/>
        <w:spacing w:before="40" w:after="40" w:line="640" w:lineRule="exact"/>
        <w:jc w:val="right"/>
      </w:pPr>
      <w:r>
        <w:rPr>
          <w:rFonts w:ascii="Jameel Noori Nastaleeq" w:hAnsi="Jameel Noori Nastaleeq"/>
          <w:color w:val="1A1409"/>
          <w:sz w:val="26"/>
          <w:rtl w:val="1"/>
        </w:rPr>
        <w:t>نہیں رہتی، اس کو پھینک دیتے ہیں یا پھر اس کو دھونے کے کام میں لالیتے ہیں، اس سے بڑھ کے کوئی کام نہیں لیتے۔ اکثر لوگ تو پھینک ہی دیتے ہیں کیونکہ اس کی کوئی قدر نہیں ہے۔ اسی طرح انسان کی غیرت کی بھی کوئی قدر نہیں ہے لیکن جو مشاہدے اور قرب کی منزل میںہوتے ہیں وہ اپنی غیرت کی نہیں، اس بادشاہ کی غیرت کا خیال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غيرتها بدانيد از 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خلقان فرع حق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اشتباه</w:t>
      </w:r>
    </w:p>
    <w:p>
      <w:pPr>
        <w:bidi w:val="1"/>
        <w:spacing w:before="40" w:after="40" w:line="640" w:lineRule="exact"/>
        <w:jc w:val="right"/>
      </w:pPr>
      <w:r>
        <w:rPr>
          <w:rFonts w:ascii="Jameel Noori Nastaleeq" w:hAnsi="Jameel Noori Nastaleeq"/>
          <w:color w:val="1A1409"/>
          <w:sz w:val="26"/>
          <w:rtl w:val="1"/>
        </w:rPr>
        <w:t>غیرتوں کی جڑ جو ہوتی ہے وہ اللہ تعالی کی طرف ہی ہوتی ہے۔غیرتوں کی جڑ نکلتی وہیں سے ہیں اور لوگوں کی جو غیرتیں ہیں، وہ جھاڑ کی شاخوں کی طرح ہے۔ اللہ تعالی کی جو غیرت ہے وہ جڑ ہے اور مخلوق کی جو غیرت ہے وہ جھاڑ کی شاخیں ہے، جو جڑ سے ہی نکلتی ہے ۔لوگوں کو نظر آنے والی چیزیں شاخیں ہوتی ہیں لیکن حقیقت میں شاخوں کا وجود ہی جڑ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اين بگذارم و گيرم گله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جفاى آن نگار ده دله</w:t>
      </w:r>
    </w:p>
    <w:p>
      <w:pPr>
        <w:bidi w:val="1"/>
        <w:spacing w:before="40" w:after="40" w:line="640" w:lineRule="exact"/>
        <w:jc w:val="right"/>
      </w:pPr>
      <w:r>
        <w:rPr>
          <w:rFonts w:ascii="Jameel Noori Nastaleeq" w:hAnsi="Jameel Noori Nastaleeq"/>
          <w:color w:val="1A1409"/>
          <w:sz w:val="26"/>
          <w:rtl w:val="1"/>
        </w:rPr>
        <w:t>اب میں اس کی شرح چھوڑتا ہوں۔ اب جو کچھ میں بات بیان کر رہا ہوں، اب میں اس کو یہاں پر روکتا ہوں۔ اب یہاں سے میرا دل چاہتا ہے کہ اپنے محبوب سے کچھ گلے  اور شکوے کروں اور اس دس دل والے محبوب کی جفاؤں کا ذکر کروں۔ اب اللہ تعالی کو وہ دس دل والے کہہ رہے ہیں۔ہماری طرح کا دل اللہ کا دل نہیں ہے ۔ اللہ کو تو دل ہی نہیں ہے۔ اگر اس طرح ہمارے دل کہ حساب سے دیکھیں گے تو وہاں جسم ہی نہیں ہے تو دل کا کیا سوال پیدا ہوتا ہے ۔لیکن مولانا روم یہاں تو دس دل کہہ رہےہے۔ یہاں پر دل سے مراد اللہ تعالی کی مختلف شان ہیںاور دس سے مراد بھی گنتی کے دس نہیں ہےبلکہ ایک اشارہ کے طور پر بیان کیا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مختلف شان رکھنے والے محبوب سے کچھ شکوے، شکایتیں کرنا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نالم ايرا ناله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خوش آيدش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دو عالم ناله و غم بايدش</w:t>
      </w:r>
    </w:p>
    <w:p>
      <w:pPr>
        <w:bidi w:val="1"/>
        <w:spacing w:before="40" w:after="40" w:line="640" w:lineRule="exact"/>
        <w:jc w:val="right"/>
      </w:pPr>
      <w:r>
        <w:rPr>
          <w:rFonts w:ascii="Jameel Noori Nastaleeq" w:hAnsi="Jameel Noori Nastaleeq"/>
          <w:color w:val="1A1409"/>
          <w:sz w:val="26"/>
          <w:rtl w:val="1"/>
        </w:rPr>
        <w:t>میں اس لیے ہوتا ہوں کہ اس کو رونا اچھا لگتا ہے ۔دونوں عالم سے بھی اس کورونا زیادہ پسند ہے۔ اسی لیے وہ مجھے جفائیں دیتا ہے تاکہ میں روؤں، وہ مجھے مصیبتوں پریشانیوں میں مبتلا کرتا ہےتاکہ میں روؤں اور میرا رونا اس کو پسند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میں نے ایک شعر میںبیان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نت نئے طریقوں سے وہ رلاتے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پسند ہیں میری ہچکیاں نہیں معلوم</w:t>
      </w:r>
    </w:p>
    <w:p>
      <w:pPr>
        <w:bidi w:val="1"/>
        <w:spacing w:before="40" w:after="40" w:line="640" w:lineRule="exact"/>
        <w:jc w:val="right"/>
      </w:pPr>
      <w:r>
        <w:rPr>
          <w:rFonts w:ascii="Jameel Noori Nastaleeq" w:hAnsi="Jameel Noori Nastaleeq"/>
          <w:color w:val="1A1409"/>
          <w:sz w:val="26"/>
          <w:rtl w:val="1"/>
        </w:rPr>
        <w:t>ان کو ہمارا رونا جو پسند ہے وہ ہمارے فائدے کے لیے ہے۔ ہمارے رونے سے ہمارے دلوں کو جلاملتی ہیں۔ ہمارے دلوں کی گندگیاں دور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ننالم تلخ از دستان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نيم در حلقه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مستان او</w:t>
      </w:r>
    </w:p>
    <w:p>
      <w:pPr>
        <w:bidi w:val="1"/>
        <w:spacing w:before="40" w:after="40" w:line="640" w:lineRule="exact"/>
        <w:jc w:val="right"/>
      </w:pPr>
      <w:r>
        <w:rPr>
          <w:rFonts w:ascii="Jameel Noori Nastaleeq" w:hAnsi="Jameel Noori Nastaleeq"/>
          <w:color w:val="1A1409"/>
          <w:sz w:val="26"/>
          <w:rtl w:val="1"/>
        </w:rPr>
        <w:t>اس کے نازو انداز ہیں مخلوق کے ساتھ کہ کبھی آرام دے رہا ہے، کبھی سکون دے رہا ہے، کبھی تکلیف میں ڈال رہا ہے، کبھی بیماری دے رہا ہے، کبھی شفایاب کر رہا ہے۔ جب بندوں کے لیےظلم برداشت کے قابل نہیں ہوتا تو وہ فوراًاپنے جفا کو کم کر دیتا ہے۔ جب بندے کی بساط بڑھ جاتی ہے، اس کا ظرف بڑھ جاتا ہے تو تھوڑی زیادہ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دیتے ہیں بادہ ظرف قدہ خوار دیکھ کر،</w:t>
      </w:r>
    </w:p>
    <w:p>
      <w:pPr>
        <w:bidi w:val="1"/>
        <w:spacing w:before="40" w:after="40" w:line="640" w:lineRule="exact"/>
        <w:jc w:val="right"/>
      </w:pPr>
      <w:r>
        <w:rPr>
          <w:rFonts w:ascii="Jameel Noori Nastaleeq" w:hAnsi="Jameel Noori Nastaleeq"/>
          <w:color w:val="1A1409"/>
          <w:sz w:val="26"/>
          <w:rtl w:val="1"/>
        </w:rPr>
        <w:t>جب دیکھتے ہیں کہ ظرف بڑھ گیا ہے تو تھوڑا اور اضاف کرتےہیں۔ یہ اس کے ناز وانداز ہے۔ جہاں دیکھتا ہے کہ میرا بندہ مایوسی کی دلدل میں پہنچ سکتا ہے، اگر میں اس سے زیادہ اس کو تکلیف میں ڈالوں تو ہو سکتا ہے وہ مایوس ہو جائےتو اس کی تکلیفیں کم کر دیتا ہے اور جب آرام سکون دیتا ہے تو بندہ اپنے میں سے باہر ہونے لگتا ہے، اپنے آپ کو کچھ سمجھنے لگتا ہے ،اللہ کو بھول جاتا ہے تو فوری اس کے اوپر مصیبتیں آجاتی ہیں تاکہ پھر وہ روئے اور اللہ تعالی پھر اس کے دل کی گندگیوں کو صاف کرے۔ اس کو ناز و اندازکہتے ہیں۔ تو آپ کہتے ہیں کہ یہ جو اس کے ناز وانداز ہے ،اس کی وجہ سے میں کڑوے آنسو نہ بہا ؤں تو کیا کروں۔ اس کے عاشقوں کے حلقے میں کیوں داخل نہ ہوں۔ کیونکہ عشق میں تو رونا ضروری ہے۔ میں جب تک روؤں گا نہیں، عاشقوں کے حلقے میں داخل کیسے ہو ںگا۔عاشقوں کی فہرست میں میرا نام کیسے آئے گااور عاشقوں کی فہرست میں جانے کے لیے دل کی صفائی ضروری ہے اور جب تک دل کی صفائی نہیں ہوگی کوئی اس زمرے میں شامل نہیں ہو سکتا۔ ایک اور شعر میں میں نے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صَیقَل دل کے لیے اشک ندامت چاہیے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وہ چاہتے ہیںمجھ کو روتا دیکھنا۔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چاہتے ہیں کہ تم روتے رہیں تاکہ تمہاری صفائی ہوتی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نباشم همچو شب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وصال روى روز افروز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دن کے بغیر میں رات کیوں نہ بنوں۔ دن کو روشن کرنے والے چہرے کے وصال کے بغیر مطلب کیا اس کا بے مثالیں روئے روزہ روز</w:t>
      </w:r>
    </w:p>
    <w:p>
      <w:pPr>
        <w:bidi w:val="1"/>
        <w:spacing w:before="40" w:after="40" w:line="640" w:lineRule="exact"/>
        <w:jc w:val="right"/>
      </w:pPr>
      <w:r>
        <w:rPr>
          <w:rFonts w:ascii="Jameel Noori Nastaleeq" w:hAnsi="Jameel Noori Nastaleeq"/>
          <w:color w:val="1A1409"/>
          <w:sz w:val="26"/>
          <w:rtl w:val="1"/>
        </w:rPr>
        <w:t>اس شعر میں دوسرے والے مصرعے کو میں پہلے سمجھاتا ہوں تاکہ پہلا والا مصرعہ آپ کو سمجھ میں آئے۔ وہ کہتے ہیں کہ اس کا جو چہرہ ہے، اس کا جو حسن ہے وہ بالکل دن کی طرح روشن ہے، تو اس روشن چہرے کے دیدار کو حاصل کیے بغیر میری دنیا ایسی ہےاندھیری جیسے رات۔ اب آپ پہلا مصرعہ دیکھیے اس کے دن کے بغیر میں رات کی طرح کیوں نہ ہو جاؤں ،اگر اس کا دیدار مجھے نہ ہوگا تومیری زندگی اندھیری کیوں نہ ہو جائے گی ۔ دن سے مراد اس کے چہرے کا دیدار اور رات سے مراد دیدارسے محرومی اور اندھیرا۔ تو وہ مجھے دیدار کراتا ہے تو میری زندگی میں دن ہوتا ہے اور جب وہ دیدار سے محروم کر دیتا ہے تو زندگی میں رات ہو جاتی ہے۔ کیونکہ اس کا چہرہ ہی روشنی دینے والا ہے، اس کے چہرے سے ہی دن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ناخوش او خوش بود در جان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فداى يار دل رنجان من</w:t>
      </w:r>
    </w:p>
    <w:p>
      <w:pPr>
        <w:bidi w:val="1"/>
        <w:spacing w:before="40" w:after="40" w:line="640" w:lineRule="exact"/>
        <w:jc w:val="right"/>
      </w:pPr>
      <w:r>
        <w:rPr>
          <w:rFonts w:ascii="Jameel Noori Nastaleeq" w:hAnsi="Jameel Noori Nastaleeq"/>
          <w:color w:val="1A1409"/>
          <w:sz w:val="26"/>
          <w:rtl w:val="1"/>
        </w:rPr>
        <w:t>جو چیز بھی وہ مجھے دیتا ہے ،بھلے ہی وہ میرے لیے ناگوار ہولیکن میری جان کو وہ بھی گوارا ہے۔ یہاں تک کہ اس کی ناخوشی بھی اگر اس کی خوشی کے لیے ہو تو وہ بھی مجھےخوشی ہے۔ اگر اس کی خوشی اسی میں ہے کہ وہ میرے سے نا خوش ہو جائے تو میری خوشی اسی خوشی میں ہے تاکہ وہ خوش ہو جائے۔ خوشی میں خوش ہو جانا یہ تو بات سب جانتے  اور مانتے ہیں کہ اس کی خوشی میں میری خوشی ہے۔ اب یہاں پر یہ بیان کر رہے ہیں کہ اگر تیری خوشی اس میں ہے کہ تو مجھ سے ناراض ہو جائے تو میں بھی اسی میں خوش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فدا یار دل رنجانے من اب دوسرے شعر میںشاعرانہ انداز دیکھیے۔ میں اپنےدل کودکھانے والےیار پر میری جان قربان۔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عاشقم بر رنج خويش و درد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خشنودى شاه فرد خويش</w:t>
      </w:r>
    </w:p>
    <w:p>
      <w:pPr>
        <w:bidi w:val="1"/>
        <w:spacing w:before="40" w:after="40" w:line="640" w:lineRule="exact"/>
        <w:jc w:val="right"/>
      </w:pPr>
      <w:r>
        <w:rPr>
          <w:rFonts w:ascii="Jameel Noori Nastaleeq" w:hAnsi="Jameel Noori Nastaleeq"/>
          <w:color w:val="1A1409"/>
          <w:sz w:val="26"/>
          <w:rtl w:val="1"/>
        </w:rPr>
        <w:t>میں اپنے رنج اور اپنے در کا بھی عاشق ہوں۔ ایسا نہیں ہے کہ میں صرف اپنے محبوب کا عاشق ہوں بلکہ اس کا دیاہوا درد، اس کا دیا ہوا رنج اگر میرے پاس ہے تو میں اس کا بھی عاشق ہوں اور یہ اس لیے ہے کہ وہ جو میرا بے مثال بادشاہ ہے، اس کی خوشنودی کیلئے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غم را سرمه سازم بهر چشم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 گوهر پر شود دو بحر چشم</w:t>
      </w:r>
    </w:p>
    <w:p>
      <w:pPr>
        <w:bidi w:val="1"/>
        <w:spacing w:before="40" w:after="40" w:line="640" w:lineRule="exact"/>
        <w:jc w:val="right"/>
      </w:pPr>
      <w:r>
        <w:rPr>
          <w:rFonts w:ascii="Jameel Noori Nastaleeq" w:hAnsi="Jameel Noori Nastaleeq"/>
          <w:color w:val="1A1409"/>
          <w:sz w:val="26"/>
          <w:rtl w:val="1"/>
        </w:rPr>
        <w:t>آپ کہتے ہیں کہ غم کی مٹی کو میں سرمہ بنا کر اپنی آنکھوںمیں لگا دیتا ہوں تاکہ میں اپنی آنکھوں کےدونوں سمندروں کو ان موتیوں سے بھردوں۔ یہاں پر موتی آنسوہیں۔ اسی لیے میںاپنی آنکھوں میںغم کی خاک کا سرمہ لگاتا ہوں تاکہ اس کی وجہ سے آنکھوں میں وہ موتی آئے جس کو آنسو کہتے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اشك كان از بهر او بارند خلق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گوهر است و اشك پندارند خلق</w:t>
      </w:r>
    </w:p>
    <w:p>
      <w:pPr>
        <w:bidi w:val="1"/>
        <w:spacing w:before="40" w:after="40" w:line="640" w:lineRule="exact"/>
        <w:jc w:val="right"/>
      </w:pPr>
      <w:r>
        <w:rPr>
          <w:rFonts w:ascii="Jameel Noori Nastaleeq" w:hAnsi="Jameel Noori Nastaleeq"/>
          <w:color w:val="1A1409"/>
          <w:sz w:val="26"/>
          <w:rtl w:val="1"/>
        </w:rPr>
        <w:t>جو لوگ بھی اس کے لیے آنسو بہاتے ہیں۔ لوگ ان کوآنسو سمجھتے ہیں وہ آنسو نہیں ہے وہ تو موتی ہے۔ وہ اصل میں موتی ہیں اور لوگ ان کو آنسوسمجھتے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ز جان جان شكايت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نيم شاكى روايت مى</w:t>
      </w:r>
    </w:p>
    <w:p>
      <w:pPr>
        <w:bidi w:val="1"/>
        <w:spacing w:before="40" w:after="40" w:line="640" w:lineRule="exact"/>
        <w:jc w:val="right"/>
      </w:pPr>
      <w:r>
        <w:rPr>
          <w:rFonts w:ascii="Jameel Noori Nastaleeq" w:hAnsi="Jameel Noori Nastaleeq"/>
          <w:color w:val="1A1409"/>
          <w:sz w:val="26"/>
          <w:rtl w:val="1"/>
        </w:rPr>
        <w:t>اب یہ جو میں اپنے محبوب سےشکوے شکایتیں کر رہا ہوں تو یہ مت سمجھو کہ میں اپنے جان جا ںکی شکایت کر رہا ہوں۔ جیسے میں نے خود ابتدا میں کہا تھا کہ آؤ کچھ شکوے کرتے ہیں تو کوئی اب یہ نا کہے کہ یہ عاشق ہو کر شکایتیں کر رہا ہے۔ آپ کہتے ہیں کہ نہیں ،میں شکایتیں کرنے والا نہیں بلکہ اپنے حال کی روایت پیش کر رہا ہوں۔ میری کیفیت بیان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 كز او رنجيده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نفاق سست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خنديده</w:t>
      </w:r>
    </w:p>
    <w:p>
      <w:pPr>
        <w:bidi w:val="1"/>
        <w:spacing w:before="40" w:after="40" w:line="640" w:lineRule="exact"/>
        <w:jc w:val="right"/>
      </w:pPr>
      <w:r>
        <w:rPr>
          <w:rFonts w:ascii="Jameel Noori Nastaleeq" w:hAnsi="Jameel Noori Nastaleeq"/>
          <w:color w:val="1A1409"/>
          <w:sz w:val="26"/>
          <w:rtl w:val="1"/>
        </w:rPr>
        <w:t>دل کہتا ہے کہ میں اس سےرنجیدہ ہوں ۔اس کے جو ظلم و ستم ہیں، جو اس کی تکلیفیں ،پریشانیاں ہیں اس کی وجہ سے میرا دل تو کہتا ہے کہ میں اس سے رنجیدہ ہوں ۔پریہ اس کا کمزور نفاق ہے اور اسے نفاق پر میں ہنستا ہوں۔ دل تو کہتا ہے کہ میں اپنے محبوب کے جورو ستم پہ رنجیدہ ہوں، جبکہ دل خود جانتا ہے کہ میں رنجیدہ نہیں، خوش ہوں۔ تویہ نفاق ہو گیا ۔میرے بیان کو یہ مت سمجھو کہ میں عام لوگوں کی طرح شکایتیں کر رہا ہوں، وہ نہیں ہے ۔یہ تو صرف اپنے دل کی کیفیت بیان کر رہا ہوں۔ ورنہ شکایتوں کا دور دور تک کوئی پتہ نہیں ہے ،کیونکہ جب آدمی خود کسی چیز سے خوش ہو جائے تو شکایت کیا کرے گا۔ یہاں پر شکایت تو نہیں ہے لیکن بول رہے ہیں کہ میں شکایت کر رہا ہوں۔ یہ تو ایک کمزور نفاق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راستى كن اى تو فخر راستان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تو صدر و من درت را آستان</w:t>
      </w:r>
    </w:p>
    <w:p>
      <w:pPr>
        <w:bidi w:val="1"/>
        <w:spacing w:before="40" w:after="40" w:line="640" w:lineRule="exact"/>
        <w:jc w:val="right"/>
      </w:pPr>
      <w:r>
        <w:rPr>
          <w:rFonts w:ascii="Jameel Noori Nastaleeq" w:hAnsi="Jameel Noori Nastaleeq"/>
          <w:color w:val="1A1409"/>
          <w:sz w:val="26"/>
          <w:rtl w:val="1"/>
        </w:rPr>
        <w:t>اے وہ ذات! تو سچے لوگوں کا فخر ہے ۔راستے کو سیدھا چل جو حقیقت میں ہے وہ بیان کر ۔ کیوں شکایت کر رہا ہے جبکہ تو خود جانتا ہے کہ تیرے اندر کوئی شکایت نہیں ہے ،تو خوش ہے۔پھر بات بھی سیدھی کر کیوں شکایتیں کررہا ہے۔ دیکھیے دل کے اندر جو مختلف کیفیتیں وارد ہوتی ہیں وہ بیان کررہے ہیں۔ پہلے ایک بات بیان کرتے ہیں، پھر فوری کہتے ہیں اب شکوے شکایتیں کریں گے۔پھر جب شکوے شکایتیں زیادہ ہو جائیں تو کہتے ہیں کہ نہیں تو عاشق ہے، تو شکوے شکایتیں کیسی ! تو تو خوش ہے پھر شکایت کیسی!</w:t>
      </w:r>
    </w:p>
    <w:p>
      <w:pPr>
        <w:bidi w:val="1"/>
        <w:spacing w:before="40" w:after="40" w:line="640" w:lineRule="exact"/>
        <w:jc w:val="right"/>
      </w:pPr>
      <w:r>
        <w:rPr>
          <w:rFonts w:ascii="Jameel Noori Nastaleeq" w:hAnsi="Jameel Noori Nastaleeq"/>
          <w:color w:val="1A1409"/>
          <w:sz w:val="26"/>
          <w:rtl w:val="1"/>
        </w:rPr>
        <w:t>تو اب یہاں پر پھر اس بات کو پلٹھا رہے ہیں اور کہہ رہے ہیں کہ سیدھا راستہ چل ، سچ بات بول کیوں بات کو پھرا رہے ہیںاور اب اپنے محبوب سے خطاب کرتے ہوئے کہہ رہےہیں کہ آپ صدر ہیں اور میں دہلیز ہوں۔ ہم دونوں کی کیفیت ایسی ہے کہ آپ محفل کےصدر نشین ہیں اور میں جو ہے آستانے کی چوکھٹ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آستان و صدر در معنى كجاست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و من كو آن طرف كان يار ماست</w:t>
      </w:r>
    </w:p>
    <w:p>
      <w:pPr>
        <w:bidi w:val="1"/>
        <w:spacing w:before="40" w:after="40" w:line="640" w:lineRule="exact"/>
        <w:jc w:val="right"/>
      </w:pPr>
      <w:r>
        <w:rPr>
          <w:rFonts w:ascii="Jameel Noori Nastaleeq" w:hAnsi="Jameel Noori Nastaleeq"/>
          <w:color w:val="1A1409"/>
          <w:sz w:val="26"/>
          <w:rtl w:val="1"/>
        </w:rPr>
        <w:t>اب دیکھیے یہاں پر بات کا رخ بدل رہے ہیں۔پہلے آپ نے غیرت مندی کی بات کہی تھی کہ مالک غیرت مندہے ،تجھے بھی غیرت ہونا چاہیے ۔پھر آپ نے کہا کہ لوگ کہیںیہ نہ سمجھیں کہ مالک اور غلام دونوں کی غیرت مندی ایک جیسی ہے،  فرمایا کہ نہیں، بہت بڑا فرق ہے۔ بندے کی غیرت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ہے ،خدا کی غیرت کس</w:t>
      </w:r>
    </w:p>
    <w:p>
      <w:pPr>
        <w:bidi w:val="1"/>
        <w:spacing w:before="40" w:after="40" w:line="640" w:lineRule="exact"/>
        <w:jc w:val="right"/>
      </w:pPr>
      <w:r>
        <w:rPr>
          <w:rFonts w:ascii="Jameel Noori Nastaleeq" w:hAnsi="Jameel Noori Nastaleeq"/>
          <w:color w:val="1A1409"/>
          <w:sz w:val="26"/>
          <w:rtl w:val="1"/>
        </w:rPr>
        <w:t>کی ہے آپ نےوہ بیان کیا۔ اس کے بعد پھر آپ نے شکوے شکایت شروع کیے۔ پھر شکوے کرتے ہوئے آپ نے کہا کہ نہیں! جب خوش ہے تو شکوہ کیوں کرے، تو کہا کہ سیدھی بات کرو اور جب آپ سیدھے بات کرنے کے لیے آئے تو یہ فرق بتا دیا کہ وہ صدر ہے، میں چوکھٹ ہوں۔ اب دونوں میں بہت بڑا فرق ہے، آپ کدھر اور ہم کدھر یعنی صدر جو ہوتا ہے وہ ایک بڑے اونچے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مقام پر بیٹھتا ہے اور جوچوکھٹ ہوتی ہے وہ تو لوگوں کےقدموں میں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پڑا ہوں تیرے در پر چوکھٹ کی 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رکھے کوئی پاؤں، کرے کوئی عزت</w:t>
      </w:r>
    </w:p>
    <w:p>
      <w:pPr>
        <w:bidi w:val="1"/>
        <w:spacing w:before="40" w:after="40" w:line="640" w:lineRule="exact"/>
        <w:jc w:val="right"/>
      </w:pPr>
      <w:r>
        <w:rPr>
          <w:rFonts w:ascii="Jameel Noori Nastaleeq" w:hAnsi="Jameel Noori Nastaleeq"/>
          <w:color w:val="1A1409"/>
          <w:sz w:val="26"/>
          <w:rtl w:val="1"/>
        </w:rPr>
        <w:t>یہ کیفیت ہوتی ہے اس کی ۔جو عزت کرتا ہے کرنے دو، جو پاؤں سے روندتا ہے روند نے دو بس میں تو چوکھٹ ہوں۔وہ پرواہ ہی نہیں کرتا۔ کوئی تعریف کر رہا ہے تو تعریف سے خوش نہیں ہوتا،  کوئی برا بول رہا ہے تو برائی سے رنجیدہ نہیں ہوتا۔ وہ چوکھٹ ہوجاتا ہے۔</w:t>
      </w:r>
    </w:p>
    <w:p>
      <w:pPr>
        <w:bidi w:val="1"/>
        <w:spacing w:before="40" w:after="40" w:line="640" w:lineRule="exact"/>
        <w:jc w:val="right"/>
      </w:pPr>
      <w:r>
        <w:rPr>
          <w:rFonts w:ascii="Jameel Noori Nastaleeq" w:hAnsi="Jameel Noori Nastaleeq"/>
          <w:color w:val="1A1409"/>
          <w:sz w:val="26"/>
          <w:rtl w:val="1"/>
        </w:rPr>
        <w:t>تو پہلے آپ نے یہ بیان کیا کہ رنجیدہ نہیں ہونے کا ہے ۔اب جب آپ نے محبوب کو صدر کہہ دیا اور اپنے آپ کو چوکھٹ کہہ دیا تو اب یہاں پر ایک دوسرا شبہ کہیں لوگوں کو یہ نہ پیدا ہو جائے ،اس کی وضاحت کر رہے ہیں ۔ توآپ فرماتے ہیں کہ یہ جو ہے حقیقت میں آسمان اور صدر ہے کہاں؟ وہ صدر یہ آ سمان۔ ساری دنیا یعنی جہاں بھی ہمارا یار ہے ،ہمارا محبوب ہے وہاں پر یہ ہم اور میں ہوتا کیا ہے ؟  اب تو جو کہہ رہا ہے کہ میں چوکھٹ ہوں تو صدر ہے۔ تو جب محبوب کے ساتھ تو ہے تو میں اور تو کی کیا بات کررہاہے؟ ہمارا یار جس طرف موجود ہے،اس طرف یہ میں کیا ہےیہ تو کیا ہے؟یہ من اور توکا جھگڑا ہٹا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رهيده جان تو از ما و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لطيفه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روح اندر مرد و زن</w:t>
      </w:r>
    </w:p>
    <w:p>
      <w:pPr>
        <w:bidi w:val="1"/>
        <w:spacing w:before="40" w:after="40" w:line="640" w:lineRule="exact"/>
        <w:jc w:val="right"/>
      </w:pPr>
      <w:r>
        <w:rPr>
          <w:rFonts w:ascii="Jameel Noori Nastaleeq" w:hAnsi="Jameel Noori Nastaleeq"/>
          <w:color w:val="1A1409"/>
          <w:sz w:val="26"/>
          <w:rtl w:val="1"/>
        </w:rPr>
        <w:t>اے وہ ذات کہ جس کی ذات ماو من سے بھی آزاد ہے۔جیسے کہ لطیفہ ہوتی ہے ۔ صوفیا کے پاس بیان کیے جاتے ہیں لطائف ستہ۔ اس میں سےایک لطیفہ روح بھی ہے۔ روح جب انسان کا لطیفہ ہے۔مرداور عورت ، ان دونوں کے درمیان جو روح ہوتی ہے وہ لطیفہ رو ح ہے ، الگ الگ تھوڑی ہوتی ہے۔ اس کا</w:t>
      </w:r>
    </w:p>
    <w:p>
      <w:pPr>
        <w:bidi w:val="1"/>
        <w:spacing w:before="40" w:after="40" w:line="640" w:lineRule="exact"/>
        <w:jc w:val="right"/>
      </w:pPr>
      <w:r>
        <w:rPr>
          <w:rFonts w:ascii="Jameel Noori Nastaleeq" w:hAnsi="Jameel Noori Nastaleeq"/>
          <w:color w:val="1A1409"/>
          <w:sz w:val="26"/>
          <w:rtl w:val="1"/>
        </w:rPr>
        <w:t>نہیں ہوتا۔ تو جیسے روح مرد کے اندر ہے، ویسے ہی عورت کے اندر ہے۔ تو بالکل ایسے ہی ہے روح کے معاملے میں ما و من ہوتا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و زن چون يك شود آن يك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يك جا محو شد آنك تويى</w:t>
      </w:r>
    </w:p>
    <w:p>
      <w:pPr>
        <w:bidi w:val="1"/>
        <w:spacing w:before="40" w:after="40" w:line="640" w:lineRule="exact"/>
        <w:jc w:val="right"/>
      </w:pPr>
      <w:r>
        <w:rPr>
          <w:rFonts w:ascii="Jameel Noori Nastaleeq" w:hAnsi="Jameel Noori Nastaleeq"/>
          <w:color w:val="1A1409"/>
          <w:sz w:val="26"/>
          <w:rtl w:val="1"/>
        </w:rPr>
        <w:t>اسی طریقہ سے جیسے مرد اور عورت دونوں ایک ہو جائیں تو ایک تو ہی ہے اور جب سب مٹ جائیں تب بھی صرف تو ہی ہے ۔مطلب پیدائش کا سلسلہ جاری رہتا ہے، تب بھی حقیقی ذات ،حقیقی وجود اس کا ہی ہے۔ جب ساری کائنات مٹ جائے گی، جب کچھ باقی نہیں رہے گا تب بھی حقیقی ذات ،حقیقی وجود اس کا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من و ما بهر آن بر ساختى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 با خود نرد خدمت باختى</w:t>
      </w:r>
    </w:p>
    <w:p>
      <w:pPr>
        <w:bidi w:val="1"/>
        <w:spacing w:before="40" w:after="40" w:line="640" w:lineRule="exact"/>
        <w:jc w:val="right"/>
      </w:pPr>
      <w:r>
        <w:rPr>
          <w:rFonts w:ascii="Jameel Noori Nastaleeq" w:hAnsi="Jameel Noori Nastaleeq"/>
          <w:color w:val="1A1409"/>
          <w:sz w:val="26"/>
          <w:rtl w:val="1"/>
        </w:rPr>
        <w:t>یہ جو میں اور تو ہے اس کو تو نے اس لیے بنایا ہے تاکہ تو خدمت کی بازی کھیل سکے۔میں مالک ،تو غلام، میں مولا تو بندہ ، اس کو سمجھانے کیلئےمن و تو بنایا گیا ہے۔یہ فرق اپنے جگہ پر ہے۔ایسا نہیں ہے کہ دو ئی ختم ہو گئی تواس کا مطلب یہ نہیں کہ مولا، بندہ بن جائے اوربندہ، مولا بن جائے ، ایسا نہیں ہوسکتا۔ جیسے کہ حضرت کامل شتاری علیہ الرحمہ اپنے ایک شعر میں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 عبد عبد وان ترقا،ورب رب وان تنزل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پاؤں پھیلائے حد سے کوئی کہ بندہ بندہ خدا خداہے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بندہ اگر ترقی کرتے کرتے</w:t>
      </w:r>
    </w:p>
    <w:p>
      <w:pPr>
        <w:bidi w:val="1"/>
        <w:spacing w:before="40" w:after="40" w:line="640" w:lineRule="exact"/>
        <w:jc w:val="right"/>
      </w:pPr>
      <w:r>
        <w:rPr>
          <w:rFonts w:ascii="Jameel Noori Nastaleeq" w:hAnsi="Jameel Noori Nastaleeq"/>
          <w:color w:val="1A1409"/>
          <w:sz w:val="26"/>
          <w:rtl w:val="1"/>
        </w:rPr>
        <w:t>پہ بھی پہنچ جائے تب بھی وہ بندہ ہی ہے۔ مولا اترتے اترتے جتنا وہ اپنی شان کے لائق اتر سکتا ہے ،وہاں تک اتر کے بھی آ جائے تب بھی وہ مولا ہی ہے۔ تو یہ فرق بتانے کے لیے یہ من اور تو کو بنایا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توما وتو زیک جوہر شوی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محض چناں دلبر شوی</w:t>
      </w:r>
    </w:p>
    <w:p>
      <w:pPr>
        <w:bidi w:val="1"/>
        <w:spacing w:before="40" w:after="40" w:line="640" w:lineRule="exact"/>
        <w:jc w:val="right"/>
      </w:pPr>
      <w:r>
        <w:rPr>
          <w:rFonts w:ascii="Jameel Noori Nastaleeq" w:hAnsi="Jameel Noori Nastaleeq"/>
          <w:color w:val="1A1409"/>
          <w:sz w:val="26"/>
          <w:rtl w:val="1"/>
        </w:rPr>
        <w:t>جب تیرا ماوتو ایک جوہر بن جائے گا تو پھر بالاخر تو خالص جوہر بن جائے گا ۔جوہر بن جائے گا تو دلبر بن جائے گا۔ اگر تو جوہر نہیں بنے گاتو دلبری کواٹھا کے رکھ لے۔ اب یہ جو من و تو کی بحث ہے، کیسی ہوتی ہے،کہاں کہاں من و تو میں جدائی نہیں ہے اور کہاں کہاں بہت بڑا فرق ہے، اس کی پوری صراحت مولاناروم تفصیل سے بیان کریں گے۔</w:t>
      </w:r>
    </w:p>
    <w:p>
      <w:pPr>
        <w:spacing w:before="360"/>
        <w:jc w:val="center"/>
      </w:pPr>
      <w:r>
        <w:rPr>
          <w:rFonts w:ascii="Calibri" w:hAnsi="Calibri"/>
          <w:color w:val="A08040"/>
          <w:sz w:val="16"/>
        </w:rPr>
        <w:t>Masnavi Lecture Transcription System  |  Recovered from InPage file  |  2026-05-10 18:42:49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