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120" w:line="720" w:lineRule="exact"/>
        <w:jc w:val="center"/>
        <w:shd w:val="clear" w:color="auto" w:fill="1A1409"/>
      </w:pPr>
      <w:r>
        <w:rPr>
          <w:rFonts w:ascii="Jameel Noori Nastaleeq" w:hAnsi="Jameel Noori Nastaleeq"/>
          <w:b/>
          <w:color w:val="F0D080"/>
          <w:sz w:val="36"/>
          <w:rtl w:val="1"/>
        </w:rPr>
        <w:t>Kalaam Dr Ahmed Hambali (dil me hai yad teri sar me hai sauda tera) in Mushaera Safar 1441 (Oct'19)</w:t>
      </w:r>
    </w:p>
    <w:p>
      <w:pPr>
        <w:spacing w:after="240"/>
        <w:jc w:val="center"/>
      </w:pPr>
      <w:r>
        <w:rPr>
          <w:rFonts w:ascii="Calibri" w:hAnsi="Calibri"/>
          <w:color w:val="888888"/>
          <w:sz w:val="18"/>
        </w:rPr>
        <w:t>2026-05-09 18:00:26</w:t>
      </w:r>
    </w:p>
    <w:p>
      <w:pPr>
        <w:spacing w:after="280"/>
        <w:jc w:val="center"/>
      </w:pPr>
      <w:r>
        <w:rPr>
          <w:rFonts w:ascii="Calibri" w:hAnsi="Calibri"/>
          <w:color w:val="B8860B"/>
          <w:sz w:val="26"/>
        </w:rPr>
        <w:t>✦   ✦   ✦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پوچھا اللہ نے کیوں چہرہ ہے اُترا تیرا، میرے بندے یہ بتا مسئلہ ہے کیا تیرا؟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فکر کس بات کی ہے؟ کیوں ہے یہ شکوہ ہے؟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جو بھی جیسا بھی تھا سب میں نے خریدہ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فکر کس بات کی ہے؟ کیوں ہے یہ شکوہ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جو بھی جیسا بھی تھا سب میں نے خریدہ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خود کو میرا بھی کہے، فکر بھی خود اپنی کرے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اگر میرا بھی کہے، فکر بھی خود اپنی کرے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کسی صورت یہ طریقہ نہیں اچھا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خود کو میرا بھی کہے، فکر بھی خود اپنی کرے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صورت یہ طریقہ نہیں اچھا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اب بھی تجھ کو میرے احسانوں پر شک ہے؟ یہ بتا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تجھ کو میرے احسانوں پر شک ہے تو بتا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زندگی کس نے دی، دل کس نے بسایا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اب بھی تجھ کو میرے احسانوں پر شک ہے تو بتا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زندگی کس نے دی، دل کس نے بسایا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غور کر کتنا کرم میں نے کیا ہے تجھ پر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غور کر کتنا کرم میں نے کیا ہے تجھ پر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غور کر کتنا کرم میں نے کیا ہے تجھ پر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میرا محبوب ہوا مل جو معاوہ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غور کر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غور کر کتنا کرم میں نے کیا ہے تجھ پر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میرا محبوب ہوا مل جو معاوہ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میں نے پیدا کیا خازہ کے گھرانے میں تجھے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میں نے پیدا کیا خازہ کے گھرانے میں تجھے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میں نے چمکایا ہے اسطحہ نصیبہ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میں نے پیدا کیا خازہ کے گھرانے میں تجھے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میں نے چمکایا ہے اسطحہ نصیبہ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تو کسی بزن پہ چھانے کا سزاوار نہ تھا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تو کسی بزن پہ چھانے کا سزاوار نہ تھا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پھر بھی رکھا ہے بھرم میں نے ہمیں پہ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تو کسی بزن پہ چھانے کا سزاوار نہ تھا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پھر بھی رکھا ہے بھرم میں نے ہمیشہ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تجھ کو میں کیسے کروں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اپنے کرم سے محروم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تجھ کو میں کیسے کروں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اپنے کرم سے محروم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گھر کا گھر ہے میرے محبوب کا شہدہ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تجھ کو میں کیسے کروں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اپنے کرم سے محروم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گھر کا گھر ہے میرے محبوب کا شہدہ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تیری بخشش کا ہے ساما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نہ سمجھ اس کو سزا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میرے محبوب کی فرخت میں طلاب نہیں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تیری بخشش کا ہے ساما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نہ سمجھ اس کو سزا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میرے محبوب کی فرخت میں طلاب نہیں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یاد فرمانے تو دے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سربار خوبان کو تجھے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گھر کے دروازے پہ آ جائے گا ویزہ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یاد فرمانے تو دے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سربار خوبان کو تجھے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گھر کے دروازے پہ آ جائے گا ویزہ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اس میں کیا شک ہے کہ میں نے ہی بنایا احمد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اس میں کیا شک ہے کہ میں نے ہی بنایا احمد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تیری نادانی سے محبوب ہے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اس میں کیا شک ہے کہ میں نے ہی بنایا احمد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تیری نادانی سے جو کام بھی بگرا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اور ایک چھوٹا سا خطہ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ایک واقعے کی طرف ہے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جن کو یہ واقعہ معلوم ہے وہ بڑا دتھ لیں گے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میں اگر واقعہ سنا دوں تو پھر شہر کا مزہ نہیں آئے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اس لئے جن کو واقعہ نہیں معلوم ہیں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وہ دوسروں کو دیکھ کر مزا لیجیے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کلمی بند خطہ ہے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ایک قوتے سے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کسی مرشد زانی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ایک قوتے سے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کسی مرشد زانی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کہا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مانتا ہوں کہ بڑا شخص ہے دادہ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ایک قوتے سے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کسی مرشد زانی کہا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مانتا ہوں کہ بڑا شخص ہے دادہ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پیچھے رہتے ہیں مگر میرے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مریدین ہزار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پیچھے رہتے ہیں مگر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میرے مریدین ہزار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میرے دادہ کے مریدین ہیں پارہ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ایک قوتے سے کسی مرشد زانی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کہا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مانتا ہوں کہ بڑا شخص ہے دادہ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پیچھے رہتے ہیں مگر میرے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مریدین ہزار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تیرے دادہ کے مریدین ہیں بارہ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ظاہری پیر سے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اس قودہ کے ڈانا نے کہا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ظاہری پیر سے اس قودہ کے ڈانا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نے کہا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میرے دادہ کا نہیں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پیر سے کم کوئی مرید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اسے اس قودہ کے ڈانا نے کہا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بائی سے نند ہے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کسرت اکرنا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میرے دادہ کا نہیں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پیر سے کم کوئی مرید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ان ہزاروں میں نہیں ایک بھی ویسا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قوتے سے کسی مرشد زاہر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نے کہا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مانتا ہوں کہ بڑا شخص ہے دادہ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پیچھے رہتے ہیں مگر میرے مریدین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ہزار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بارہ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ظاہری پیر سے اس قودہ کے ڈانا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نے کہا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بائی سے نند ہے کسرت اکرنا تیرا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میرے دادہ کا نہیں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پیر سے کم کوئی مرید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ان ہزاروں میں نہیں ایک بھی ویسا تیرا</w:t>
      </w:r>
    </w:p>
    <w:p>
      <w:pPr>
        <w:spacing w:before="360"/>
        <w:jc w:val="center"/>
      </w:pPr>
      <w:r>
        <w:rPr>
          <w:rFonts w:ascii="Calibri" w:hAnsi="Calibri"/>
          <w:color w:val="A08040"/>
          <w:sz w:val="16"/>
        </w:rPr>
        <w:t>Masnavi Lecture Transcription System  |  2026-05-09 18:00:26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