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AC6321" w:rsidRPr="00D50E24" w:rsidTr="00AC6321">
        <w:trPr>
          <w:trHeight w:val="174"/>
        </w:trPr>
        <w:tc>
          <w:tcPr>
            <w:tcW w:w="2628" w:type="dxa"/>
          </w:tcPr>
          <w:p w:rsidR="00AC6321" w:rsidRPr="00D50E24" w:rsidRDefault="00AC6321" w:rsidP="0047679D">
            <w:r w:rsidRPr="00D50E24">
              <w:t>CAMPO</w:t>
            </w:r>
          </w:p>
        </w:tc>
        <w:tc>
          <w:tcPr>
            <w:tcW w:w="7092" w:type="dxa"/>
          </w:tcPr>
          <w:p w:rsidR="00AC6321" w:rsidRPr="00A877C4" w:rsidRDefault="00AC6321" w:rsidP="0047679D">
            <w:r w:rsidRPr="00A877C4">
              <w:t>CONCEPTO</w:t>
            </w:r>
          </w:p>
        </w:tc>
      </w:tr>
      <w:tr w:rsidR="00DA4C95" w:rsidRPr="00D50E24" w:rsidTr="00AC6321">
        <w:trPr>
          <w:trHeight w:val="226"/>
        </w:trPr>
        <w:tc>
          <w:tcPr>
            <w:tcW w:w="2628" w:type="dxa"/>
          </w:tcPr>
          <w:p w:rsidR="00DA4C95" w:rsidRPr="00D50E24" w:rsidRDefault="00DA4C95" w:rsidP="00DA4C95">
            <w:r w:rsidRPr="00D50E24">
              <w:t>Denominación normativa</w:t>
            </w:r>
          </w:p>
          <w:p w:rsidR="00DA4C95" w:rsidRPr="00D50E24" w:rsidRDefault="00DA4C95" w:rsidP="00DA4C95">
            <w:pPr>
              <w:rPr>
                <w:b/>
              </w:rPr>
            </w:pPr>
            <w:r w:rsidRPr="00D50E24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DA4C95" w:rsidRPr="004671ED" w:rsidRDefault="00DA4C95" w:rsidP="00DA4C95">
            <w:r>
              <w:t>Ayudas E</w:t>
            </w:r>
            <w:r w:rsidRPr="004671ED">
              <w:t>co</w:t>
            </w:r>
            <w:r>
              <w:t>nómicas para Personas Mayores</w:t>
            </w:r>
          </w:p>
        </w:tc>
      </w:tr>
      <w:tr w:rsidR="00DA4C95" w:rsidRPr="00D50E24" w:rsidTr="008C11FC">
        <w:tc>
          <w:tcPr>
            <w:tcW w:w="2628" w:type="dxa"/>
          </w:tcPr>
          <w:p w:rsidR="00DA4C95" w:rsidRPr="00D50E24" w:rsidRDefault="00DA4C95" w:rsidP="00DA4C95">
            <w:pPr>
              <w:rPr>
                <w:b/>
              </w:rPr>
            </w:pPr>
            <w:r w:rsidRPr="00D50E24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DA4C95" w:rsidRPr="004671ED" w:rsidRDefault="00DA4C95" w:rsidP="00DA4C95">
            <w:r w:rsidRPr="004671ED">
              <w:t>Mayores</w:t>
            </w:r>
            <w:r>
              <w:t>,</w:t>
            </w:r>
            <w:r w:rsidRPr="004671ED">
              <w:t xml:space="preserve"> Salud</w:t>
            </w:r>
            <w:r>
              <w:t>, Familia, Mujeres, Discapacidad</w:t>
            </w:r>
          </w:p>
        </w:tc>
      </w:tr>
      <w:tr w:rsidR="00DA4C95" w:rsidRPr="00D50E24" w:rsidTr="008C11FC">
        <w:tc>
          <w:tcPr>
            <w:tcW w:w="2628" w:type="dxa"/>
          </w:tcPr>
          <w:p w:rsidR="00DA4C95" w:rsidRPr="00D50E24" w:rsidRDefault="00DA4C95" w:rsidP="00DA4C95">
            <w:r w:rsidRPr="00D50E24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DA4C95" w:rsidRPr="004671ED" w:rsidRDefault="00DA4C95" w:rsidP="00DA4C95">
            <w:r>
              <w:t>Accesibilidad, Técnicas, Vivienda</w:t>
            </w:r>
          </w:p>
        </w:tc>
      </w:tr>
      <w:tr w:rsidR="00DA4C95" w:rsidRPr="00D50E24" w:rsidTr="009753A7">
        <w:trPr>
          <w:trHeight w:val="1109"/>
        </w:trPr>
        <w:tc>
          <w:tcPr>
            <w:tcW w:w="2628" w:type="dxa"/>
          </w:tcPr>
          <w:p w:rsidR="00DA4C95" w:rsidRPr="00D50E24" w:rsidRDefault="00DA4C95" w:rsidP="00DA4C95">
            <w:r w:rsidRPr="00D50E24">
              <w:t>Materias</w:t>
            </w:r>
          </w:p>
          <w:p w:rsidR="00DA4C95" w:rsidRPr="00D50E24" w:rsidRDefault="00DA4C95" w:rsidP="00DA4C95">
            <w:r w:rsidRPr="00D50E24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DA4C95" w:rsidRPr="004671ED" w:rsidRDefault="00DA4C95" w:rsidP="00DA4C95">
            <w:r w:rsidRPr="004671ED">
              <w:t xml:space="preserve">personas mayores, dependencia, ayudas técnicas, autonomía, servicios sociales municipales, dificultades acreditadas de movilidad, </w:t>
            </w:r>
            <w:r>
              <w:t>, camas articuladas</w:t>
            </w:r>
            <w:r w:rsidRPr="004671ED">
              <w:t>, grúas, sillas de ruedas, andadores, platos de ducha, rampas, barrerasa arquitectónicas</w:t>
            </w:r>
            <w:r>
              <w:t>, audífonos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t>Objeto/Objetivos/Finalidad</w:t>
            </w:r>
          </w:p>
          <w:p w:rsidR="00DA4C95" w:rsidRPr="00D50E24" w:rsidRDefault="00DA4C95" w:rsidP="00DA4C95">
            <w:r w:rsidRPr="00D50E24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DA4C95" w:rsidRDefault="00DA4C95" w:rsidP="00DA4C95">
            <w:r w:rsidRPr="004671ED">
              <w:t xml:space="preserve">Estas ayudas son </w:t>
            </w:r>
            <w:r w:rsidRPr="00A73B7F">
              <w:rPr>
                <w:b/>
              </w:rPr>
              <w:t>prestaciones económicas individualizadas</w:t>
            </w:r>
            <w:r w:rsidRPr="004671ED">
              <w:t xml:space="preserve"> destinadas a </w:t>
            </w:r>
            <w:r w:rsidRPr="00A73B7F">
              <w:rPr>
                <w:b/>
              </w:rPr>
              <w:t>personas mayores</w:t>
            </w:r>
            <w:r w:rsidRPr="004671ED">
              <w:t xml:space="preserve"> que presentan </w:t>
            </w:r>
            <w:r w:rsidRPr="00A73B7F">
              <w:rPr>
                <w:b/>
              </w:rPr>
              <w:t>limitaciones funcionales o de movilidad</w:t>
            </w:r>
            <w:r w:rsidRPr="004671ED">
              <w:t xml:space="preserve"> y que precisan apoyos específicos para preservar su autonomía personal, su seguridad en el hogar y su integración en el entorno habitual.</w:t>
            </w:r>
            <w:r w:rsidRPr="004671ED">
              <w:br/>
            </w:r>
            <w:r w:rsidRPr="004671ED">
              <w:br/>
            </w:r>
            <w:r w:rsidRPr="00A73B7F">
              <w:rPr>
                <w:b/>
              </w:rPr>
              <w:t>Modalidades</w:t>
            </w:r>
            <w:r>
              <w:t>:</w:t>
            </w:r>
          </w:p>
          <w:p w:rsidR="00DA4C95" w:rsidRDefault="00DA4C95" w:rsidP="00DA4C95">
            <w:r w:rsidRPr="004671ED">
              <w:br/>
              <w:t xml:space="preserve">- Adquisición de </w:t>
            </w:r>
            <w:r w:rsidRPr="00A73B7F">
              <w:rPr>
                <w:b/>
              </w:rPr>
              <w:t>ayudas técnicas y productos de apoyo</w:t>
            </w:r>
            <w:r w:rsidRPr="004671ED">
              <w:t>: camas articuladas, grúas, sillas de ruedas, andadores, dispositivos de higiene o asistencia funcional, entre otros, prescritos médicamente.</w:t>
            </w:r>
          </w:p>
          <w:p w:rsidR="00DA4C95" w:rsidRDefault="00DA4C95" w:rsidP="00DA4C95">
            <w:r w:rsidRPr="004671ED">
              <w:br/>
              <w:t xml:space="preserve">- </w:t>
            </w:r>
            <w:r w:rsidRPr="00A73B7F">
              <w:rPr>
                <w:b/>
              </w:rPr>
              <w:t>Adaptación funcional de la vivienda habitual</w:t>
            </w:r>
            <w:r w:rsidRPr="004671ED">
              <w:t>: instalación de platos de ducha, barandillas, rampas, eliminación de barreras arquitectónicas o cualquier otro elemento que mejore la seguridad y accesibilidad.</w:t>
            </w:r>
            <w:r w:rsidRPr="004671ED">
              <w:br/>
            </w:r>
          </w:p>
          <w:p w:rsidR="00DA4C95" w:rsidRPr="004671ED" w:rsidRDefault="00DA4C95" w:rsidP="00DA4C95">
            <w:r w:rsidRPr="004671ED">
              <w:t xml:space="preserve">- </w:t>
            </w:r>
            <w:r w:rsidRPr="00A73B7F">
              <w:rPr>
                <w:b/>
              </w:rPr>
              <w:t>Gastos extraordinarios</w:t>
            </w:r>
            <w:r w:rsidRPr="004671ED">
              <w:t xml:space="preserve"> vinculados a la mejora de la autonomía personal: servicios técnicos, pequeñas reformas imprescindibles o apoyos especializados que no estén cubiertos por otros sistemas de protección pública.</w:t>
            </w:r>
            <w:r w:rsidRPr="004671ED">
              <w:br/>
            </w:r>
            <w:r w:rsidRPr="004671ED">
              <w:br/>
              <w:t xml:space="preserve">Serán </w:t>
            </w:r>
            <w:r w:rsidRPr="004671ED">
              <w:rPr>
                <w:b/>
              </w:rPr>
              <w:t>compatibles</w:t>
            </w:r>
            <w:r w:rsidRPr="004671ED">
              <w:t xml:space="preserve"> con otras ayudas siempre que no exista duplicidad del objeto. </w:t>
            </w:r>
          </w:p>
          <w:p w:rsidR="00DA4C95" w:rsidRPr="004671ED" w:rsidRDefault="00DA4C95" w:rsidP="00DA4C95">
            <w:r w:rsidRPr="004671ED">
              <w:t xml:space="preserve">Serán </w:t>
            </w:r>
            <w:r w:rsidRPr="004671ED">
              <w:rPr>
                <w:b/>
              </w:rPr>
              <w:t>incompatibles</w:t>
            </w:r>
            <w:r w:rsidRPr="004671ED">
              <w:t xml:space="preserve"> con prestaciones para el mismo fin ya financiadas por otras administraciones o servicios públicos.</w:t>
            </w:r>
          </w:p>
          <w:p w:rsidR="00DA4C95" w:rsidRPr="00A73B7F" w:rsidRDefault="00DA4C95" w:rsidP="00DA4C95">
            <w:r w:rsidRPr="004671ED">
              <w:t xml:space="preserve">Solo podrá concederse </w:t>
            </w:r>
            <w:r w:rsidRPr="00A73B7F">
              <w:rPr>
                <w:b/>
              </w:rPr>
              <w:t>una prestación por con</w:t>
            </w:r>
            <w:r>
              <w:rPr>
                <w:b/>
              </w:rPr>
              <w:t>vocatoria y persona solicitante</w:t>
            </w:r>
            <w:r>
              <w:t>.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t>Fecha inicio</w:t>
            </w:r>
          </w:p>
        </w:tc>
        <w:tc>
          <w:tcPr>
            <w:tcW w:w="7092" w:type="dxa"/>
          </w:tcPr>
          <w:p w:rsidR="00DA4C95" w:rsidRPr="004671ED" w:rsidRDefault="00DA4C95" w:rsidP="00DA4C95">
            <w:r w:rsidRPr="004671ED">
              <w:t>11/06/2025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t>Fecha fin</w:t>
            </w:r>
          </w:p>
        </w:tc>
        <w:tc>
          <w:tcPr>
            <w:tcW w:w="7092" w:type="dxa"/>
          </w:tcPr>
          <w:p w:rsidR="00DA4C95" w:rsidRPr="004671ED" w:rsidRDefault="00DA4C95" w:rsidP="00DA4C95">
            <w:r w:rsidRPr="004671ED">
              <w:t>30/11/2025 (ordinario); 31/12/2025 (extraordinario)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t>Fecha publicación</w:t>
            </w:r>
          </w:p>
        </w:tc>
        <w:tc>
          <w:tcPr>
            <w:tcW w:w="7092" w:type="dxa"/>
          </w:tcPr>
          <w:p w:rsidR="00DA4C95" w:rsidRPr="004671ED" w:rsidRDefault="00DA4C95" w:rsidP="00DA4C95">
            <w:r w:rsidRPr="004671ED">
              <w:t>10/06/2025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t>Ámbito territorial</w:t>
            </w:r>
          </w:p>
        </w:tc>
        <w:tc>
          <w:tcPr>
            <w:tcW w:w="7092" w:type="dxa"/>
          </w:tcPr>
          <w:p w:rsidR="00DA4C95" w:rsidRPr="004671ED" w:rsidRDefault="00DA4C95" w:rsidP="00DA4C95">
            <w:r w:rsidRPr="004671ED">
              <w:t>Municipio de Castalla (Alicante)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t>Administración</w:t>
            </w:r>
          </w:p>
        </w:tc>
        <w:tc>
          <w:tcPr>
            <w:tcW w:w="7092" w:type="dxa"/>
          </w:tcPr>
          <w:p w:rsidR="00DA4C95" w:rsidRPr="004671ED" w:rsidRDefault="00DA4C95" w:rsidP="00DA4C95">
            <w:r w:rsidRPr="004671ED">
              <w:t xml:space="preserve">Ayuntamiento de Castalla </w:t>
            </w:r>
            <w:r>
              <w:t>(Alicante)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t>Plazo de presentación</w:t>
            </w:r>
          </w:p>
        </w:tc>
        <w:tc>
          <w:tcPr>
            <w:tcW w:w="7092" w:type="dxa"/>
          </w:tcPr>
          <w:p w:rsidR="00DA4C95" w:rsidRPr="004671ED" w:rsidRDefault="00DA4C95" w:rsidP="00DA4C95">
            <w:r w:rsidRPr="004671ED">
              <w:t xml:space="preserve">Hasta el </w:t>
            </w:r>
            <w:r w:rsidRPr="00A73B7F">
              <w:rPr>
                <w:b/>
              </w:rPr>
              <w:t>30  de noviembre de 2025</w:t>
            </w:r>
            <w:r w:rsidRPr="004671ED">
              <w:t>; en caso de plazo extraordinario, hasta el 31 de diciembre de 2025</w:t>
            </w:r>
            <w:r>
              <w:t>.</w:t>
            </w:r>
          </w:p>
        </w:tc>
      </w:tr>
      <w:tr w:rsidR="00DA4C95" w:rsidRPr="00D50E24" w:rsidTr="00AC6321">
        <w:trPr>
          <w:trHeight w:val="241"/>
        </w:trPr>
        <w:tc>
          <w:tcPr>
            <w:tcW w:w="2628" w:type="dxa"/>
          </w:tcPr>
          <w:p w:rsidR="00DA4C95" w:rsidRPr="00D50E24" w:rsidRDefault="00DA4C95" w:rsidP="00DA4C95">
            <w:r w:rsidRPr="00D50E24">
              <w:t>Requisitos de acceso</w:t>
            </w:r>
          </w:p>
        </w:tc>
        <w:tc>
          <w:tcPr>
            <w:tcW w:w="7092" w:type="dxa"/>
          </w:tcPr>
          <w:p w:rsidR="00DA4C95" w:rsidRPr="004671ED" w:rsidRDefault="00DA4C95" w:rsidP="00DA4C95">
            <w:r w:rsidRPr="004671ED">
              <w:t xml:space="preserve">Los </w:t>
            </w:r>
            <w:r w:rsidRPr="004671ED">
              <w:rPr>
                <w:b/>
              </w:rPr>
              <w:t>requisitos</w:t>
            </w:r>
            <w:r w:rsidRPr="004671ED">
              <w:t xml:space="preserve"> que deberán cumplirse para acceder a este tipo de prestaciones son los siguientes:</w:t>
            </w:r>
          </w:p>
          <w:p w:rsidR="00DA4C95" w:rsidRPr="004671ED" w:rsidRDefault="00DA4C95" w:rsidP="00DA4C95"/>
          <w:p w:rsidR="00DA4C95" w:rsidRPr="004671ED" w:rsidRDefault="00DA4C95" w:rsidP="00DA4C95">
            <w:r w:rsidRPr="004671ED">
              <w:t xml:space="preserve">- Ser </w:t>
            </w:r>
            <w:r w:rsidRPr="00A73B7F">
              <w:rPr>
                <w:b/>
              </w:rPr>
              <w:t>mayor de 60</w:t>
            </w:r>
            <w:r w:rsidRPr="004671ED">
              <w:t xml:space="preserve"> años</w:t>
            </w:r>
            <w:r>
              <w:t xml:space="preserve"> de edad.</w:t>
            </w:r>
          </w:p>
          <w:p w:rsidR="00DA4C95" w:rsidRPr="004671ED" w:rsidRDefault="00DA4C95" w:rsidP="00DA4C95"/>
          <w:p w:rsidR="00DA4C95" w:rsidRPr="004671ED" w:rsidRDefault="00DA4C95" w:rsidP="00DA4C95">
            <w:r w:rsidRPr="004671ED">
              <w:lastRenderedPageBreak/>
              <w:t xml:space="preserve">- Que la </w:t>
            </w:r>
            <w:r w:rsidRPr="00A73B7F">
              <w:rPr>
                <w:b/>
              </w:rPr>
              <w:t>persona solicitante presente deficiencias de carácter motor o sensorial</w:t>
            </w:r>
            <w:r w:rsidRPr="004671ED">
              <w:t xml:space="preserve"> que le impidan o dificulten su movilidad a través de medios normales.</w:t>
            </w:r>
          </w:p>
          <w:p w:rsidR="00DA4C95" w:rsidRPr="004671ED" w:rsidRDefault="00DA4C95" w:rsidP="00DA4C95"/>
          <w:p w:rsidR="00DA4C95" w:rsidRPr="004671ED" w:rsidRDefault="00DA4C95" w:rsidP="00DA4C95">
            <w:r w:rsidRPr="004671ED">
              <w:t xml:space="preserve">- Que la </w:t>
            </w:r>
            <w:r w:rsidRPr="00A73B7F">
              <w:rPr>
                <w:b/>
              </w:rPr>
              <w:t>solicitud esté referida a elementos relacionados con las necesidades de accesibilidad y comunicación</w:t>
            </w:r>
            <w:r w:rsidRPr="004671ED">
              <w:t>, siendo excluidos los que signifiquen una mejora en el hogar o en el edificio, que no esté directamente relacionada con los impedimentos físicos y/o sensoriales.</w:t>
            </w:r>
          </w:p>
          <w:p w:rsidR="00DA4C95" w:rsidRPr="004671ED" w:rsidRDefault="00DA4C95" w:rsidP="00DA4C95"/>
          <w:p w:rsidR="00DA4C95" w:rsidRPr="004671ED" w:rsidRDefault="00DA4C95" w:rsidP="00DA4C95">
            <w:r w:rsidRPr="004671ED">
              <w:t xml:space="preserve">- </w:t>
            </w:r>
            <w:r w:rsidRPr="00A73B7F">
              <w:rPr>
                <w:b/>
              </w:rPr>
              <w:t>Estar empadronado y residiendo de manera efectiva en el municipio de Castalla</w:t>
            </w:r>
            <w:r w:rsidRPr="004671ED">
              <w:t xml:space="preserve">, al menos, </w:t>
            </w:r>
            <w:r w:rsidRPr="00A73B7F">
              <w:rPr>
                <w:b/>
              </w:rPr>
              <w:t>durante un año</w:t>
            </w:r>
            <w:r w:rsidRPr="004671ED">
              <w:t>, de forma ininterrumpida e inmediatamente anterior a la fecha de solicitud de la prestación, con excepción de situaciones de violencia de género u otras situaciones debidamente acreditadas que justifiquen la residencia sobrevenida y la necesidad de la prestación.</w:t>
            </w:r>
          </w:p>
          <w:p w:rsidR="00DA4C95" w:rsidRPr="004671ED" w:rsidRDefault="00DA4C95" w:rsidP="00DA4C95"/>
          <w:p w:rsidR="00DA4C95" w:rsidRPr="004671ED" w:rsidRDefault="00DA4C95" w:rsidP="00DA4C95">
            <w:r w:rsidRPr="004671ED">
              <w:t xml:space="preserve">- La </w:t>
            </w:r>
            <w:r w:rsidRPr="00A73B7F">
              <w:rPr>
                <w:b/>
              </w:rPr>
              <w:t>existencia de obstáculos objetivos</w:t>
            </w:r>
            <w:r w:rsidRPr="004671ED">
              <w:t>:</w:t>
            </w:r>
          </w:p>
          <w:p w:rsidR="00DA4C95" w:rsidRPr="004671ED" w:rsidRDefault="00DA4C95" w:rsidP="00DA4C95">
            <w:r w:rsidRPr="004671ED">
              <w:t>* Por parte de la persona solicitante, que no puede utilizar los sistemas normales y requiere una atención especial, debido a sus graves problemas motrices o sensoriales.</w:t>
            </w:r>
          </w:p>
          <w:p w:rsidR="00DA4C95" w:rsidRPr="004671ED" w:rsidRDefault="00DA4C95" w:rsidP="00DA4C95">
            <w:r w:rsidRPr="004671ED">
              <w:t>* Por parte del entorno, que presenta obstáculos materiales que dificultan el desenvolvimiento del individuo.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lastRenderedPageBreak/>
              <w:t>Beneficiarios</w:t>
            </w:r>
          </w:p>
          <w:p w:rsidR="00DA4C95" w:rsidRPr="00D50E24" w:rsidRDefault="00DA4C95" w:rsidP="00DA4C95">
            <w:pPr>
              <w:rPr>
                <w:b/>
              </w:rPr>
            </w:pPr>
            <w:r w:rsidRPr="00D50E24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DA4C95" w:rsidRPr="004671ED" w:rsidRDefault="00DA4C95" w:rsidP="00DA4C95">
            <w:r w:rsidRPr="004671ED">
              <w:t>P</w:t>
            </w:r>
            <w:r>
              <w:t xml:space="preserve">odrán ser </w:t>
            </w:r>
            <w:r>
              <w:rPr>
                <w:b/>
              </w:rPr>
              <w:t xml:space="preserve">beneficiarias </w:t>
            </w:r>
            <w:r>
              <w:t>las p</w:t>
            </w:r>
            <w:r w:rsidRPr="004671ED">
              <w:t>ersonas mayores con deficiencias motoras o sensoriales que afecten a su autonomía personal</w:t>
            </w:r>
            <w:r>
              <w:t>.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t xml:space="preserve">Cuantía </w:t>
            </w:r>
          </w:p>
        </w:tc>
        <w:tc>
          <w:tcPr>
            <w:tcW w:w="7092" w:type="dxa"/>
          </w:tcPr>
          <w:p w:rsidR="00DA4C95" w:rsidRDefault="00DA4C95" w:rsidP="00DA4C95">
            <w:r w:rsidRPr="004671ED">
              <w:t xml:space="preserve">La </w:t>
            </w:r>
            <w:r w:rsidRPr="00171A11">
              <w:rPr>
                <w:b/>
              </w:rPr>
              <w:t>cuantía será variable</w:t>
            </w:r>
            <w:r w:rsidRPr="004671ED">
              <w:t xml:space="preserve"> y se calculará en función de la necesidad justificada, los ingresos y la composición de la unidad familiar. Como norma:</w:t>
            </w:r>
            <w:r w:rsidRPr="004671ED">
              <w:br/>
              <w:t>- Hasta el 100 % del IPREM</w:t>
            </w:r>
            <w:r>
              <w:t>*</w:t>
            </w:r>
            <w:r w:rsidRPr="004671ED">
              <w:t xml:space="preserve"> para una perso</w:t>
            </w:r>
            <w:r>
              <w:t>na sola.</w:t>
            </w:r>
            <w:r>
              <w:br/>
              <w:t>- Se incrementará un 25</w:t>
            </w:r>
            <w:r w:rsidRPr="004671ED">
              <w:t xml:space="preserve"> % adicional por cada miembro más de la unidad de convivencia.</w:t>
            </w:r>
            <w:r w:rsidRPr="004671ED">
              <w:br/>
            </w:r>
          </w:p>
          <w:p w:rsidR="00DA4C95" w:rsidRDefault="00DA4C95" w:rsidP="00DA4C95">
            <w:r>
              <w:t>--------------------------</w:t>
            </w:r>
          </w:p>
          <w:p w:rsidR="00DA4C95" w:rsidRPr="004671ED" w:rsidRDefault="00DA4C95" w:rsidP="00DA4C95">
            <w:r w:rsidRPr="004671ED">
              <w:br/>
            </w:r>
            <w:r>
              <w:t xml:space="preserve">* </w:t>
            </w:r>
            <w:r w:rsidRPr="004671ED">
              <w:t>IPREM 2025 (Indicador Público de Renta de Efectos Múltiples): 20 euros/día – 600 euros/mes – 7.200 euros/año (12 pagas) – 8.400 euros/año (14 pagas).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t>Importe máximo</w:t>
            </w:r>
          </w:p>
        </w:tc>
        <w:tc>
          <w:tcPr>
            <w:tcW w:w="7092" w:type="dxa"/>
          </w:tcPr>
          <w:p w:rsidR="00DA4C95" w:rsidRPr="004671ED" w:rsidRDefault="00DA4C95" w:rsidP="00DA4C95">
            <w:r w:rsidRPr="004671ED">
              <w:t xml:space="preserve">Se </w:t>
            </w:r>
            <w:r w:rsidRPr="00171A11">
              <w:rPr>
                <w:b/>
              </w:rPr>
              <w:t>establecen los siguientes límites</w:t>
            </w:r>
            <w:r>
              <w:t xml:space="preserve"> referidos a los </w:t>
            </w:r>
            <w:r w:rsidRPr="004671ED">
              <w:t>módulos económicos, en función de la modalidad de prestación:</w:t>
            </w:r>
          </w:p>
          <w:p w:rsidR="00DA4C95" w:rsidRDefault="00DA4C95" w:rsidP="00DA4C95"/>
          <w:p w:rsidR="00DA4C95" w:rsidRDefault="00DA4C95" w:rsidP="00DA4C95">
            <w:r>
              <w:t>-</w:t>
            </w:r>
            <w:r w:rsidRPr="004671ED">
              <w:t xml:space="preserve"> </w:t>
            </w:r>
            <w:r w:rsidRPr="00171A11">
              <w:rPr>
                <w:b/>
              </w:rPr>
              <w:t>Ayudas técnicas</w:t>
            </w:r>
            <w:r w:rsidRPr="004671ED">
              <w:t>:</w:t>
            </w:r>
          </w:p>
          <w:p w:rsidR="00DA4C95" w:rsidRPr="004671ED" w:rsidRDefault="00DA4C95" w:rsidP="00DA4C95"/>
          <w:p w:rsidR="00DA4C95" w:rsidRPr="004671ED" w:rsidRDefault="00DA4C95" w:rsidP="00DA4C95">
            <w:r>
              <w:t>*</w:t>
            </w:r>
            <w:r w:rsidRPr="004671ED">
              <w:t xml:space="preserve"> Adaptaciones personales (audífonos, etc): hasta el 130% del IPREM en importe</w:t>
            </w:r>
            <w:r>
              <w:t xml:space="preserve"> </w:t>
            </w:r>
            <w:r w:rsidRPr="004671ED">
              <w:t>mensual.</w:t>
            </w:r>
          </w:p>
          <w:p w:rsidR="00DA4C95" w:rsidRPr="004671ED" w:rsidRDefault="00DA4C95" w:rsidP="00DA4C95">
            <w:r>
              <w:t>*</w:t>
            </w:r>
            <w:r w:rsidRPr="004671ED">
              <w:t xml:space="preserve"> Adaptación del hogar y útiles: hasta el 230% del IPREM en importe mensual.</w:t>
            </w:r>
          </w:p>
          <w:p w:rsidR="00DA4C95" w:rsidRDefault="00DA4C95" w:rsidP="00DA4C95"/>
          <w:p w:rsidR="00DA4C95" w:rsidRPr="004671ED" w:rsidRDefault="00DA4C95" w:rsidP="00DA4C95">
            <w:r>
              <w:t>-</w:t>
            </w:r>
            <w:r w:rsidRPr="004671ED">
              <w:t xml:space="preserve"> </w:t>
            </w:r>
            <w:r w:rsidRPr="00171A11">
              <w:rPr>
                <w:b/>
              </w:rPr>
              <w:t>Adaptación de vehículos a motor</w:t>
            </w:r>
            <w:r w:rsidRPr="004671ED">
              <w:t>: hasta el 170% del IPREM en importe mensual.</w:t>
            </w:r>
          </w:p>
          <w:p w:rsidR="00DA4C95" w:rsidRDefault="00DA4C95" w:rsidP="00DA4C95"/>
          <w:p w:rsidR="00DA4C95" w:rsidRPr="004671ED" w:rsidRDefault="00DA4C95" w:rsidP="00DA4C95">
            <w:r w:rsidRPr="004671ED">
              <w:lastRenderedPageBreak/>
              <w:t>La cuantía máxima de la prestación no podrá ser</w:t>
            </w:r>
            <w:r>
              <w:t xml:space="preserve"> </w:t>
            </w:r>
            <w:r w:rsidRPr="004671ED">
              <w:t>superior al coste de la necesidad que se trata</w:t>
            </w:r>
            <w:r>
              <w:t xml:space="preserve"> </w:t>
            </w:r>
            <w:r w:rsidRPr="004671ED">
              <w:t>de atender, ni superar el módulo económico establecido.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lastRenderedPageBreak/>
              <w:t>Costes NO subvencionables</w:t>
            </w:r>
          </w:p>
        </w:tc>
        <w:tc>
          <w:tcPr>
            <w:tcW w:w="7092" w:type="dxa"/>
          </w:tcPr>
          <w:p w:rsidR="00DA4C95" w:rsidRDefault="00DA4C95" w:rsidP="00DA4C95">
            <w:r>
              <w:t xml:space="preserve">Se </w:t>
            </w:r>
            <w:r w:rsidRPr="00171A11">
              <w:rPr>
                <w:b/>
              </w:rPr>
              <w:t>excluyen</w:t>
            </w:r>
            <w:r>
              <w:t>:</w:t>
            </w:r>
          </w:p>
          <w:p w:rsidR="00DA4C95" w:rsidRDefault="00DA4C95" w:rsidP="00DA4C95"/>
          <w:p w:rsidR="00DA4C95" w:rsidRDefault="00DA4C95" w:rsidP="00DA4C95">
            <w:r>
              <w:t>- A</w:t>
            </w:r>
            <w:r w:rsidRPr="004671ED">
              <w:t>dquisiciones realizad</w:t>
            </w:r>
            <w:r>
              <w:t>as previamente sin autorización</w:t>
            </w:r>
          </w:p>
          <w:p w:rsidR="00DA4C95" w:rsidRPr="004671ED" w:rsidRDefault="00DA4C95" w:rsidP="00DA4C95">
            <w:r>
              <w:t>- P</w:t>
            </w:r>
            <w:r w:rsidRPr="004671ED">
              <w:t>roductos no justificados clínicamente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t>Resolución</w:t>
            </w:r>
          </w:p>
        </w:tc>
        <w:tc>
          <w:tcPr>
            <w:tcW w:w="7092" w:type="dxa"/>
          </w:tcPr>
          <w:p w:rsidR="00DA4C95" w:rsidRPr="004671ED" w:rsidRDefault="00DA4C95" w:rsidP="00DA4C95">
            <w:r w:rsidRPr="004671ED">
              <w:t xml:space="preserve">El plazo máximo para resolver será de </w:t>
            </w:r>
            <w:r w:rsidRPr="00171A11">
              <w:rPr>
                <w:b/>
              </w:rPr>
              <w:t>tres meses</w:t>
            </w:r>
            <w:r w:rsidRPr="004671ED">
              <w:t xml:space="preserve"> desde la presentación de la solicitud.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t>Documentos a presentar</w:t>
            </w:r>
          </w:p>
        </w:tc>
        <w:tc>
          <w:tcPr>
            <w:tcW w:w="7092" w:type="dxa"/>
          </w:tcPr>
          <w:p w:rsidR="00DA4C95" w:rsidRDefault="00DA4C95" w:rsidP="00DA4C95">
            <w:r w:rsidRPr="002C7868">
              <w:t xml:space="preserve">La </w:t>
            </w:r>
            <w:r w:rsidRPr="005A54BB">
              <w:rPr>
                <w:b/>
              </w:rPr>
              <w:t xml:space="preserve">documentación </w:t>
            </w:r>
            <w:r w:rsidRPr="002C7868">
              <w:t>a presentar es la siguiente:</w:t>
            </w:r>
          </w:p>
          <w:p w:rsidR="00DA4C95" w:rsidRDefault="00DA4C95" w:rsidP="00DA4C95"/>
          <w:p w:rsidR="00DA4C95" w:rsidRDefault="00DA4C95" w:rsidP="00DA4C95">
            <w:r>
              <w:t>- Fotocopia del Documento Nacional de Identidad o del Número de Identificación de Extranjeros de la persona solicitante y de las demás personas de la unidad de convivencia.</w:t>
            </w:r>
          </w:p>
          <w:p w:rsidR="00DA4C95" w:rsidRDefault="00DA4C95" w:rsidP="00DA4C95">
            <w:r>
              <w:t>- Fotocopia del libro de familia correspondiente o, en su caso, de los documentos que acrediten la guarda y custodia o la tutela.</w:t>
            </w:r>
          </w:p>
          <w:p w:rsidR="00DA4C95" w:rsidRDefault="00DA4C95" w:rsidP="00DA4C95">
            <w:r>
              <w:t>- En el caso de separación, divorcio o nulidad matrimonial, será necesario aportar fotocopia de la sentencia judicial, del convenio regulador donde se establecen pensiones compensatorias o de alimentos. Si se produjera la separación de hecho, será preciso el inicio</w:t>
            </w:r>
          </w:p>
          <w:p w:rsidR="00DA4C95" w:rsidRDefault="00DA4C95" w:rsidP="00DA4C95">
            <w:r>
              <w:t>de las actuaciones judiciales correspondientes mediante la solicitud de abogada o abogado de oficio o presentación de la demanda en su caso. En casos excepcionales la separación de hecho se podrá acreditar mediante declaración responsable, extremo que será comprobado por</w:t>
            </w:r>
          </w:p>
          <w:p w:rsidR="00DA4C95" w:rsidRDefault="00DA4C95" w:rsidP="00DA4C95">
            <w:r>
              <w:t>las trabajadoras sociales del Departamento de Servicios Sociales y que harán constar en su informe social.</w:t>
            </w:r>
          </w:p>
          <w:p w:rsidR="00DA4C95" w:rsidRDefault="00DA4C95" w:rsidP="00DA4C95">
            <w:r>
              <w:t>- En el supuesto de violencia de género, dicha situación deberá acreditarse mediante fotocopia de la resolución judicial pertinente o informe del Ministerio Fiscal que indique la existencia de indicios de que la denunciante es víctima de violencia de género en tanto que se</w:t>
            </w:r>
          </w:p>
          <w:p w:rsidR="00DA4C95" w:rsidRDefault="00DA4C95" w:rsidP="00DA4C95">
            <w:r>
              <w:t>dicta la orden de protección. También podrá acreditarse mediante informe de cualquier servicio dependiente de la dirección general con competencias en igualdad de género.</w:t>
            </w:r>
          </w:p>
          <w:p w:rsidR="00DA4C95" w:rsidRDefault="00DA4C95" w:rsidP="00DA4C95">
            <w:r>
              <w:t>- Documento acreditativo de encontrarse inscrito como demandante de empleo en el Servicio Valenciano de Empleo (LABORA) de la persona solicitante y todos los miembros de la unidad en edad laboral, a excepción de los que se encuentren cursando estudios oficiales y</w:t>
            </w:r>
          </w:p>
          <w:p w:rsidR="00DA4C95" w:rsidRDefault="00DA4C95" w:rsidP="00DA4C95">
            <w:r>
              <w:t>siempre que sean menores de 26 años.</w:t>
            </w:r>
          </w:p>
          <w:p w:rsidR="00DA4C95" w:rsidRDefault="00DA4C95" w:rsidP="00DA4C95">
            <w:r>
              <w:t>- Documento acreditativo de no haber rechazado ningún empleo o curso de formación de manera voluntaria en los últimos seis meses de la persona solicitante y todos los miembros de la unidad de convivencia en edad laboral, a excepción de los que se encuentren cursando estudios oficiales y siempre que sean menores de 26 años.</w:t>
            </w:r>
          </w:p>
          <w:p w:rsidR="00DA4C95" w:rsidRDefault="00DA4C95" w:rsidP="00DA4C95">
            <w:r>
              <w:t>- Certificado de prestaciones emitido por el Servicio Público de Empleo (SEPE) de todos los miembros de la unidad de convivencia en edad laboral.</w:t>
            </w:r>
          </w:p>
          <w:p w:rsidR="00DA4C95" w:rsidRDefault="00DA4C95" w:rsidP="00DA4C95">
            <w:r>
              <w:t>- Fotocopia de la Declaración del Impuesto sobre la Renta de las Personas Físicas correspondiente al último ejercicio fiscal cerrado, de la persona solicitante y de todos los miembros de la unidad de convivencia. En el caso de no estar obligados a presentar dicha</w:t>
            </w:r>
          </w:p>
          <w:p w:rsidR="00DA4C95" w:rsidRDefault="00DA4C95" w:rsidP="00DA4C95">
            <w:r>
              <w:lastRenderedPageBreak/>
              <w:t>declaración, Certificado de imputaciones del IRPF expedido por la AEAT, referido a los miembros anteriormente señalados.</w:t>
            </w:r>
          </w:p>
          <w:p w:rsidR="00DA4C95" w:rsidRDefault="00DA4C95" w:rsidP="00DA4C95">
            <w:r>
              <w:t>- Informe de vida laboral de todos los miembros de la unidad de convivencia en edad laboral.</w:t>
            </w:r>
          </w:p>
          <w:p w:rsidR="00DA4C95" w:rsidRDefault="00DA4C95" w:rsidP="00DA4C95">
            <w:r>
              <w:t>- Certificado de la matrícula de aquellos miembros de la unidad de convivencia de entre 16 y 25 años que se encuentren cursando estudios oficiales.</w:t>
            </w:r>
          </w:p>
          <w:p w:rsidR="00DA4C95" w:rsidRDefault="00DA4C95" w:rsidP="00DA4C95">
            <w:r>
              <w:t>- Certificado de prestaciones emitido por el Instituto Nacional de la Seguridad Social con indicación de la cuantía de todos los miembros de la unidad de convivencia mayores de 16 años.</w:t>
            </w:r>
          </w:p>
          <w:p w:rsidR="00DA4C95" w:rsidRDefault="00DA4C95" w:rsidP="00DA4C95">
            <w:r>
              <w:t>- En su caso, fotocopia de las nóminas correspondientes a los tres últimos meses inmediatamente anteriores a la fecha de solicitud de todos los miembros de la unidad de convivencia que estén trabajando.</w:t>
            </w:r>
          </w:p>
          <w:p w:rsidR="00DA4C95" w:rsidRDefault="00DA4C95" w:rsidP="00DA4C95">
            <w:r>
              <w:t>- Movimientos bancarios de los tres últimos meses inmediatamente anteriores a la fecha de solicitud de todos los miembros de la unidad de convivencia.</w:t>
            </w:r>
          </w:p>
          <w:p w:rsidR="00DA4C95" w:rsidRDefault="00DA4C95" w:rsidP="00DA4C95">
            <w:r>
              <w:t>- En su caso, contrato de arrendamiento o del préstamo hipotecario y recibo correspondiente a una mensualidad, cuya persona titular debe ser la solicitante de la prestación.</w:t>
            </w:r>
          </w:p>
          <w:p w:rsidR="00DA4C95" w:rsidRDefault="00DA4C95" w:rsidP="00DA4C95">
            <w:r>
              <w:t>- En su caso, facturas de agua, luz y/o gas cuya persona titular deber ser la solicitante de la prestación.</w:t>
            </w:r>
          </w:p>
          <w:p w:rsidR="00DA4C95" w:rsidRDefault="00DA4C95" w:rsidP="00DA4C95">
            <w:r>
              <w:t>- Declaración responsable de la persona solicitante de la prestación, de los ingresos percibidos por toda la unidad de convivencia durante los 12 meses inmediatamente anteriores a la fecha de la solicitud de la prestación.</w:t>
            </w:r>
          </w:p>
          <w:p w:rsidR="00DA4C95" w:rsidRDefault="00DA4C95" w:rsidP="00DA4C95">
            <w:r>
              <w:t>- Ficha de mantenimiento de terceros debidamente cumplimentada y acreditación de la titularidad de la cuenta bancaria, cuya persona titular debe ser la solicitante de la prestación.</w:t>
            </w:r>
          </w:p>
          <w:p w:rsidR="00DA4C95" w:rsidRDefault="00DA4C95" w:rsidP="00DA4C95">
            <w:r>
              <w:t>- Aquella documentación requerida por el/la trabajador/a social que vaya a tramitar la prestación y que sea necesaria para una adecuada valoración social y económica. En el caso de solicitar una prestación para la mejora de la autonomía personal de personas mayores, además de la documentación anterior, deberán aportar:</w:t>
            </w:r>
          </w:p>
          <w:p w:rsidR="00DA4C95" w:rsidRDefault="00DA4C95" w:rsidP="00DA4C95">
            <w:r>
              <w:t>* Informe médico que acredite la necesidad de la ayuda técnica por la que se solicita la prestación o sobre la situación de la persona solicitante.</w:t>
            </w:r>
          </w:p>
          <w:p w:rsidR="00DA4C95" w:rsidRDefault="00DA4C95" w:rsidP="00DA4C95">
            <w:r>
              <w:t>* Certificado de discapacidad, en su caso.</w:t>
            </w:r>
          </w:p>
          <w:p w:rsidR="00DA4C95" w:rsidRDefault="00DA4C95" w:rsidP="00DA4C95">
            <w:r>
              <w:t>* Dos presupuestos correspondientes al coste de la adquisición que se quiere realizar o de la adaptación que se pretende.</w:t>
            </w:r>
          </w:p>
          <w:p w:rsidR="00DA4C95" w:rsidRDefault="00DA4C95" w:rsidP="00DA4C95">
            <w:r>
              <w:t>* En su caso, justificación de la titularidad de la propiedad o del uso de la vivienda y autorización, si procede, de la persona propietaria para realizar las adaptaciones en la vivienda. Los certificados tendrán la vigencia temporal que se indique en el mismo y, a falta de ésta,</w:t>
            </w:r>
          </w:p>
          <w:p w:rsidR="00DA4C95" w:rsidRDefault="00DA4C95" w:rsidP="00DA4C95">
            <w:r>
              <w:t>tendrán una validez de tres meses desde su emisión.</w:t>
            </w:r>
          </w:p>
          <w:p w:rsidR="00DA4C95" w:rsidRDefault="00DA4C95" w:rsidP="00DA4C95">
            <w:r w:rsidRPr="002C7868">
              <w:br/>
            </w:r>
            <w:r w:rsidRPr="005A54BB">
              <w:rPr>
                <w:b/>
              </w:rPr>
              <w:t>LUGAR Y FORMA DE PRESENTACIÓN</w:t>
            </w:r>
            <w:r w:rsidRPr="002C7868">
              <w:t>:</w:t>
            </w:r>
            <w:r w:rsidRPr="002C7868">
              <w:br/>
            </w:r>
            <w:r w:rsidRPr="002C7868">
              <w:br/>
            </w:r>
            <w:r w:rsidRPr="006E140D">
              <w:rPr>
                <w:b/>
              </w:rPr>
              <w:t>Presencialmente en:</w:t>
            </w:r>
          </w:p>
          <w:p w:rsidR="00DA4C95" w:rsidRDefault="00DA4C95" w:rsidP="00DA4C95">
            <w:r w:rsidRPr="002C7868">
              <w:br/>
              <w:t>Registro Genera</w:t>
            </w:r>
            <w:r>
              <w:t>l del Ayuntamiento de Castalla.</w:t>
            </w:r>
            <w:r w:rsidRPr="002C7868">
              <w:br/>
            </w:r>
            <w:r w:rsidRPr="002C7868">
              <w:lastRenderedPageBreak/>
      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      </w:r>
            <w:r w:rsidRPr="002C7868">
              <w:br/>
              <w:t>- Las oficinas de Correos, en la forma que reglamentariamente se establezca.</w:t>
            </w:r>
            <w:r w:rsidRPr="002C7868">
              <w:br/>
            </w:r>
            <w:r w:rsidRPr="002C7868">
              <w:br/>
            </w:r>
            <w:r w:rsidRPr="006E140D">
              <w:rPr>
                <w:b/>
              </w:rPr>
              <w:t>Electrónicamente en:</w:t>
            </w:r>
          </w:p>
          <w:p w:rsidR="00DA4C95" w:rsidRDefault="00DA4C95" w:rsidP="00DA4C95">
            <w:r w:rsidRPr="002C7868">
              <w:br/>
              <w:t xml:space="preserve">- La Sede Electrónica del Ayuntamiento de </w:t>
            </w:r>
            <w:r>
              <w:t>Castalla</w:t>
            </w:r>
          </w:p>
          <w:p w:rsidR="00DA4C95" w:rsidRPr="002C7868" w:rsidRDefault="00DA4C95" w:rsidP="00DA4C95">
            <w:hyperlink r:id="rId7" w:history="1">
              <w:r w:rsidRPr="00AA6362">
                <w:rPr>
                  <w:rStyle w:val="Hipervnculo"/>
                </w:rPr>
                <w:t>https://carpeta.castalla.org/eAdmin/Registrar.do?action=listadoEntradas</w:t>
              </w:r>
            </w:hyperlink>
            <w:r>
              <w:t xml:space="preserve"> </w:t>
            </w:r>
            <w:r w:rsidRPr="002C7868">
              <w:br/>
              <w:t xml:space="preserve">- El Registro Electrónico Común (REC – Red SARA). </w:t>
            </w:r>
            <w:hyperlink r:id="rId8" w:history="1">
              <w:r w:rsidRPr="00AA6362">
                <w:rPr>
                  <w:rStyle w:val="Hipervnculo"/>
                </w:rPr>
                <w:t>https://rec.redsara.es</w:t>
              </w:r>
            </w:hyperlink>
            <w:r>
              <w:t xml:space="preserve"> 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lastRenderedPageBreak/>
              <w:t>Publicación normativa</w:t>
            </w:r>
          </w:p>
        </w:tc>
        <w:tc>
          <w:tcPr>
            <w:tcW w:w="7092" w:type="dxa"/>
          </w:tcPr>
          <w:p w:rsidR="00DA4C95" w:rsidRPr="002C7868" w:rsidRDefault="00DA4C95" w:rsidP="00DA4C95">
            <w:r w:rsidRPr="005F7FF0">
              <w:t xml:space="preserve">Véase en el apartado </w:t>
            </w:r>
            <w:r w:rsidRPr="00E84D81">
              <w:rPr>
                <w:b/>
              </w:rPr>
              <w:t>Normativa</w:t>
            </w:r>
            <w:r w:rsidRPr="005F7FF0">
              <w:t xml:space="preserve"> la convocatoria y bases -</w:t>
            </w:r>
            <w:r>
              <w:t>BOP Alicante núm. 108, (08/06/2022</w:t>
            </w:r>
            <w:r w:rsidRPr="005F7FF0">
              <w:t xml:space="preserve">) y/o Base de Datos Nacional de Subvenciones </w:t>
            </w:r>
            <w:r>
              <w:t>(BDNS) Nº. 838513</w:t>
            </w:r>
            <w:r w:rsidRPr="005F7FF0">
              <w:t>-.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t>Normativa Reguladora</w:t>
            </w:r>
          </w:p>
        </w:tc>
        <w:tc>
          <w:tcPr>
            <w:tcW w:w="7092" w:type="dxa"/>
          </w:tcPr>
          <w:p w:rsidR="00DA4C95" w:rsidRDefault="00DA4C95" w:rsidP="00DA4C95">
            <w:r>
              <w:t>- Reglamento Prestaciones Económicas Emergencia Social y Prestaciones Mejora Autonomía Personal de Personas Mayores de Castalla, publicado en el BOP Alicante Nº 108 de 08/06/2022.</w:t>
            </w:r>
          </w:p>
          <w:p w:rsidR="00DA4C95" w:rsidRPr="002C7868" w:rsidRDefault="00DA4C95" w:rsidP="00DA4C95">
            <w:r>
              <w:t>- Resolución Alcaldía-Presidencia Aprobación de la convocatoria de las prestaciones económicas de emergencia social y prestaciones para la mejora de la autonomía personal de las personas mayores del municipio de Castalla. Decreto 496/2025, publicado el 09/06/2025</w:t>
            </w:r>
          </w:p>
        </w:tc>
      </w:tr>
      <w:tr w:rsidR="00DA4C95" w:rsidRPr="00D50E24" w:rsidTr="00AC6321">
        <w:tc>
          <w:tcPr>
            <w:tcW w:w="2628" w:type="dxa"/>
          </w:tcPr>
          <w:p w:rsidR="00DA4C95" w:rsidRPr="00D50E24" w:rsidRDefault="00DA4C95" w:rsidP="00DA4C95">
            <w:r w:rsidRPr="00D50E24">
              <w:t>Referencia Legislativa</w:t>
            </w:r>
          </w:p>
        </w:tc>
        <w:tc>
          <w:tcPr>
            <w:tcW w:w="7092" w:type="dxa"/>
          </w:tcPr>
          <w:p w:rsidR="00DA4C95" w:rsidRPr="002C7868" w:rsidRDefault="00DA4C95" w:rsidP="00DA4C95">
            <w:r w:rsidRPr="002C7868">
              <w:t>Ley 7/1985, de 2 de abril, Reguladora de las Bases del Régimen Local</w:t>
            </w:r>
            <w:r>
              <w:t>.</w:t>
            </w:r>
            <w:r w:rsidRPr="002C7868">
              <w:br/>
              <w:t>Ley 39/2015, de 1 de octubre, d</w:t>
            </w:r>
            <w:r>
              <w:t xml:space="preserve">el Procedimiento Administrativo </w:t>
            </w:r>
            <w:r w:rsidRPr="002C7868">
              <w:t>Común de las Administraciones Públicas</w:t>
            </w:r>
            <w:r>
              <w:t>.</w:t>
            </w:r>
            <w:r w:rsidRPr="002C7868">
              <w:br/>
              <w:t>Ley 38/2003, de 17 de noviembre, General de Subvenciones</w:t>
            </w:r>
            <w:r>
              <w:t>.</w:t>
            </w:r>
            <w:r w:rsidRPr="002C7868">
              <w:br/>
              <w:t>Real Decreto 887/2006, de 21 de julio, por el que se aprueba el Reglamento de la Ley General de Subvenciones</w:t>
            </w:r>
            <w:r>
              <w:t>.</w:t>
            </w:r>
          </w:p>
        </w:tc>
      </w:tr>
    </w:tbl>
    <w:p w:rsidR="00AC6321" w:rsidRPr="00272157" w:rsidRDefault="00AC6321" w:rsidP="0047679D"/>
    <w:p w:rsidR="00FB4471" w:rsidRDefault="00FB4471" w:rsidP="0047679D"/>
    <w:p w:rsidR="00FB4471" w:rsidRPr="009E5E0E" w:rsidRDefault="00FB4471" w:rsidP="0047679D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9E5E0E">
        <w:t>MIGUEL GALENDE ESTEBAN</w:t>
      </w:r>
    </w:p>
    <w:p w:rsidR="00457EEC" w:rsidRPr="00FB4471" w:rsidRDefault="00457EEC" w:rsidP="0047679D">
      <w:pPr>
        <w:rPr>
          <w:b/>
          <w:color w:val="4F81BD"/>
        </w:rPr>
      </w:pPr>
    </w:p>
    <w:p w:rsidR="00FB4471" w:rsidRPr="009E5E0E" w:rsidRDefault="00FB4471" w:rsidP="0047679D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9E5E0E">
        <w:t>1</w:t>
      </w:r>
      <w:r w:rsidR="00DA4C95">
        <w:t>5</w:t>
      </w:r>
      <w:r w:rsidR="009E5E0E">
        <w:t>/07/2025</w:t>
      </w:r>
    </w:p>
    <w:p w:rsidR="00457EEC" w:rsidRPr="00FB4471" w:rsidRDefault="00457EEC" w:rsidP="0047679D">
      <w:pPr>
        <w:rPr>
          <w:b/>
          <w:color w:val="4F81BD"/>
        </w:rPr>
      </w:pPr>
    </w:p>
    <w:p w:rsidR="003F2652" w:rsidRPr="009E5E0E" w:rsidRDefault="00F54B1B" w:rsidP="0047679D">
      <w:r w:rsidRPr="00FB4471">
        <w:rPr>
          <w:b/>
          <w:color w:val="4F81BD"/>
        </w:rPr>
        <w:t>ORGANISMO:</w:t>
      </w:r>
      <w:r w:rsidR="0047545D">
        <w:rPr>
          <w:b/>
          <w:color w:val="4F81BD"/>
        </w:rPr>
        <w:t xml:space="preserve"> </w:t>
      </w:r>
      <w:r w:rsidR="009E5E0E">
        <w:t xml:space="preserve">Ayuntamiento de </w:t>
      </w:r>
      <w:r w:rsidR="00DA4C95">
        <w:t>Castalla</w:t>
      </w:r>
    </w:p>
    <w:p w:rsidR="003E210F" w:rsidRDefault="003E210F" w:rsidP="0047679D">
      <w:pPr>
        <w:rPr>
          <w:b/>
          <w:color w:val="4F81BD"/>
        </w:rPr>
      </w:pPr>
    </w:p>
    <w:p w:rsidR="00182D5F" w:rsidRDefault="00F54B1B" w:rsidP="0047679D">
      <w:pPr>
        <w:rPr>
          <w:b/>
          <w:color w:val="4F81BD"/>
        </w:rPr>
      </w:pPr>
      <w:r w:rsidRPr="00FB4471">
        <w:rPr>
          <w:b/>
          <w:color w:val="4F81BD"/>
        </w:rPr>
        <w:t>DOCUMENTOS:</w:t>
      </w:r>
    </w:p>
    <w:p w:rsidR="00CD20FB" w:rsidRDefault="00CD20FB" w:rsidP="0047679D">
      <w:pPr>
        <w:rPr>
          <w:b/>
          <w:color w:val="4F81BD"/>
        </w:rPr>
      </w:pPr>
    </w:p>
    <w:p w:rsidR="0087293E" w:rsidRDefault="00743347" w:rsidP="0047679D">
      <w:pPr>
        <w:rPr>
          <w:b/>
          <w:color w:val="4F81BD"/>
        </w:rPr>
      </w:pPr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9E5E0E" w:rsidRDefault="009E5E0E" w:rsidP="009E5E0E"/>
    <w:p w:rsidR="00DA4C95" w:rsidRDefault="00DA4C95" w:rsidP="00DA4C95">
      <w:r>
        <w:t xml:space="preserve">- </w:t>
      </w:r>
      <w:r w:rsidRPr="002C7868">
        <w:t xml:space="preserve">Registro General del Ayuntamiento de </w:t>
      </w:r>
      <w:r>
        <w:t>Castalla</w:t>
      </w:r>
    </w:p>
    <w:p w:rsidR="00DA4C95" w:rsidRDefault="00DA4C95" w:rsidP="00DA4C95">
      <w:r w:rsidRPr="008D578F">
        <w:t>Plaça Major, 1, 03420 Castalla, Alicante</w:t>
      </w:r>
    </w:p>
    <w:p w:rsidR="00DA4C95" w:rsidRPr="008D578F" w:rsidRDefault="00DA4C95" w:rsidP="00DA4C95">
      <w:r w:rsidRPr="008D578F">
        <w:t>Teléfono: 966 56 08 10</w:t>
      </w:r>
    </w:p>
    <w:p w:rsidR="00DA4C95" w:rsidRDefault="00DA4C95" w:rsidP="00DA4C95"/>
    <w:p w:rsidR="00DA4C95" w:rsidRDefault="00DA4C95" w:rsidP="00DA4C95">
      <w:r w:rsidRPr="002C7868">
        <w:t xml:space="preserve">- La Sede Electrónica del Ayuntamiento de </w:t>
      </w:r>
      <w:r>
        <w:t>Castalla</w:t>
      </w:r>
    </w:p>
    <w:p w:rsidR="00DA4C95" w:rsidRDefault="00DA4C95" w:rsidP="00DA4C95">
      <w:hyperlink r:id="rId9" w:history="1">
        <w:r w:rsidRPr="00AA6362">
          <w:rPr>
            <w:rStyle w:val="Hipervnculo"/>
          </w:rPr>
          <w:t>https://carpeta.castalla.org/eAdmin/Registrar.do?action=listadoEntradas</w:t>
        </w:r>
      </w:hyperlink>
    </w:p>
    <w:p w:rsidR="00DA4C95" w:rsidRDefault="00DA4C95" w:rsidP="009E5E0E">
      <w:bookmarkStart w:id="0" w:name="_GoBack"/>
      <w:bookmarkEnd w:id="0"/>
    </w:p>
    <w:p w:rsidR="00DA4C95" w:rsidRDefault="00DA4C95" w:rsidP="009E5E0E"/>
    <w:p w:rsidR="009E5E0E" w:rsidRDefault="009E5E0E" w:rsidP="009E5E0E">
      <w:r>
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</w:r>
    </w:p>
    <w:p w:rsidR="009E5E0E" w:rsidRDefault="009E5E0E" w:rsidP="009E5E0E"/>
    <w:p w:rsidR="009E5E0E" w:rsidRDefault="009E5E0E" w:rsidP="009E5E0E">
      <w:r>
        <w:t>- Las oficinas de Correos, en la forma que reglamentariamente se establezca.</w:t>
      </w:r>
    </w:p>
    <w:p w:rsidR="009E5E0E" w:rsidRDefault="009E5E0E" w:rsidP="009E5E0E"/>
    <w:p w:rsidR="00F646E7" w:rsidRPr="00F646E7" w:rsidRDefault="009E5E0E" w:rsidP="009E5E0E">
      <w:r>
        <w:t xml:space="preserve">- El Registro Electrónico Común (REC – Red SARA): </w:t>
      </w:r>
      <w:hyperlink r:id="rId10" w:history="1">
        <w:r w:rsidRPr="00014C6A">
          <w:rPr>
            <w:rStyle w:val="Hipervnculo"/>
          </w:rPr>
          <w:t>https://rec.redsara.es</w:t>
        </w:r>
      </w:hyperlink>
      <w:r>
        <w:t xml:space="preserve"> </w:t>
      </w:r>
    </w:p>
    <w:sectPr w:rsidR="00F646E7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64DE" w:rsidRDefault="009564DE" w:rsidP="00397108">
      <w:r>
        <w:separator/>
      </w:r>
    </w:p>
  </w:endnote>
  <w:endnote w:type="continuationSeparator" w:id="0">
    <w:p w:rsidR="009564DE" w:rsidRDefault="009564DE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64DE" w:rsidRDefault="009564DE" w:rsidP="00397108">
      <w:r>
        <w:separator/>
      </w:r>
    </w:p>
  </w:footnote>
  <w:footnote w:type="continuationSeparator" w:id="0">
    <w:p w:rsidR="009564DE" w:rsidRDefault="009564DE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44EB4"/>
    <w:rsid w:val="000518AA"/>
    <w:rsid w:val="0005638D"/>
    <w:rsid w:val="0008577C"/>
    <w:rsid w:val="00095E9F"/>
    <w:rsid w:val="000E4B81"/>
    <w:rsid w:val="000E56E4"/>
    <w:rsid w:val="000E663B"/>
    <w:rsid w:val="00100F63"/>
    <w:rsid w:val="00122F5C"/>
    <w:rsid w:val="00123446"/>
    <w:rsid w:val="00124336"/>
    <w:rsid w:val="00125CB9"/>
    <w:rsid w:val="0014748E"/>
    <w:rsid w:val="001658B2"/>
    <w:rsid w:val="00166241"/>
    <w:rsid w:val="00176F8A"/>
    <w:rsid w:val="0018054A"/>
    <w:rsid w:val="00182D5F"/>
    <w:rsid w:val="001D3878"/>
    <w:rsid w:val="001E5184"/>
    <w:rsid w:val="001F1A9A"/>
    <w:rsid w:val="001F4083"/>
    <w:rsid w:val="002034BF"/>
    <w:rsid w:val="00207175"/>
    <w:rsid w:val="00231DBF"/>
    <w:rsid w:val="00246B49"/>
    <w:rsid w:val="002612AD"/>
    <w:rsid w:val="0028093F"/>
    <w:rsid w:val="00287BFB"/>
    <w:rsid w:val="00290CCD"/>
    <w:rsid w:val="00290EA2"/>
    <w:rsid w:val="002A0DA6"/>
    <w:rsid w:val="002E1241"/>
    <w:rsid w:val="002F42DD"/>
    <w:rsid w:val="003155E2"/>
    <w:rsid w:val="00325ACB"/>
    <w:rsid w:val="003429E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10285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7679D"/>
    <w:rsid w:val="00480156"/>
    <w:rsid w:val="004901D6"/>
    <w:rsid w:val="00493823"/>
    <w:rsid w:val="004A07BF"/>
    <w:rsid w:val="004C3A81"/>
    <w:rsid w:val="004E4423"/>
    <w:rsid w:val="004E486A"/>
    <w:rsid w:val="004E7396"/>
    <w:rsid w:val="00503924"/>
    <w:rsid w:val="005047D7"/>
    <w:rsid w:val="005157A6"/>
    <w:rsid w:val="005223E4"/>
    <w:rsid w:val="0052311B"/>
    <w:rsid w:val="00534CF1"/>
    <w:rsid w:val="0053552C"/>
    <w:rsid w:val="005402E8"/>
    <w:rsid w:val="00564F49"/>
    <w:rsid w:val="00566D8F"/>
    <w:rsid w:val="00596B9B"/>
    <w:rsid w:val="005B25CF"/>
    <w:rsid w:val="005B79E5"/>
    <w:rsid w:val="005C38F4"/>
    <w:rsid w:val="005C43B8"/>
    <w:rsid w:val="005D2332"/>
    <w:rsid w:val="005E4394"/>
    <w:rsid w:val="006157B9"/>
    <w:rsid w:val="00626208"/>
    <w:rsid w:val="0062723D"/>
    <w:rsid w:val="006377C9"/>
    <w:rsid w:val="006431B3"/>
    <w:rsid w:val="00654A7A"/>
    <w:rsid w:val="00662AA0"/>
    <w:rsid w:val="0068223B"/>
    <w:rsid w:val="00690C81"/>
    <w:rsid w:val="00696930"/>
    <w:rsid w:val="006A09E9"/>
    <w:rsid w:val="006B0BF9"/>
    <w:rsid w:val="006B34D2"/>
    <w:rsid w:val="006B35FA"/>
    <w:rsid w:val="006B3D40"/>
    <w:rsid w:val="006B7F93"/>
    <w:rsid w:val="006C0751"/>
    <w:rsid w:val="006D59FB"/>
    <w:rsid w:val="006E4D77"/>
    <w:rsid w:val="006E5438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43347"/>
    <w:rsid w:val="00747264"/>
    <w:rsid w:val="00766CC9"/>
    <w:rsid w:val="00770DAF"/>
    <w:rsid w:val="007823EF"/>
    <w:rsid w:val="00797E23"/>
    <w:rsid w:val="007A2658"/>
    <w:rsid w:val="007A2E29"/>
    <w:rsid w:val="007A31A6"/>
    <w:rsid w:val="007A4B5D"/>
    <w:rsid w:val="007A6164"/>
    <w:rsid w:val="007B07D9"/>
    <w:rsid w:val="007B1913"/>
    <w:rsid w:val="007B568C"/>
    <w:rsid w:val="007C0CB2"/>
    <w:rsid w:val="007C2200"/>
    <w:rsid w:val="007D5B36"/>
    <w:rsid w:val="007E2DFC"/>
    <w:rsid w:val="00800C3D"/>
    <w:rsid w:val="008061B6"/>
    <w:rsid w:val="0080788E"/>
    <w:rsid w:val="00813A37"/>
    <w:rsid w:val="0082700B"/>
    <w:rsid w:val="008305C2"/>
    <w:rsid w:val="00851DCA"/>
    <w:rsid w:val="008636BD"/>
    <w:rsid w:val="00866FC9"/>
    <w:rsid w:val="0087293E"/>
    <w:rsid w:val="00873ABC"/>
    <w:rsid w:val="0088330D"/>
    <w:rsid w:val="0088728F"/>
    <w:rsid w:val="008A32CB"/>
    <w:rsid w:val="008B1326"/>
    <w:rsid w:val="008B226A"/>
    <w:rsid w:val="008B49A1"/>
    <w:rsid w:val="008C11FC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53DD7"/>
    <w:rsid w:val="009564DE"/>
    <w:rsid w:val="009753A7"/>
    <w:rsid w:val="009A4A84"/>
    <w:rsid w:val="009B17E9"/>
    <w:rsid w:val="009B1CE4"/>
    <w:rsid w:val="009B2622"/>
    <w:rsid w:val="009B61DD"/>
    <w:rsid w:val="009B7875"/>
    <w:rsid w:val="009C47DB"/>
    <w:rsid w:val="009E5E0E"/>
    <w:rsid w:val="00A069C9"/>
    <w:rsid w:val="00A077EF"/>
    <w:rsid w:val="00A20BF8"/>
    <w:rsid w:val="00A224BE"/>
    <w:rsid w:val="00A36871"/>
    <w:rsid w:val="00A50BFD"/>
    <w:rsid w:val="00A55221"/>
    <w:rsid w:val="00A62954"/>
    <w:rsid w:val="00A640CC"/>
    <w:rsid w:val="00A77DA7"/>
    <w:rsid w:val="00A877C4"/>
    <w:rsid w:val="00A9119A"/>
    <w:rsid w:val="00AA0DAA"/>
    <w:rsid w:val="00AA6DDF"/>
    <w:rsid w:val="00AC36F0"/>
    <w:rsid w:val="00AC5D26"/>
    <w:rsid w:val="00AC6321"/>
    <w:rsid w:val="00AD420C"/>
    <w:rsid w:val="00AF1D31"/>
    <w:rsid w:val="00AF5AD5"/>
    <w:rsid w:val="00B06BCB"/>
    <w:rsid w:val="00B11E6E"/>
    <w:rsid w:val="00B14405"/>
    <w:rsid w:val="00B5526D"/>
    <w:rsid w:val="00B56DA7"/>
    <w:rsid w:val="00B97F1B"/>
    <w:rsid w:val="00BA331C"/>
    <w:rsid w:val="00BC2AB4"/>
    <w:rsid w:val="00BC3C85"/>
    <w:rsid w:val="00BD2166"/>
    <w:rsid w:val="00BE0E48"/>
    <w:rsid w:val="00BE50B9"/>
    <w:rsid w:val="00BF0D19"/>
    <w:rsid w:val="00BF74AA"/>
    <w:rsid w:val="00C01D29"/>
    <w:rsid w:val="00C05A9C"/>
    <w:rsid w:val="00C1264B"/>
    <w:rsid w:val="00C16E17"/>
    <w:rsid w:val="00C3288B"/>
    <w:rsid w:val="00C401E8"/>
    <w:rsid w:val="00C45A29"/>
    <w:rsid w:val="00C6200B"/>
    <w:rsid w:val="00C72C44"/>
    <w:rsid w:val="00C75053"/>
    <w:rsid w:val="00CA4E27"/>
    <w:rsid w:val="00CB2E51"/>
    <w:rsid w:val="00CD20FB"/>
    <w:rsid w:val="00CD684B"/>
    <w:rsid w:val="00D3337D"/>
    <w:rsid w:val="00D3467F"/>
    <w:rsid w:val="00D3709B"/>
    <w:rsid w:val="00D42554"/>
    <w:rsid w:val="00D43560"/>
    <w:rsid w:val="00D450CE"/>
    <w:rsid w:val="00D50E24"/>
    <w:rsid w:val="00D62097"/>
    <w:rsid w:val="00D67AF3"/>
    <w:rsid w:val="00D73CF5"/>
    <w:rsid w:val="00D75C59"/>
    <w:rsid w:val="00D865B0"/>
    <w:rsid w:val="00D94734"/>
    <w:rsid w:val="00DA1F91"/>
    <w:rsid w:val="00DA4C95"/>
    <w:rsid w:val="00DB25A0"/>
    <w:rsid w:val="00DB3961"/>
    <w:rsid w:val="00DC70BC"/>
    <w:rsid w:val="00DE0177"/>
    <w:rsid w:val="00DE337E"/>
    <w:rsid w:val="00E177E5"/>
    <w:rsid w:val="00E20C53"/>
    <w:rsid w:val="00E22FF9"/>
    <w:rsid w:val="00E2704C"/>
    <w:rsid w:val="00E30B4E"/>
    <w:rsid w:val="00E44EA9"/>
    <w:rsid w:val="00E471F8"/>
    <w:rsid w:val="00E62153"/>
    <w:rsid w:val="00E911AF"/>
    <w:rsid w:val="00EA5E10"/>
    <w:rsid w:val="00EA7593"/>
    <w:rsid w:val="00EB49D6"/>
    <w:rsid w:val="00ED35A1"/>
    <w:rsid w:val="00F01C9B"/>
    <w:rsid w:val="00F13E7B"/>
    <w:rsid w:val="00F16065"/>
    <w:rsid w:val="00F16F91"/>
    <w:rsid w:val="00F31293"/>
    <w:rsid w:val="00F33C33"/>
    <w:rsid w:val="00F4036A"/>
    <w:rsid w:val="00F40443"/>
    <w:rsid w:val="00F54B1B"/>
    <w:rsid w:val="00F646E7"/>
    <w:rsid w:val="00F73D90"/>
    <w:rsid w:val="00F73E14"/>
    <w:rsid w:val="00F90CCE"/>
    <w:rsid w:val="00F911A4"/>
    <w:rsid w:val="00F96E5F"/>
    <w:rsid w:val="00FA3482"/>
    <w:rsid w:val="00FB4471"/>
    <w:rsid w:val="00FB4B92"/>
    <w:rsid w:val="00FB5F51"/>
    <w:rsid w:val="00FD184F"/>
    <w:rsid w:val="00FD784F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B272EC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rpeta.castalla.org/eAdmin/Registrar.do?action=listadoEntrada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rec.redsara.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rpeta.castalla.org/eAdmin/Registrar.do?action=listadoEntrad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1939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12583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2</cp:revision>
  <dcterms:created xsi:type="dcterms:W3CDTF">2025-07-15T13:15:00Z</dcterms:created>
  <dcterms:modified xsi:type="dcterms:W3CDTF">2025-07-15T13:15:00Z</dcterms:modified>
</cp:coreProperties>
</file>