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6/24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一堆工具的介绍</w:t>
      </w: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对比和搭建Docker私有镜像</w:t>
      </w:r>
    </w:p>
    <w:p>
      <w:pPr>
        <w:numPr>
          <w:ilvl w:val="0"/>
          <w:numId w:val="1"/>
        </w:numPr>
      </w:pPr>
      <w:r>
        <w:t>helm工具和chart仓库</w:t>
      </w:r>
    </w:p>
    <w:p>
      <w:pPr>
        <w:numPr>
          <w:ilvl w:val="0"/>
          <w:numId w:val="1"/>
        </w:numPr>
      </w:pPr>
      <w:r>
        <w:t>一个springboot项目从本地idea开发到k8s多pod部署流程</w:t>
      </w:r>
    </w:p>
    <w:p>
      <w:pPr>
        <w:numPr>
          <w:ilvl w:val="0"/>
          <w:numId w:val="1"/>
        </w:numPr>
      </w:pPr>
      <w:r>
        <w:t>rancher简介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pStyle w:val="2"/>
        <w:rPr>
          <w:rFonts w:hint="default"/>
          <w:sz w:val="52"/>
          <w:szCs w:val="72"/>
        </w:rPr>
      </w:pPr>
      <w:r>
        <w:rPr>
          <w:rFonts w:hint="default"/>
          <w:sz w:val="52"/>
          <w:szCs w:val="72"/>
        </w:rPr>
        <w:t xml:space="preserve">1. </w:t>
      </w:r>
      <w:r>
        <w:rPr>
          <w:rFonts w:hint="default"/>
          <w:sz w:val="52"/>
          <w:szCs w:val="72"/>
        </w:rPr>
        <w:t>搭建Docker私有镜像</w:t>
      </w:r>
    </w:p>
    <w:p>
      <w:pPr>
        <w:pStyle w:val="3"/>
        <w:rPr>
          <w:rFonts w:hint="default"/>
        </w:rPr>
      </w:pPr>
      <w:r>
        <w:rPr>
          <w:rFonts w:hint="default"/>
        </w:rPr>
        <w:t>1.</w:t>
      </w:r>
      <w:r>
        <w:rPr>
          <w:rFonts w:hint="default"/>
        </w:rPr>
        <w:t>1</w:t>
      </w:r>
      <w:r>
        <w:rPr>
          <w:rFonts w:hint="default"/>
        </w:rPr>
        <w:t xml:space="preserve"> 官方Registry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"https://github.com/docker/docker-registry"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https://github.com/docker/docker-registry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rPr>
          <w:rFonts w:hint="default"/>
        </w:rPr>
      </w:pPr>
      <w:r>
        <w:rPr>
          <w:rFonts w:hint="default"/>
        </w:rPr>
        <w:t>1.1</w:t>
      </w:r>
      <w:r>
        <w:rPr>
          <w:rFonts w:hint="default"/>
        </w:rPr>
        <w:t xml:space="preserve">.1 </w:t>
      </w:r>
      <w:r>
        <w:rPr>
          <w:rFonts w:hint="default"/>
        </w:rPr>
        <w:t>HA方案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多个pod指向同一个存储，可能存在跨机器传输的问题。定时的备份存储的folder。但我们只有local storage，不能用作共同存储。所以目前，只能单机多pod部署，指向同一个本地folder，然后定时的备份该folder。</w:t>
      </w:r>
    </w:p>
    <w:p>
      <w:pPr>
        <w:pStyle w:val="4"/>
        <w:rPr>
          <w:rFonts w:hint="default"/>
        </w:rPr>
      </w:pPr>
      <w:r>
        <w:rPr>
          <w:rFonts w:hint="default"/>
        </w:rPr>
        <w:t>1</w:t>
      </w:r>
      <w:r>
        <w:rPr>
          <w:rFonts w:hint="default"/>
        </w:rPr>
        <w:t>.1</w:t>
      </w:r>
      <w:r>
        <w:rPr>
          <w:rFonts w:hint="default"/>
        </w:rPr>
        <w:t>.</w:t>
      </w:r>
      <w:r>
        <w:rPr>
          <w:rFonts w:hint="default"/>
        </w:rPr>
        <w:t>2</w:t>
      </w:r>
      <w:r>
        <w:rPr>
          <w:rFonts w:hint="default"/>
        </w:rPr>
        <w:t>优缺点</w:t>
      </w:r>
    </w:p>
    <w:p>
      <w:pPr>
        <w:rPr>
          <w:rFonts w:hint="default"/>
        </w:rPr>
      </w:pPr>
      <w:r>
        <w:rPr>
          <w:rFonts w:hint="default"/>
        </w:rPr>
        <w:t>优点：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简单，轻量。占用资源少。</w:t>
      </w:r>
    </w:p>
    <w:p>
      <w:pPr>
        <w:numPr>
          <w:ilvl w:val="0"/>
          <w:numId w:val="0"/>
        </w:numPr>
        <w:ind w:left="-619" w:leftChars="-295" w:firstLine="0" w:firstLineChars="0"/>
      </w:pPr>
      <w:r>
        <w:drawing>
          <wp:inline distT="0" distB="0" distL="114300" distR="114300">
            <wp:extent cx="6261735" cy="1804035"/>
            <wp:effectExtent l="0" t="0" r="12065" b="247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1735" cy="180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-617" w:leftChars="-294" w:firstLine="420" w:firstLineChars="0"/>
        <w:rPr>
          <w:rFonts w:hint="default"/>
        </w:rPr>
      </w:pPr>
      <w:r>
        <w:rPr>
          <w:rFonts w:hint="default"/>
        </w:rPr>
        <w:t>缺点：</w:t>
      </w:r>
    </w:p>
    <w:p>
      <w:pPr>
        <w:numPr>
          <w:ilvl w:val="0"/>
          <w:numId w:val="0"/>
        </w:numPr>
        <w:ind w:left="-195" w:leftChars="-93" w:firstLine="420" w:firstLineChars="0"/>
        <w:rPr>
          <w:rFonts w:hint="default"/>
        </w:rPr>
      </w:pPr>
      <w:r>
        <w:rPr>
          <w:rFonts w:hint="default"/>
        </w:rPr>
        <w:t>没有角色控制、用户管理等功能。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1.2 </w:t>
      </w:r>
      <w:r>
        <w:rPr>
          <w:rFonts w:hint="default"/>
        </w:rPr>
        <w:t>Vmware Harbor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"http://192.168.7.94:90/harbor/sign-in?redirect_url=/harbor/projects"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http://192.168.7.94:90/harbor/sign-in?redirect_url=%2Fharbor%2Fprojects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"https://github.com/goharbor/harbor"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https://github.com/goharbor/harbor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使用docker-compose发布部署。</w:t>
      </w:r>
    </w:p>
    <w:p>
      <w:pPr>
        <w:rPr>
          <w:rFonts w:hint="default"/>
        </w:rPr>
      </w:pPr>
      <w:r>
        <w:drawing>
          <wp:inline distT="0" distB="0" distL="114300" distR="114300">
            <wp:extent cx="4407535" cy="1933575"/>
            <wp:effectExtent l="0" t="0" r="12065" b="222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753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</w:rPr>
      </w:pPr>
      <w:r>
        <w:rPr>
          <w:rFonts w:hint="default"/>
        </w:rPr>
        <w:t>1.</w:t>
      </w:r>
      <w:r>
        <w:rPr>
          <w:rFonts w:hint="default"/>
        </w:rPr>
        <w:t>2.1 HA 方案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"https://github.com/goharbor/harbor-helm/blob/master/docs/High Availability.md"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https://github.com/goharbor/harbor-helm/blob/master/docs/High%20Availability.md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 xml:space="preserve">官方HA方案：Most of Harbor's components are stateless now. </w:t>
      </w:r>
    </w:p>
    <w:p>
      <w:pPr>
        <w:rPr>
          <w:rFonts w:hint="default"/>
        </w:rPr>
      </w:pPr>
      <w:r>
        <w:rPr>
          <w:rFonts w:hint="default"/>
        </w:rPr>
        <w:t>As for storage layer, it is expected that the user provide</w:t>
      </w:r>
      <w:r>
        <w:rPr>
          <w:rFonts w:hint="default"/>
          <w:b/>
          <w:bCs/>
        </w:rPr>
        <w:t xml:space="preserve"> high available PostgreSQL, Redis cluster</w:t>
      </w:r>
      <w:r>
        <w:rPr>
          <w:rFonts w:hint="default"/>
        </w:rPr>
        <w:t xml:space="preserve"> for application data and PVCs or object storage for storing images and charts.</w:t>
      </w:r>
    </w:p>
    <w:p>
      <w:pPr>
        <w:rPr>
          <w:rFonts w:hint="default"/>
        </w:rPr>
      </w:pPr>
      <w:r>
        <w:rPr>
          <w:rFonts w:hint="default"/>
        </w:rPr>
        <w:t>简化方案：就用本地文件系统存储镜像。单机部署，harbor UI中可以配置同步image到另外一个registry。但role什么的需要额外一个定时job去备份。</w:t>
      </w:r>
    </w:p>
    <w:p>
      <w:pPr>
        <w:pStyle w:val="4"/>
        <w:rPr>
          <w:rFonts w:hint="default"/>
        </w:rPr>
      </w:pPr>
      <w:r>
        <w:rPr>
          <w:rFonts w:hint="default"/>
        </w:rPr>
        <w:t>1.</w:t>
      </w:r>
      <w:r>
        <w:rPr>
          <w:rFonts w:hint="default"/>
        </w:rPr>
        <w:t>2.2 优缺点</w:t>
      </w:r>
    </w:p>
    <w:p>
      <w:pPr>
        <w:rPr>
          <w:rFonts w:hint="default"/>
        </w:rPr>
      </w:pPr>
      <w:r>
        <w:rPr>
          <w:rFonts w:hint="default"/>
        </w:rPr>
        <w:t>优点：</w:t>
      </w:r>
    </w:p>
    <w:p>
      <w:pPr>
        <w:rPr>
          <w:rFonts w:hint="default"/>
        </w:rPr>
      </w:pPr>
      <w:r>
        <w:rPr>
          <w:rFonts w:hint="default"/>
        </w:rPr>
        <w:t>基于角色的访问控制</w:t>
      </w:r>
    </w:p>
    <w:p>
      <w:pPr>
        <w:rPr>
          <w:rFonts w:hint="default"/>
        </w:rPr>
      </w:pPr>
      <w:r>
        <w:rPr>
          <w:rFonts w:hint="default"/>
        </w:rPr>
        <w:t>镜像复制</w:t>
      </w:r>
    </w:p>
    <w:p>
      <w:pPr>
        <w:rPr>
          <w:rFonts w:hint="default"/>
        </w:rPr>
      </w:pPr>
      <w:r>
        <w:rPr>
          <w:rFonts w:hint="default"/>
        </w:rPr>
        <w:t>Web UI管理界面</w:t>
      </w:r>
    </w:p>
    <w:p>
      <w:pPr>
        <w:rPr>
          <w:rFonts w:hint="default"/>
        </w:rPr>
      </w:pPr>
      <w:r>
        <w:rPr>
          <w:rFonts w:hint="default"/>
        </w:rPr>
        <w:t>可以集成LDAP或AD用户认证系统</w:t>
      </w:r>
    </w:p>
    <w:p>
      <w:pPr>
        <w:rPr>
          <w:rFonts w:hint="default"/>
        </w:rPr>
      </w:pPr>
      <w:r>
        <w:rPr>
          <w:rFonts w:hint="default"/>
        </w:rPr>
        <w:t>审计日志</w:t>
      </w:r>
    </w:p>
    <w:p>
      <w:pPr>
        <w:rPr>
          <w:rFonts w:hint="default"/>
        </w:rPr>
      </w:pPr>
      <w:r>
        <w:rPr>
          <w:rFonts w:hint="default"/>
        </w:rPr>
        <w:t>提供RESTful API以提供外部客户端调用</w:t>
      </w:r>
    </w:p>
    <w:p>
      <w:pPr>
        <w:rPr>
          <w:rFonts w:hint="default"/>
        </w:rPr>
      </w:pPr>
      <w:r>
        <w:rPr>
          <w:rFonts w:hint="default"/>
        </w:rPr>
        <w:t>镜像安全漏洞扫描（从v1.2版本开始集成了Clair景象扫描工具）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缺点</w:t>
      </w:r>
    </w:p>
    <w:p>
      <w:pPr>
        <w:rPr>
          <w:rFonts w:hint="default"/>
        </w:rPr>
      </w:pPr>
      <w:r>
        <w:rPr>
          <w:rFonts w:hint="default"/>
        </w:rPr>
        <w:t>HA部署比较复杂。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1.</w:t>
      </w:r>
      <w:r>
        <w:rPr>
          <w:rFonts w:hint="default"/>
        </w:rPr>
        <w:t>3 其他方案</w:t>
      </w:r>
    </w:p>
    <w:p>
      <w:pPr>
        <w:rPr>
          <w:rFonts w:hint="default"/>
        </w:rPr>
      </w:pPr>
      <w:r>
        <w:rPr>
          <w:rFonts w:hint="default"/>
        </w:rPr>
        <w:t>Portus，Sonatype Nexus</w:t>
      </w:r>
    </w:p>
    <w:p>
      <w:pPr>
        <w:pStyle w:val="3"/>
        <w:rPr>
          <w:rFonts w:hint="default"/>
        </w:rPr>
      </w:pPr>
      <w:r>
        <w:rPr>
          <w:rFonts w:hint="default"/>
        </w:rPr>
        <w:t>1.4</w:t>
      </w:r>
      <w:r>
        <w:rPr>
          <w:rFonts w:hint="default"/>
        </w:rPr>
        <w:t>方案对比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269865" cy="1767205"/>
            <wp:effectExtent l="0" t="0" r="1333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6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Depend on how we provide services:</w:t>
      </w:r>
    </w:p>
    <w:p>
      <w:pPr>
        <w:rPr>
          <w:rFonts w:hint="default"/>
        </w:rPr>
      </w:pPr>
      <w:r>
        <w:rPr>
          <w:rFonts w:hint="default"/>
        </w:rPr>
        <w:t>Need role control?</w:t>
      </w:r>
    </w:p>
    <w:p>
      <w:pPr>
        <w:pStyle w:val="3"/>
      </w:pPr>
      <w:r>
        <w:t>1.</w:t>
      </w:r>
      <w:r>
        <w:t>5 HA方案解释</w:t>
      </w:r>
    </w:p>
    <w:p>
      <w:pPr>
        <w:ind w:firstLine="420" w:firstLineChars="0"/>
      </w:pPr>
      <w:r>
        <w:t>HA提供的方案</w:t>
      </w:r>
    </w:p>
    <w:p>
      <w:pPr>
        <w:ind w:firstLine="420" w:firstLineChars="0"/>
      </w:pPr>
      <w:r>
        <w:drawing>
          <wp:inline distT="0" distB="0" distL="114300" distR="114300">
            <wp:extent cx="4613275" cy="2868930"/>
            <wp:effectExtent l="0" t="0" r="952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3275" cy="2868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597275" cy="2811145"/>
            <wp:effectExtent l="0" t="0" r="952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281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pStyle w:val="3"/>
      </w:pPr>
      <w:r>
        <w:t xml:space="preserve">1.6 </w:t>
      </w:r>
      <w:r>
        <w:t>Solution</w:t>
      </w:r>
    </w:p>
    <w:p>
      <w:pPr>
        <w:pStyle w:val="4"/>
      </w:pPr>
      <w:r>
        <w:t>1.6.2</w:t>
      </w:r>
      <w:r>
        <w:t xml:space="preserve"> 官方Registry + Harbor</w:t>
      </w:r>
    </w:p>
    <w:p>
      <w:pPr>
        <w:ind w:firstLine="420" w:firstLineChars="0"/>
      </w:pPr>
      <w:r>
        <w:t>两个节点分步部署一个官方Registry， 一个Harbor。 Harbor 将registry push给registry备份。</w:t>
      </w:r>
    </w:p>
    <w:p>
      <w:pPr>
        <w:ind w:firstLine="420" w:firstLineChars="0"/>
      </w:pPr>
      <w:r>
        <w:t>优点：registry的轻量。</w:t>
      </w:r>
    </w:p>
    <w:p>
      <w:pPr>
        <w:ind w:firstLine="420" w:firstLineChars="0"/>
      </w:pPr>
      <w:r>
        <w:t>缺点：Harbor的掉线，将会导致整个私有仓库的不可用。</w:t>
      </w:r>
    </w:p>
    <w:p>
      <w:pPr>
        <w:pStyle w:val="4"/>
      </w:pPr>
      <w:r>
        <w:t>1.6.3</w:t>
      </w:r>
      <w:r>
        <w:t xml:space="preserve"> 两个Harbor</w:t>
      </w:r>
    </w:p>
    <w:p>
      <w:pPr>
        <w:ind w:firstLine="420" w:firstLineChars="0"/>
      </w:pPr>
      <w:r>
        <w:t>两个节点部署两个Harbor。两个Harbor互相push image。</w:t>
      </w:r>
    </w:p>
    <w:p>
      <w:pPr>
        <w:ind w:firstLine="420" w:firstLineChars="0"/>
      </w:pPr>
      <w:r>
        <w:t>优点：两个Harbor 形成image的HA。</w:t>
      </w:r>
    </w:p>
    <w:p>
      <w:pPr>
        <w:ind w:firstLine="420" w:firstLineChars="0"/>
      </w:pPr>
      <w:r>
        <w:t>缺点：Harbor本身就占用资源比较大。role由于不能同步，所以对role的操作需要手动执行两遍。</w:t>
      </w:r>
    </w:p>
    <w:p>
      <w:r>
        <w:t>以上两个方案都不能支持role的备份，若要进行role的备份，需要再设置一个job进行备份。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pStyle w:val="2"/>
        <w:numPr>
          <w:ilvl w:val="0"/>
          <w:numId w:val="2"/>
        </w:numPr>
      </w:pPr>
      <w:r>
        <w:t>helm工具和chart仓库</w:t>
      </w:r>
    </w:p>
    <w:p>
      <w:pPr>
        <w:pStyle w:val="3"/>
      </w:pPr>
      <w:r>
        <w:t>2.1 chart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chart是描述相关的一组k8s资源的文件集合。单个chart可能用于部署简单的东西，比如比如memcached pod，或者一些复杂的东西，比如完整的具有HTTP服务，数据库，缓存等的Web应用程序堆栈。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chart通过创建为特定目录树的文件，将它们打包到版本化的压缩包，然后进行部署。</w:t>
      </w:r>
    </w:p>
    <w:p>
      <w:pPr>
        <w:numPr>
          <w:numId w:val="0"/>
        </w:numPr>
      </w:pPr>
      <w:r>
        <w:drawing>
          <wp:inline distT="0" distB="0" distL="114300" distR="114300">
            <wp:extent cx="2211070" cy="4900930"/>
            <wp:effectExtent l="0" t="0" r="24130" b="12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4900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2.2 helm</w:t>
      </w:r>
    </w:p>
    <w:p>
      <w:pPr>
        <w:rPr>
          <w:rFonts w:hint="eastAsia"/>
        </w:rPr>
      </w:pPr>
      <w:r>
        <w:rPr>
          <w:rFonts w:hint="eastAsia"/>
        </w:rPr>
        <w:t>Helm是一个kubernetes应用的包管理工具，用来管理charts——预先配置好的安装包资源，有点类似于Ubuntu的APT和CentOS中的yum。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chart就是包，Helm就</w:t>
      </w:r>
      <w:bookmarkStart w:id="0" w:name="_GoBack"/>
      <w:bookmarkEnd w:id="0"/>
      <w:r>
        <w:rPr>
          <w:rFonts w:hint="eastAsia"/>
        </w:rPr>
        <w:t>是包管理工具，类似于APT。可以自定义Helm的包源。helm的主要任务就是在repository中查找需要的chart，然后将chart以release的形式安装到k8s集群中。</w:t>
      </w:r>
    </w:p>
    <w:p>
      <w:pPr>
        <w:rPr>
          <w:rFonts w:hint="eastAsia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2.3 chart库</w:t>
      </w:r>
    </w:p>
    <w:p>
      <w:pPr>
        <w:pStyle w:val="4"/>
        <w:rPr>
          <w:rFonts w:hint="default"/>
        </w:rPr>
      </w:pPr>
      <w:r>
        <w:rPr>
          <w:rFonts w:hint="default"/>
        </w:rPr>
        <w:t>2.3.1 chart库的选择</w:t>
      </w:r>
    </w:p>
    <w:p>
      <w:pPr>
        <w:rPr>
          <w:rFonts w:hint="default"/>
        </w:rPr>
      </w:pPr>
      <w:r>
        <w:rPr>
          <w:rFonts w:hint="default"/>
        </w:rPr>
        <w:t>由于 chart 库可以是任何可以提供 YAML 和 tar 文件并可以回答 GET 请求的 HTTP 服务器，因此当托管自己的 chart 库时，很多选择。例如，可以使用 Google 云端存储（GCS）存储桶，Amazon S3 存储桶，Github Pages，甚至可以创建自己的 Web 服务器。</w:t>
      </w:r>
    </w:p>
    <w:p>
      <w:pPr>
        <w:pStyle w:val="4"/>
        <w:rPr>
          <w:rFonts w:hint="default"/>
        </w:rPr>
      </w:pPr>
      <w:r>
        <w:rPr>
          <w:rFonts w:hint="default"/>
        </w:rPr>
        <w:t>2.3.2 Harbor as chart repository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440" w:right="0"/>
        <w:rPr>
          <w:sz w:val="21"/>
          <w:szCs w:val="21"/>
        </w:rPr>
      </w:pPr>
      <w:r>
        <w:rPr>
          <w:rStyle w:val="8"/>
          <w:i w:val="0"/>
          <w:caps w:val="0"/>
          <w:color w:val="000000"/>
          <w:spacing w:val="0"/>
          <w:sz w:val="21"/>
          <w:szCs w:val="21"/>
          <w:shd w:val="clear" w:fill="FFFFFF"/>
        </w:rPr>
        <w:t>sudo ./install.sh   --with-clair --with-chartmuseum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38140" cy="1865630"/>
            <wp:effectExtent l="0" t="0" r="22860" b="1397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示例简单项目开发部署</w:t>
      </w:r>
    </w:p>
    <w:p>
      <w:pPr>
        <w:rPr>
          <w:sz w:val="32"/>
          <w:szCs w:val="40"/>
        </w:rPr>
      </w:pPr>
      <w:r>
        <w:rPr>
          <w:sz w:val="32"/>
          <w:szCs w:val="40"/>
        </w:rPr>
        <w:t>Springboot in k8s</w:t>
      </w:r>
    </w:p>
    <w:p>
      <w:pPr>
        <w:pStyle w:val="3"/>
        <w:rPr>
          <w:sz w:val="32"/>
          <w:szCs w:val="40"/>
        </w:rPr>
      </w:pPr>
      <w:r>
        <w:rPr>
          <w:sz w:val="32"/>
          <w:szCs w:val="40"/>
        </w:rPr>
        <w:t xml:space="preserve">3.1 </w:t>
      </w:r>
      <w:r>
        <w:rPr>
          <w:sz w:val="32"/>
          <w:szCs w:val="40"/>
        </w:rPr>
        <w:t>代码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21"/>
          <w:szCs w:val="21"/>
        </w:rPr>
      </w:pPr>
      <w:r>
        <w:rPr>
          <w:rFonts w:hint="default" w:ascii="Menlo" w:hAnsi="Menlo" w:eastAsia="Menlo" w:cs="Menlo"/>
          <w:color w:val="BBB529"/>
          <w:sz w:val="21"/>
          <w:szCs w:val="21"/>
          <w:shd w:val="clear" w:fill="2B2B2B"/>
        </w:rPr>
        <w:t>@RestController</w:t>
      </w:r>
      <w:r>
        <w:rPr>
          <w:rFonts w:hint="default" w:ascii="Menlo" w:hAnsi="Menlo" w:eastAsia="Menlo" w:cs="Menlo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>DemoResource {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BBB529"/>
          <w:sz w:val="21"/>
          <w:szCs w:val="21"/>
          <w:shd w:val="clear" w:fill="2B2B2B"/>
        </w:rPr>
        <w:t>@RequestMapping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>(</w:t>
      </w:r>
      <w:r>
        <w:rPr>
          <w:rFonts w:hint="default" w:ascii="Menlo" w:hAnsi="Menlo" w:eastAsia="Menlo" w:cs="Menlo"/>
          <w:color w:val="6A8759"/>
          <w:sz w:val="21"/>
          <w:szCs w:val="21"/>
          <w:shd w:val="clear" w:fill="2B2B2B"/>
        </w:rPr>
        <w:t>"/"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default" w:ascii="Menlo" w:hAnsi="Menlo" w:eastAsia="Menlo" w:cs="Menlo"/>
          <w:color w:val="FFC66D"/>
          <w:sz w:val="21"/>
          <w:szCs w:val="21"/>
          <w:shd w:val="clear" w:fill="2B2B2B"/>
        </w:rPr>
        <w:t>index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>() {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Menlo" w:hAnsi="Menlo" w:eastAsia="Menlo" w:cs="Menlo"/>
          <w:color w:val="6A8759"/>
          <w:sz w:val="21"/>
          <w:szCs w:val="21"/>
          <w:shd w:val="clear" w:fill="2B2B2B"/>
        </w:rPr>
        <w:t>"Hello Docker!"</w:t>
      </w:r>
      <w:r>
        <w:rPr>
          <w:rFonts w:hint="default" w:ascii="Menlo" w:hAnsi="Menlo" w:eastAsia="Menlo" w:cs="Menlo"/>
          <w:color w:val="CC7832"/>
          <w:sz w:val="21"/>
          <w:szCs w:val="21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>}</w:t>
      </w:r>
    </w:p>
    <w:p>
      <w:pPr>
        <w:rPr>
          <w:sz w:val="32"/>
          <w:szCs w:val="40"/>
        </w:rPr>
      </w:pPr>
      <w:r>
        <w:rPr>
          <w:sz w:val="32"/>
          <w:szCs w:val="40"/>
        </w:rPr>
        <w:t>插件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21"/>
          <w:szCs w:val="21"/>
        </w:rPr>
      </w:pP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t>&lt;plugin&gt;</w:t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t xml:space="preserve">   &lt;groupId&gt;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>com.spotify</w:t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t>&lt;/groupId&gt;</w:t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t xml:space="preserve">   &lt;artifactId&gt;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>docker-maven-plugin</w:t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t>&lt;/artifactId&gt;</w:t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t xml:space="preserve">   &lt;configuration&gt;</w:t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t xml:space="preserve">      &lt;imageName&gt;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>${docker.image.prefix}/${project.artifactId}</w:t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t>&lt;/imageName&gt;</w:t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t xml:space="preserve">      &lt;dockerDirectory&gt;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>src/main/docker</w:t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t>&lt;/dockerDirectory&gt;</w:t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t xml:space="preserve">      &lt;resources&gt;</w:t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t xml:space="preserve">         &lt;resource&gt;</w:t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t xml:space="preserve">            &lt;targetPath&gt;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>/</w:t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t>&lt;/targetPath&gt;</w:t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t xml:space="preserve">            &lt;directory&gt;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>${project.build.directory}</w:t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t>&lt;/directory&gt;</w:t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t xml:space="preserve">            &lt;include&gt;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>${project.build.finalName}.jar</w:t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t>&lt;/include&gt;</w:t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t xml:space="preserve">         &lt;/resource&gt;</w:t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t xml:space="preserve">      &lt;/resources&gt;</w:t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t xml:space="preserve">   &lt;/configuration&gt;</w:t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E8BF6A"/>
          <w:sz w:val="21"/>
          <w:szCs w:val="21"/>
          <w:shd w:val="clear" w:fill="2B2B2B"/>
        </w:rPr>
        <w:t>&lt;/plugin&gt;</w:t>
      </w:r>
    </w:p>
    <w:p>
      <w:pPr>
        <w:pStyle w:val="3"/>
        <w:rPr>
          <w:sz w:val="32"/>
          <w:szCs w:val="40"/>
        </w:rPr>
      </w:pPr>
      <w:r>
        <w:rPr>
          <w:sz w:val="32"/>
          <w:szCs w:val="40"/>
        </w:rPr>
        <w:t xml:space="preserve">3.2 </w:t>
      </w:r>
      <w:r>
        <w:rPr>
          <w:sz w:val="32"/>
          <w:szCs w:val="40"/>
        </w:rPr>
        <w:t>Dockerfile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21"/>
          <w:szCs w:val="21"/>
        </w:rPr>
      </w:pP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>FROM openjdk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>VOLUME /tmp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>ADD demo-0.0.1-SNAPSHOT.jar app.jar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>ENTRYPOINT ["java","-Djava.security.egd=file:/dev/./urandom","-jar","/app.jar"]</w:t>
      </w:r>
    </w:p>
    <w:p>
      <w:pPr>
        <w:rPr>
          <w:sz w:val="32"/>
          <w:szCs w:val="40"/>
        </w:rPr>
      </w:pPr>
      <w:r>
        <w:rPr>
          <w:sz w:val="32"/>
          <w:szCs w:val="40"/>
        </w:rPr>
        <w:t>目录结构</w:t>
      </w:r>
    </w:p>
    <w:p>
      <w:pPr>
        <w:rPr>
          <w:sz w:val="32"/>
          <w:szCs w:val="40"/>
        </w:rPr>
      </w:pPr>
      <w:r>
        <w:drawing>
          <wp:inline distT="0" distB="0" distL="114300" distR="114300">
            <wp:extent cx="2747010" cy="4194175"/>
            <wp:effectExtent l="0" t="0" r="21590" b="222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419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3.3 Build and push to remote repo</w:t>
      </w:r>
    </w:p>
    <w:p>
      <w:r>
        <w:t>打image命令</w:t>
      </w:r>
    </w:p>
    <w:p>
      <w:pPr>
        <w:rPr>
          <w:rFonts w:hint="eastAsia"/>
        </w:rPr>
      </w:pPr>
      <w:r>
        <w:rPr>
          <w:rFonts w:hint="eastAsia"/>
        </w:rPr>
        <w:t>mvn package docker:build</w:t>
      </w:r>
    </w:p>
    <w:p>
      <w:pPr>
        <w:rPr>
          <w:rFonts w:hint="default"/>
        </w:rPr>
      </w:pPr>
      <w:r>
        <w:rPr>
          <w:rFonts w:hint="default"/>
        </w:rPr>
        <w:t>push命令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 xml:space="preserve">Tag: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docker tag springboottest/demo:latest 192.168.7.94:90/testlibrary/springboottest/demo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Push(maybe you need log in docker first)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docker push 192.168.7.94:90/testlibrary/springboottest/demo:latest</w:t>
      </w:r>
    </w:p>
    <w:p>
      <w:pPr>
        <w:numPr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"http://192.168.7.94:31212/"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http://192.168.7.94:31212/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numPr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pStyle w:val="2"/>
        <w:numPr>
          <w:ilvl w:val="0"/>
          <w:numId w:val="4"/>
        </w:numPr>
      </w:pPr>
      <w:r>
        <w:t>rancher</w:t>
      </w:r>
      <w:r>
        <w:t>介绍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"https://192.168.7.95/"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https://192.168.7.95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default"/>
          <w:lang w:eastAsia="zh-CN"/>
        </w:rPr>
      </w:pPr>
      <w:r>
        <w:rPr>
          <w:rFonts w:hint="eastAsia"/>
          <w:lang w:eastAsia="zh-CN"/>
        </w:rPr>
        <w:t>Doing：redeploy harbor and add chartmuseum, then test add Harbor</w:t>
      </w:r>
      <w:r>
        <w:rPr>
          <w:rFonts w:hint="default"/>
          <w:lang w:eastAsia="zh-CN"/>
        </w:rPr>
        <w:t xml:space="preserve"> chart repo</w:t>
      </w:r>
      <w:r>
        <w:rPr>
          <w:rFonts w:hint="eastAsia"/>
          <w:lang w:eastAsia="zh-CN"/>
        </w:rPr>
        <w:t xml:space="preserve"> to Rancher Catalogs</w:t>
      </w:r>
      <w:r>
        <w:rPr>
          <w:rFonts w:hint="default"/>
          <w:lang w:eastAsia="zh-CN"/>
        </w:rPr>
        <w:t xml:space="preserve">. </w:t>
      </w:r>
    </w:p>
    <w:p>
      <w:pPr>
        <w:numPr>
          <w:numId w:val="0"/>
        </w:numPr>
        <w:rPr>
          <w:rFonts w:hint="default"/>
          <w:lang w:eastAsia="zh-CN"/>
        </w:rPr>
      </w:pPr>
    </w:p>
    <w:p>
      <w:pPr>
        <w:numPr>
          <w:numId w:val="0"/>
        </w:numPr>
        <w:rPr>
          <w:rFonts w:hint="default"/>
          <w:lang w:eastAsia="zh-CN"/>
        </w:rPr>
      </w:pPr>
    </w:p>
    <w:p>
      <w:pPr>
        <w:numPr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</w:pPr>
      <w:r>
        <w:t>researching</w:t>
      </w:r>
    </w:p>
    <w:p>
      <w:pPr>
        <w:numPr>
          <w:ilvl w:val="0"/>
          <w:numId w:val="5"/>
        </w:numPr>
      </w:pPr>
      <w:r>
        <w:t>helm模板语法</w:t>
      </w:r>
    </w:p>
    <w:p>
      <w:pPr>
        <w:numPr>
          <w:ilvl w:val="0"/>
          <w:numId w:val="5"/>
        </w:numPr>
      </w:pPr>
      <w:r>
        <w:t>yaml配置文件</w:t>
      </w:r>
    </w:p>
    <w:p>
      <w:pPr>
        <w:numPr>
          <w:ilvl w:val="0"/>
          <w:numId w:val="5"/>
        </w:numPr>
      </w:pPr>
      <w:r>
        <w:t>详细看stable的hadoop chart的内容。</w:t>
      </w:r>
    </w:p>
    <w:p>
      <w:pPr>
        <w:numPr>
          <w:numId w:val="0"/>
        </w:num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BA8D3"/>
    <w:multiLevelType w:val="singleLevel"/>
    <w:tmpl w:val="5D0BA8D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D103EEA"/>
    <w:multiLevelType w:val="singleLevel"/>
    <w:tmpl w:val="5D103EE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D1046EE"/>
    <w:multiLevelType w:val="singleLevel"/>
    <w:tmpl w:val="5D1046E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D10479C"/>
    <w:multiLevelType w:val="singleLevel"/>
    <w:tmpl w:val="5D10479C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5D10499B"/>
    <w:multiLevelType w:val="singleLevel"/>
    <w:tmpl w:val="5D10499B"/>
    <w:lvl w:ilvl="0" w:tentative="0">
      <w:start w:val="4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F1B39"/>
    <w:rsid w:val="7BDF1B39"/>
    <w:rsid w:val="BFBF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2019-06-24T10:43:00Z</dcterms:created>
  <dc:creator>ganghuang</dc:creator>
  <cp:lastModifiedBy>ganghuang</cp:lastModifiedBy>
  <dcterms:modified xsi:type="dcterms:W3CDTF">2019-06-24T11:50:13Z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