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C28ED" w14:textId="77777777" w:rsidR="00336735" w:rsidRDefault="00336735">
      <w:pPr>
        <w:spacing w:after="0"/>
        <w:jc w:val="center"/>
        <w:rPr>
          <w:b/>
          <w:sz w:val="24"/>
          <w:szCs w:val="24"/>
        </w:rPr>
      </w:pPr>
      <w:bookmarkStart w:id="0" w:name="_6x850nft3qb4" w:colFirst="0" w:colLast="0"/>
      <w:bookmarkEnd w:id="0"/>
    </w:p>
    <w:p w14:paraId="189AB756" w14:textId="77777777" w:rsidR="00336735" w:rsidRDefault="001A31AD">
      <w:pPr>
        <w:spacing w:after="0"/>
        <w:jc w:val="center"/>
        <w:rPr>
          <w:b/>
          <w:sz w:val="24"/>
          <w:szCs w:val="24"/>
        </w:rPr>
      </w:pPr>
      <w:bookmarkStart w:id="1" w:name="_2iro8ijbe7pa" w:colFirst="0" w:colLast="0"/>
      <w:bookmarkEnd w:id="1"/>
      <w:r>
        <w:rPr>
          <w:b/>
          <w:noProof/>
          <w:sz w:val="24"/>
          <w:szCs w:val="24"/>
        </w:rPr>
        <w:drawing>
          <wp:inline distT="114300" distB="114300" distL="114300" distR="114300" wp14:anchorId="45ADA813" wp14:editId="3215BB44">
            <wp:extent cx="5067300" cy="2295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67300" cy="2295525"/>
                    </a:xfrm>
                    <a:prstGeom prst="rect">
                      <a:avLst/>
                    </a:prstGeom>
                    <a:ln/>
                  </pic:spPr>
                </pic:pic>
              </a:graphicData>
            </a:graphic>
          </wp:inline>
        </w:drawing>
      </w:r>
    </w:p>
    <w:p w14:paraId="02780A4E" w14:textId="77777777" w:rsidR="00336735" w:rsidRDefault="00336735">
      <w:pPr>
        <w:spacing w:after="0"/>
        <w:jc w:val="center"/>
        <w:rPr>
          <w:b/>
          <w:sz w:val="24"/>
          <w:szCs w:val="24"/>
        </w:rPr>
      </w:pPr>
      <w:bookmarkStart w:id="2" w:name="_aa4ttf3xrqwq" w:colFirst="0" w:colLast="0"/>
      <w:bookmarkEnd w:id="2"/>
    </w:p>
    <w:p w14:paraId="522FFE51" w14:textId="10003F25" w:rsidR="00336735" w:rsidRDefault="001A31AD">
      <w:pPr>
        <w:spacing w:after="0"/>
        <w:jc w:val="center"/>
        <w:rPr>
          <w:b/>
          <w:sz w:val="24"/>
          <w:szCs w:val="24"/>
        </w:rPr>
      </w:pPr>
      <w:bookmarkStart w:id="3" w:name="_30j0zll" w:colFirst="0" w:colLast="0"/>
      <w:bookmarkEnd w:id="3"/>
      <w:r>
        <w:rPr>
          <w:b/>
          <w:sz w:val="24"/>
          <w:szCs w:val="24"/>
        </w:rPr>
        <w:t xml:space="preserve">SIGMAA on Statistics and Data Science Education Business Meeting </w:t>
      </w:r>
      <w:r w:rsidR="00AE6B39">
        <w:rPr>
          <w:b/>
          <w:sz w:val="24"/>
          <w:szCs w:val="24"/>
        </w:rPr>
        <w:t>Minutes</w:t>
      </w:r>
    </w:p>
    <w:p w14:paraId="163C5B2C" w14:textId="77777777" w:rsidR="00336735" w:rsidRDefault="001A31AD">
      <w:pPr>
        <w:spacing w:after="0"/>
        <w:jc w:val="center"/>
        <w:rPr>
          <w:b/>
          <w:sz w:val="24"/>
          <w:szCs w:val="24"/>
        </w:rPr>
      </w:pPr>
      <w:proofErr w:type="spellStart"/>
      <w:r>
        <w:rPr>
          <w:b/>
          <w:sz w:val="24"/>
          <w:szCs w:val="24"/>
        </w:rPr>
        <w:t>MathFest</w:t>
      </w:r>
      <w:proofErr w:type="spellEnd"/>
      <w:r>
        <w:rPr>
          <w:b/>
          <w:sz w:val="24"/>
          <w:szCs w:val="24"/>
        </w:rPr>
        <w:t>, Friday, August 9, 2024</w:t>
      </w:r>
    </w:p>
    <w:p w14:paraId="24826720" w14:textId="77777777" w:rsidR="00336735" w:rsidRDefault="001A31AD">
      <w:pPr>
        <w:spacing w:after="0"/>
        <w:jc w:val="center"/>
        <w:rPr>
          <w:b/>
          <w:sz w:val="24"/>
          <w:szCs w:val="24"/>
        </w:rPr>
      </w:pPr>
      <w:r>
        <w:rPr>
          <w:b/>
          <w:sz w:val="24"/>
          <w:szCs w:val="24"/>
        </w:rPr>
        <w:t>Room 309 - 310, 6-7:30pm</w:t>
      </w:r>
    </w:p>
    <w:p w14:paraId="39BAFCAF" w14:textId="77777777" w:rsidR="00336735" w:rsidRDefault="001A31AD">
      <w:pPr>
        <w:spacing w:after="0"/>
        <w:jc w:val="center"/>
        <w:rPr>
          <w:b/>
          <w:sz w:val="24"/>
          <w:szCs w:val="24"/>
        </w:rPr>
      </w:pPr>
      <w:r>
        <w:rPr>
          <w:b/>
          <w:sz w:val="24"/>
          <w:szCs w:val="24"/>
        </w:rPr>
        <w:t>Indianapolis, Indiana</w:t>
      </w:r>
    </w:p>
    <w:p w14:paraId="557C990B" w14:textId="77777777" w:rsidR="00336735" w:rsidRDefault="00336735">
      <w:pPr>
        <w:spacing w:after="0"/>
        <w:jc w:val="center"/>
        <w:rPr>
          <w:b/>
          <w:sz w:val="24"/>
          <w:szCs w:val="24"/>
        </w:rPr>
      </w:pPr>
    </w:p>
    <w:p w14:paraId="2808222D" w14:textId="77777777" w:rsidR="00336735" w:rsidRDefault="001A31AD">
      <w:pPr>
        <w:spacing w:after="0"/>
        <w:rPr>
          <w:b/>
          <w:sz w:val="24"/>
          <w:szCs w:val="24"/>
        </w:rPr>
      </w:pPr>
      <w:r>
        <w:rPr>
          <w:b/>
          <w:sz w:val="24"/>
          <w:szCs w:val="24"/>
        </w:rPr>
        <w:t xml:space="preserve">6:00-6:10 </w:t>
      </w:r>
      <w:r>
        <w:rPr>
          <w:sz w:val="24"/>
          <w:szCs w:val="24"/>
        </w:rPr>
        <w:tab/>
      </w:r>
    </w:p>
    <w:p w14:paraId="5B13D065" w14:textId="453BFAF8" w:rsidR="00336735" w:rsidRPr="00C52A38" w:rsidRDefault="001A31AD">
      <w:pPr>
        <w:numPr>
          <w:ilvl w:val="0"/>
          <w:numId w:val="3"/>
        </w:numPr>
        <w:pBdr>
          <w:top w:val="nil"/>
          <w:left w:val="nil"/>
          <w:bottom w:val="nil"/>
          <w:right w:val="nil"/>
          <w:between w:val="nil"/>
        </w:pBdr>
        <w:spacing w:after="0"/>
        <w:rPr>
          <w:sz w:val="24"/>
          <w:szCs w:val="24"/>
        </w:rPr>
      </w:pPr>
      <w:r>
        <w:rPr>
          <w:color w:val="000000"/>
          <w:sz w:val="24"/>
          <w:szCs w:val="24"/>
        </w:rPr>
        <w:t>Welcome (</w:t>
      </w:r>
      <w:r>
        <w:rPr>
          <w:sz w:val="24"/>
          <w:szCs w:val="24"/>
        </w:rPr>
        <w:t>Be sure to sign in!</w:t>
      </w:r>
      <w:r>
        <w:rPr>
          <w:color w:val="000000"/>
          <w:sz w:val="24"/>
          <w:szCs w:val="24"/>
        </w:rPr>
        <w:t>)</w:t>
      </w:r>
    </w:p>
    <w:p w14:paraId="2917D0EA" w14:textId="71ACB42E" w:rsidR="00C52A38" w:rsidRPr="00C52A38" w:rsidRDefault="00C52A38" w:rsidP="00C52A38">
      <w:pPr>
        <w:pStyle w:val="ListParagraph"/>
        <w:numPr>
          <w:ilvl w:val="0"/>
          <w:numId w:val="5"/>
        </w:numPr>
        <w:pBdr>
          <w:top w:val="nil"/>
          <w:left w:val="nil"/>
          <w:bottom w:val="nil"/>
          <w:right w:val="nil"/>
          <w:between w:val="nil"/>
        </w:pBdr>
        <w:spacing w:after="0"/>
        <w:rPr>
          <w:color w:val="FF0000"/>
          <w:sz w:val="24"/>
          <w:szCs w:val="24"/>
        </w:rPr>
      </w:pPr>
      <w:r w:rsidRPr="00C52A38">
        <w:rPr>
          <w:color w:val="FF0000"/>
          <w:sz w:val="24"/>
          <w:szCs w:val="24"/>
        </w:rPr>
        <w:t>19 people attended</w:t>
      </w:r>
    </w:p>
    <w:p w14:paraId="222E8770" w14:textId="77777777" w:rsidR="00336735" w:rsidRDefault="001A31AD">
      <w:pPr>
        <w:numPr>
          <w:ilvl w:val="0"/>
          <w:numId w:val="3"/>
        </w:numPr>
        <w:pBdr>
          <w:top w:val="nil"/>
          <w:left w:val="nil"/>
          <w:bottom w:val="nil"/>
          <w:right w:val="nil"/>
          <w:between w:val="nil"/>
        </w:pBdr>
        <w:spacing w:after="0"/>
        <w:rPr>
          <w:sz w:val="24"/>
          <w:szCs w:val="24"/>
        </w:rPr>
      </w:pPr>
      <w:r>
        <w:rPr>
          <w:color w:val="000000"/>
          <w:sz w:val="24"/>
          <w:szCs w:val="24"/>
        </w:rPr>
        <w:t>I</w:t>
      </w:r>
      <w:r>
        <w:rPr>
          <w:color w:val="000000"/>
          <w:sz w:val="24"/>
          <w:szCs w:val="24"/>
        </w:rPr>
        <w:t xml:space="preserve">ntroduction of New and Continuing Officers (as of Jan. 1, 2024) </w:t>
      </w:r>
    </w:p>
    <w:p w14:paraId="6E0E97DF" w14:textId="77777777" w:rsidR="00336735" w:rsidRDefault="001A31AD">
      <w:pPr>
        <w:numPr>
          <w:ilvl w:val="0"/>
          <w:numId w:val="4"/>
        </w:numPr>
        <w:pBdr>
          <w:top w:val="nil"/>
          <w:left w:val="nil"/>
          <w:bottom w:val="nil"/>
          <w:right w:val="nil"/>
          <w:between w:val="nil"/>
        </w:pBdr>
        <w:spacing w:after="0"/>
        <w:rPr>
          <w:sz w:val="24"/>
          <w:szCs w:val="24"/>
        </w:rPr>
      </w:pPr>
      <w:r>
        <w:rPr>
          <w:sz w:val="24"/>
          <w:szCs w:val="24"/>
        </w:rPr>
        <w:t>Jeremy Case, Taylor University (Past-Chair), Troy Riggs, Union University (Chair-Elect),</w:t>
      </w:r>
      <w:r>
        <w:rPr>
          <w:color w:val="000000"/>
          <w:sz w:val="24"/>
          <w:szCs w:val="24"/>
        </w:rPr>
        <w:t xml:space="preserve"> </w:t>
      </w:r>
    </w:p>
    <w:p w14:paraId="40E52B17" w14:textId="77777777" w:rsidR="00336735" w:rsidRDefault="001A31AD">
      <w:pPr>
        <w:pBdr>
          <w:top w:val="nil"/>
          <w:left w:val="nil"/>
          <w:bottom w:val="nil"/>
          <w:right w:val="nil"/>
          <w:between w:val="nil"/>
        </w:pBdr>
        <w:spacing w:after="0"/>
        <w:ind w:left="1740"/>
        <w:rPr>
          <w:sz w:val="24"/>
          <w:szCs w:val="24"/>
        </w:rPr>
      </w:pPr>
      <w:r>
        <w:rPr>
          <w:sz w:val="24"/>
          <w:szCs w:val="24"/>
        </w:rPr>
        <w:t xml:space="preserve">Tiffany Kolba, Valparaiso University </w:t>
      </w:r>
      <w:r>
        <w:rPr>
          <w:color w:val="000000"/>
          <w:sz w:val="24"/>
          <w:szCs w:val="24"/>
        </w:rPr>
        <w:t xml:space="preserve">(Secretary-Treasurer), Melissa </w:t>
      </w:r>
      <w:proofErr w:type="spellStart"/>
      <w:r>
        <w:rPr>
          <w:color w:val="000000"/>
          <w:sz w:val="24"/>
          <w:szCs w:val="24"/>
        </w:rPr>
        <w:t>Innerst</w:t>
      </w:r>
      <w:proofErr w:type="spellEnd"/>
      <w:r>
        <w:rPr>
          <w:color w:val="000000"/>
          <w:sz w:val="24"/>
          <w:szCs w:val="24"/>
        </w:rPr>
        <w:t xml:space="preserve">, </w:t>
      </w:r>
      <w:r>
        <w:rPr>
          <w:sz w:val="24"/>
          <w:szCs w:val="24"/>
        </w:rPr>
        <w:t>Dickinson College</w:t>
      </w:r>
      <w:r>
        <w:rPr>
          <w:color w:val="000000"/>
          <w:sz w:val="24"/>
          <w:szCs w:val="24"/>
        </w:rPr>
        <w:t xml:space="preserve"> (Program Chair), </w:t>
      </w:r>
      <w:proofErr w:type="spellStart"/>
      <w:r>
        <w:rPr>
          <w:sz w:val="24"/>
          <w:szCs w:val="24"/>
        </w:rPr>
        <w:t>Haris</w:t>
      </w:r>
      <w:proofErr w:type="spellEnd"/>
      <w:r>
        <w:rPr>
          <w:sz w:val="24"/>
          <w:szCs w:val="24"/>
        </w:rPr>
        <w:t xml:space="preserve"> Skiadas, Hanover College</w:t>
      </w:r>
      <w:r>
        <w:rPr>
          <w:color w:val="000000"/>
          <w:sz w:val="24"/>
          <w:szCs w:val="24"/>
        </w:rPr>
        <w:t xml:space="preserve"> (Webmaster)</w:t>
      </w:r>
    </w:p>
    <w:p w14:paraId="32B2EC8B" w14:textId="77777777" w:rsidR="00336735" w:rsidRDefault="001A31AD">
      <w:pPr>
        <w:numPr>
          <w:ilvl w:val="0"/>
          <w:numId w:val="3"/>
        </w:numPr>
        <w:pBdr>
          <w:top w:val="nil"/>
          <w:left w:val="nil"/>
          <w:bottom w:val="nil"/>
          <w:right w:val="nil"/>
          <w:between w:val="nil"/>
        </w:pBdr>
        <w:spacing w:after="0"/>
        <w:rPr>
          <w:sz w:val="24"/>
          <w:szCs w:val="24"/>
        </w:rPr>
      </w:pPr>
      <w:r>
        <w:rPr>
          <w:color w:val="000000"/>
          <w:sz w:val="24"/>
          <w:szCs w:val="24"/>
        </w:rPr>
        <w:t>Thanks to your retiring officers (as of Jan. 1, 2023)</w:t>
      </w:r>
    </w:p>
    <w:p w14:paraId="15296C83" w14:textId="77777777" w:rsidR="00336735" w:rsidRDefault="001A31AD">
      <w:pPr>
        <w:numPr>
          <w:ilvl w:val="0"/>
          <w:numId w:val="4"/>
        </w:numPr>
        <w:pBdr>
          <w:top w:val="nil"/>
          <w:left w:val="nil"/>
          <w:bottom w:val="nil"/>
          <w:right w:val="nil"/>
          <w:between w:val="nil"/>
        </w:pBdr>
        <w:spacing w:after="0"/>
        <w:rPr>
          <w:sz w:val="24"/>
          <w:szCs w:val="24"/>
        </w:rPr>
      </w:pPr>
      <w:r>
        <w:rPr>
          <w:sz w:val="24"/>
          <w:szCs w:val="24"/>
        </w:rPr>
        <w:t xml:space="preserve">Lisa Carnell, High Point University (Past-Chair), Nick </w:t>
      </w:r>
      <w:proofErr w:type="spellStart"/>
      <w:r>
        <w:rPr>
          <w:sz w:val="24"/>
          <w:szCs w:val="24"/>
        </w:rPr>
        <w:t>Gorgievski</w:t>
      </w:r>
      <w:proofErr w:type="spellEnd"/>
      <w:r>
        <w:rPr>
          <w:sz w:val="24"/>
          <w:szCs w:val="24"/>
        </w:rPr>
        <w:t xml:space="preserve"> (Secretary-Treasur</w:t>
      </w:r>
      <w:r>
        <w:rPr>
          <w:sz w:val="24"/>
          <w:szCs w:val="24"/>
        </w:rPr>
        <w:t>er)</w:t>
      </w:r>
    </w:p>
    <w:p w14:paraId="71349329" w14:textId="77777777" w:rsidR="00336735" w:rsidRDefault="001A31AD">
      <w:pPr>
        <w:numPr>
          <w:ilvl w:val="0"/>
          <w:numId w:val="4"/>
        </w:numPr>
        <w:pBdr>
          <w:top w:val="nil"/>
          <w:left w:val="nil"/>
          <w:bottom w:val="nil"/>
          <w:right w:val="nil"/>
          <w:between w:val="nil"/>
        </w:pBdr>
        <w:spacing w:after="0"/>
        <w:rPr>
          <w:sz w:val="24"/>
          <w:szCs w:val="24"/>
        </w:rPr>
      </w:pPr>
      <w:r>
        <w:rPr>
          <w:color w:val="000000"/>
          <w:sz w:val="24"/>
          <w:szCs w:val="24"/>
        </w:rPr>
        <w:t xml:space="preserve">Consider running for office! </w:t>
      </w:r>
    </w:p>
    <w:p w14:paraId="08FE873B" w14:textId="77777777" w:rsidR="00336735" w:rsidRDefault="001A31AD">
      <w:pPr>
        <w:numPr>
          <w:ilvl w:val="0"/>
          <w:numId w:val="3"/>
        </w:numPr>
        <w:pBdr>
          <w:top w:val="nil"/>
          <w:left w:val="nil"/>
          <w:bottom w:val="nil"/>
          <w:right w:val="nil"/>
          <w:between w:val="nil"/>
        </w:pBdr>
        <w:spacing w:after="0"/>
        <w:rPr>
          <w:sz w:val="24"/>
          <w:szCs w:val="24"/>
        </w:rPr>
      </w:pPr>
      <w:bookmarkStart w:id="4" w:name="1fob9te" w:colFirst="0" w:colLast="0"/>
      <w:bookmarkEnd w:id="4"/>
      <w:r>
        <w:rPr>
          <w:color w:val="000000"/>
          <w:sz w:val="24"/>
          <w:szCs w:val="24"/>
        </w:rPr>
        <w:t>The Robert V. Hogg Award for Excellence in Teaching Statistics-</w:t>
      </w:r>
      <w:hyperlink w:anchor="_10i3t46fnczv">
        <w:r>
          <w:rPr>
            <w:color w:val="1155CC"/>
            <w:sz w:val="24"/>
            <w:szCs w:val="24"/>
            <w:u w:val="single"/>
          </w:rPr>
          <w:t xml:space="preserve">Dan </w:t>
        </w:r>
        <w:proofErr w:type="spellStart"/>
        <w:r>
          <w:rPr>
            <w:color w:val="1155CC"/>
            <w:sz w:val="24"/>
            <w:szCs w:val="24"/>
            <w:u w:val="single"/>
          </w:rPr>
          <w:t>Scholwater</w:t>
        </w:r>
        <w:proofErr w:type="spellEnd"/>
        <w:r>
          <w:rPr>
            <w:color w:val="1155CC"/>
            <w:sz w:val="24"/>
            <w:szCs w:val="24"/>
            <w:u w:val="single"/>
          </w:rPr>
          <w:t xml:space="preserve"> </w:t>
        </w:r>
      </w:hyperlink>
      <w:hyperlink w:anchor="_10i3t46fnczv">
        <w:r>
          <w:rPr>
            <w:color w:val="1155CC"/>
            <w:sz w:val="24"/>
            <w:szCs w:val="24"/>
            <w:u w:val="single"/>
          </w:rPr>
          <w:t>Associate Professor</w:t>
        </w:r>
      </w:hyperlink>
      <w:r>
        <w:rPr>
          <w:color w:val="343434"/>
          <w:sz w:val="24"/>
          <w:szCs w:val="24"/>
        </w:rPr>
        <w:t xml:space="preserve"> of Mathematics and Program Director of Mathematics a</w:t>
      </w:r>
      <w:r>
        <w:rPr>
          <w:color w:val="343434"/>
          <w:sz w:val="24"/>
          <w:szCs w:val="24"/>
        </w:rPr>
        <w:t xml:space="preserve">nd Computer Science at Eastern Mennonite University in Harrisonburg, VA. </w:t>
      </w:r>
    </w:p>
    <w:p w14:paraId="27969550" w14:textId="4AAF6DDD" w:rsidR="00336735" w:rsidRPr="00467E15" w:rsidRDefault="001A31AD">
      <w:pPr>
        <w:numPr>
          <w:ilvl w:val="0"/>
          <w:numId w:val="3"/>
        </w:numPr>
        <w:pBdr>
          <w:top w:val="nil"/>
          <w:left w:val="nil"/>
          <w:bottom w:val="nil"/>
          <w:right w:val="nil"/>
          <w:between w:val="nil"/>
        </w:pBdr>
        <w:spacing w:after="0"/>
        <w:rPr>
          <w:sz w:val="24"/>
          <w:szCs w:val="24"/>
        </w:rPr>
      </w:pPr>
      <w:r>
        <w:rPr>
          <w:sz w:val="24"/>
          <w:szCs w:val="24"/>
        </w:rPr>
        <w:t xml:space="preserve">The Dexter C. </w:t>
      </w:r>
      <w:proofErr w:type="spellStart"/>
      <w:r>
        <w:rPr>
          <w:sz w:val="24"/>
          <w:szCs w:val="24"/>
        </w:rPr>
        <w:t>Whittinghill</w:t>
      </w:r>
      <w:proofErr w:type="spellEnd"/>
      <w:r>
        <w:rPr>
          <w:sz w:val="24"/>
          <w:szCs w:val="24"/>
        </w:rPr>
        <w:t xml:space="preserve"> III Award for Outstanding Contributed Paper in Statistics and Data Science Education at </w:t>
      </w:r>
      <w:proofErr w:type="spellStart"/>
      <w:r>
        <w:rPr>
          <w:sz w:val="24"/>
          <w:szCs w:val="24"/>
        </w:rPr>
        <w:t>MathFest</w:t>
      </w:r>
      <w:proofErr w:type="spellEnd"/>
      <w:r>
        <w:rPr>
          <w:sz w:val="24"/>
          <w:szCs w:val="24"/>
        </w:rPr>
        <w:t xml:space="preserve"> 2023</w:t>
      </w:r>
      <w:r>
        <w:rPr>
          <w:color w:val="343434"/>
          <w:sz w:val="24"/>
          <w:szCs w:val="24"/>
        </w:rPr>
        <w:t>,</w:t>
      </w:r>
      <w:hyperlink w:anchor="_iwptrpsl26ks">
        <w:r>
          <w:rPr>
            <w:color w:val="1155CC"/>
            <w:sz w:val="24"/>
            <w:szCs w:val="24"/>
            <w:u w:val="single"/>
          </w:rPr>
          <w:t xml:space="preserve"> Dr. Kaitlyn Fitz</w:t>
        </w:r>
        <w:r>
          <w:rPr>
            <w:color w:val="1155CC"/>
            <w:sz w:val="24"/>
            <w:szCs w:val="24"/>
            <w:u w:val="single"/>
          </w:rPr>
          <w:t>gerald</w:t>
        </w:r>
      </w:hyperlink>
      <w:r>
        <w:rPr>
          <w:color w:val="343434"/>
          <w:sz w:val="24"/>
          <w:szCs w:val="24"/>
        </w:rPr>
        <w:t xml:space="preserve">, is an Assistant Professor, a statistics educator and interdisciplinary researcher at Azusa Pacific University in Azusa, California. The 2023 </w:t>
      </w:r>
      <w:proofErr w:type="spellStart"/>
      <w:r>
        <w:rPr>
          <w:color w:val="343434"/>
          <w:sz w:val="24"/>
          <w:szCs w:val="24"/>
        </w:rPr>
        <w:t>MathFest</w:t>
      </w:r>
      <w:proofErr w:type="spellEnd"/>
      <w:r>
        <w:rPr>
          <w:color w:val="343434"/>
          <w:sz w:val="24"/>
          <w:szCs w:val="24"/>
        </w:rPr>
        <w:t xml:space="preserve"> contributed paper theme was “My Favorite Statistics / Data Science Activity.”  </w:t>
      </w:r>
    </w:p>
    <w:p w14:paraId="4716A534" w14:textId="6BF3B3BD" w:rsidR="00467E15" w:rsidRPr="00467E15" w:rsidRDefault="00467E15" w:rsidP="00467E15">
      <w:pPr>
        <w:pBdr>
          <w:top w:val="nil"/>
          <w:left w:val="nil"/>
          <w:bottom w:val="nil"/>
          <w:right w:val="nil"/>
          <w:between w:val="nil"/>
        </w:pBdr>
        <w:spacing w:after="0"/>
        <w:ind w:left="1080"/>
        <w:rPr>
          <w:color w:val="FF0000"/>
          <w:sz w:val="24"/>
          <w:szCs w:val="24"/>
        </w:rPr>
      </w:pPr>
      <w:r w:rsidRPr="00467E15">
        <w:rPr>
          <w:color w:val="FF0000"/>
          <w:sz w:val="24"/>
          <w:szCs w:val="24"/>
        </w:rPr>
        <w:t>Dr. Fitzgerald was unable to attend, but her certificate will be mailed to her. The Chair-Elect is responsible for tallying the scores from the contributed paper session evaluations.</w:t>
      </w:r>
    </w:p>
    <w:p w14:paraId="56EADE5A" w14:textId="77777777" w:rsidR="00336735" w:rsidRDefault="001A31AD">
      <w:pPr>
        <w:numPr>
          <w:ilvl w:val="0"/>
          <w:numId w:val="3"/>
        </w:numPr>
        <w:pBdr>
          <w:top w:val="nil"/>
          <w:left w:val="nil"/>
          <w:bottom w:val="nil"/>
          <w:right w:val="nil"/>
          <w:between w:val="nil"/>
        </w:pBdr>
        <w:spacing w:after="0"/>
        <w:rPr>
          <w:sz w:val="24"/>
          <w:szCs w:val="24"/>
        </w:rPr>
      </w:pPr>
      <w:r>
        <w:rPr>
          <w:color w:val="000000"/>
          <w:sz w:val="24"/>
          <w:szCs w:val="24"/>
        </w:rPr>
        <w:t>Secretary’s Report</w:t>
      </w:r>
      <w:r>
        <w:rPr>
          <w:color w:val="000000"/>
          <w:sz w:val="24"/>
          <w:szCs w:val="24"/>
        </w:rPr>
        <w:t xml:space="preserve"> and </w:t>
      </w:r>
      <w:r>
        <w:rPr>
          <w:sz w:val="24"/>
          <w:szCs w:val="24"/>
        </w:rPr>
        <w:t xml:space="preserve">Approval of Minutes from </w:t>
      </w:r>
      <w:proofErr w:type="spellStart"/>
      <w:r>
        <w:rPr>
          <w:sz w:val="24"/>
          <w:szCs w:val="24"/>
        </w:rPr>
        <w:t>MathFest</w:t>
      </w:r>
      <w:proofErr w:type="spellEnd"/>
      <w:r>
        <w:rPr>
          <w:sz w:val="24"/>
          <w:szCs w:val="24"/>
        </w:rPr>
        <w:t xml:space="preserve"> 2023 Business Meeting </w:t>
      </w:r>
    </w:p>
    <w:p w14:paraId="0B60F6B2" w14:textId="4D384D19" w:rsidR="00336735" w:rsidRPr="008E571C" w:rsidRDefault="001A31AD">
      <w:pPr>
        <w:numPr>
          <w:ilvl w:val="0"/>
          <w:numId w:val="1"/>
        </w:numPr>
        <w:pBdr>
          <w:top w:val="nil"/>
          <w:left w:val="nil"/>
          <w:bottom w:val="nil"/>
          <w:right w:val="nil"/>
          <w:between w:val="nil"/>
        </w:pBdr>
        <w:spacing w:after="0"/>
        <w:rPr>
          <w:color w:val="FF0000"/>
          <w:sz w:val="24"/>
          <w:szCs w:val="24"/>
        </w:rPr>
      </w:pPr>
      <w:r>
        <w:rPr>
          <w:sz w:val="24"/>
          <w:szCs w:val="24"/>
        </w:rPr>
        <w:t>We currently have 256 members in our SIGMAA.</w:t>
      </w:r>
      <w:r w:rsidR="008E571C">
        <w:rPr>
          <w:sz w:val="24"/>
          <w:szCs w:val="24"/>
        </w:rPr>
        <w:t xml:space="preserve"> </w:t>
      </w:r>
      <w:r w:rsidR="008E571C" w:rsidRPr="008E571C">
        <w:rPr>
          <w:color w:val="FF0000"/>
          <w:sz w:val="24"/>
          <w:szCs w:val="24"/>
        </w:rPr>
        <w:t>There are 16 SIGMAAs and our SIGMAA is the fifth largest</w:t>
      </w:r>
      <w:r w:rsidR="00685FAA">
        <w:rPr>
          <w:color w:val="FF0000"/>
          <w:sz w:val="24"/>
          <w:szCs w:val="24"/>
        </w:rPr>
        <w:t xml:space="preserve"> (median size is 226, mean size is 242).</w:t>
      </w:r>
    </w:p>
    <w:p w14:paraId="21E4AF88" w14:textId="77777777" w:rsidR="00336735" w:rsidRDefault="001A31AD">
      <w:pPr>
        <w:numPr>
          <w:ilvl w:val="0"/>
          <w:numId w:val="3"/>
        </w:numPr>
        <w:pBdr>
          <w:top w:val="nil"/>
          <w:left w:val="nil"/>
          <w:bottom w:val="nil"/>
          <w:right w:val="nil"/>
          <w:between w:val="nil"/>
        </w:pBdr>
        <w:spacing w:after="0"/>
        <w:rPr>
          <w:sz w:val="24"/>
          <w:szCs w:val="24"/>
        </w:rPr>
      </w:pPr>
      <w:r>
        <w:rPr>
          <w:color w:val="000000"/>
          <w:sz w:val="24"/>
          <w:szCs w:val="24"/>
        </w:rPr>
        <w:t>Treasurer’s Report</w:t>
      </w:r>
    </w:p>
    <w:p w14:paraId="5D2EB5F8" w14:textId="289B770C" w:rsidR="00336735" w:rsidRPr="008E571C" w:rsidRDefault="001A31AD">
      <w:pPr>
        <w:numPr>
          <w:ilvl w:val="0"/>
          <w:numId w:val="2"/>
        </w:numPr>
        <w:pBdr>
          <w:top w:val="nil"/>
          <w:left w:val="nil"/>
          <w:bottom w:val="nil"/>
          <w:right w:val="nil"/>
          <w:between w:val="nil"/>
        </w:pBdr>
        <w:spacing w:after="0"/>
        <w:rPr>
          <w:color w:val="FF0000"/>
          <w:sz w:val="24"/>
          <w:szCs w:val="24"/>
        </w:rPr>
      </w:pPr>
      <w:r>
        <w:rPr>
          <w:sz w:val="24"/>
          <w:szCs w:val="24"/>
        </w:rPr>
        <w:lastRenderedPageBreak/>
        <w:t>Our annual budget is $2,304.00.</w:t>
      </w:r>
      <w:r w:rsidR="008E571C">
        <w:rPr>
          <w:sz w:val="24"/>
          <w:szCs w:val="24"/>
        </w:rPr>
        <w:t xml:space="preserve"> </w:t>
      </w:r>
      <w:r w:rsidR="008E571C" w:rsidRPr="008E571C">
        <w:rPr>
          <w:color w:val="FF0000"/>
          <w:sz w:val="24"/>
          <w:szCs w:val="24"/>
        </w:rPr>
        <w:t>The budget is primarily spent on refreshments for the business meeting and the awards/prizes.</w:t>
      </w:r>
    </w:p>
    <w:p w14:paraId="6407C275" w14:textId="77777777" w:rsidR="00336735" w:rsidRDefault="001A31AD">
      <w:pPr>
        <w:numPr>
          <w:ilvl w:val="0"/>
          <w:numId w:val="3"/>
        </w:numPr>
        <w:pBdr>
          <w:top w:val="nil"/>
          <w:left w:val="nil"/>
          <w:bottom w:val="nil"/>
          <w:right w:val="nil"/>
          <w:between w:val="nil"/>
        </w:pBdr>
        <w:spacing w:after="0"/>
        <w:rPr>
          <w:sz w:val="24"/>
          <w:szCs w:val="24"/>
        </w:rPr>
      </w:pPr>
      <w:r>
        <w:rPr>
          <w:color w:val="000000"/>
          <w:sz w:val="24"/>
          <w:szCs w:val="24"/>
        </w:rPr>
        <w:t xml:space="preserve">Chair’s Report </w:t>
      </w:r>
    </w:p>
    <w:p w14:paraId="18BBFAC4" w14:textId="25D77155" w:rsidR="00336735" w:rsidRPr="00AE6B39" w:rsidRDefault="001A31AD">
      <w:pPr>
        <w:numPr>
          <w:ilvl w:val="0"/>
          <w:numId w:val="4"/>
        </w:numPr>
        <w:pBdr>
          <w:top w:val="nil"/>
          <w:left w:val="nil"/>
          <w:bottom w:val="nil"/>
          <w:right w:val="nil"/>
          <w:between w:val="nil"/>
        </w:pBdr>
        <w:spacing w:after="0"/>
        <w:rPr>
          <w:color w:val="FF0000"/>
          <w:sz w:val="24"/>
          <w:szCs w:val="24"/>
        </w:rPr>
      </w:pPr>
      <w:r>
        <w:rPr>
          <w:color w:val="000000"/>
          <w:sz w:val="24"/>
          <w:szCs w:val="24"/>
        </w:rPr>
        <w:t xml:space="preserve">We will be holding elections for Chair-Elect (1 year) and Program Chair (2 years, elected </w:t>
      </w:r>
      <w:r>
        <w:rPr>
          <w:sz w:val="24"/>
          <w:szCs w:val="24"/>
        </w:rPr>
        <w:t>in even</w:t>
      </w:r>
      <w:r>
        <w:rPr>
          <w:color w:val="000000"/>
          <w:sz w:val="24"/>
          <w:szCs w:val="24"/>
        </w:rPr>
        <w:t xml:space="preserve"> years) in the fall – please consider running for office or nominating a colleague. New terms begin January 1. </w:t>
      </w:r>
      <w:r w:rsidR="00AE6B39">
        <w:rPr>
          <w:color w:val="000000"/>
          <w:sz w:val="24"/>
          <w:szCs w:val="24"/>
        </w:rPr>
        <w:t xml:space="preserve"> </w:t>
      </w:r>
      <w:r w:rsidR="00AE6B39" w:rsidRPr="00AE6B39">
        <w:rPr>
          <w:color w:val="FF0000"/>
          <w:sz w:val="24"/>
          <w:szCs w:val="24"/>
        </w:rPr>
        <w:t>New</w:t>
      </w:r>
      <w:r w:rsidR="005E44FB">
        <w:rPr>
          <w:color w:val="FF0000"/>
          <w:sz w:val="24"/>
          <w:szCs w:val="24"/>
        </w:rPr>
        <w:t xml:space="preserve"> SIGMAA officer</w:t>
      </w:r>
      <w:r w:rsidR="00AE6B39" w:rsidRPr="00AE6B39">
        <w:rPr>
          <w:color w:val="FF0000"/>
          <w:sz w:val="24"/>
          <w:szCs w:val="24"/>
        </w:rPr>
        <w:t xml:space="preserve"> terms begin January 1 under the current system, which was devised when the business meetings were held at JMM. There is ongoing discussion if the start/end dates of terms should be modified due to hol</w:t>
      </w:r>
      <w:r w:rsidR="005E44FB">
        <w:rPr>
          <w:color w:val="FF0000"/>
          <w:sz w:val="24"/>
          <w:szCs w:val="24"/>
        </w:rPr>
        <w:t>d</w:t>
      </w:r>
      <w:r w:rsidR="00AE6B39" w:rsidRPr="00AE6B39">
        <w:rPr>
          <w:color w:val="FF0000"/>
          <w:sz w:val="24"/>
          <w:szCs w:val="24"/>
        </w:rPr>
        <w:t xml:space="preserve">ing the business meetings now at </w:t>
      </w:r>
      <w:proofErr w:type="spellStart"/>
      <w:r w:rsidR="00AE6B39" w:rsidRPr="00AE6B39">
        <w:rPr>
          <w:color w:val="FF0000"/>
          <w:sz w:val="24"/>
          <w:szCs w:val="24"/>
        </w:rPr>
        <w:t>MathFest</w:t>
      </w:r>
      <w:proofErr w:type="spellEnd"/>
      <w:r w:rsidR="00AE6B39" w:rsidRPr="00AE6B39">
        <w:rPr>
          <w:color w:val="FF0000"/>
          <w:sz w:val="24"/>
          <w:szCs w:val="24"/>
        </w:rPr>
        <w:t>.</w:t>
      </w:r>
    </w:p>
    <w:p w14:paraId="7E8FF921" w14:textId="77777777" w:rsidR="00336735" w:rsidRDefault="001A31AD">
      <w:pPr>
        <w:numPr>
          <w:ilvl w:val="0"/>
          <w:numId w:val="4"/>
        </w:numPr>
        <w:pBdr>
          <w:top w:val="nil"/>
          <w:left w:val="nil"/>
          <w:bottom w:val="nil"/>
          <w:right w:val="nil"/>
          <w:between w:val="nil"/>
        </w:pBdr>
        <w:spacing w:after="0"/>
        <w:rPr>
          <w:sz w:val="24"/>
          <w:szCs w:val="24"/>
        </w:rPr>
      </w:pPr>
      <w:r>
        <w:rPr>
          <w:color w:val="000000"/>
          <w:sz w:val="24"/>
          <w:szCs w:val="24"/>
        </w:rPr>
        <w:t xml:space="preserve">Other positions – Chair (1 year), Past-Chair (1 year), </w:t>
      </w:r>
      <w:r>
        <w:rPr>
          <w:sz w:val="24"/>
          <w:szCs w:val="24"/>
        </w:rPr>
        <w:t>Program Chair</w:t>
      </w:r>
      <w:r>
        <w:rPr>
          <w:color w:val="000000"/>
          <w:sz w:val="24"/>
          <w:szCs w:val="24"/>
        </w:rPr>
        <w:t xml:space="preserve"> (2 years, elected even years)</w:t>
      </w:r>
    </w:p>
    <w:p w14:paraId="74557593" w14:textId="77777777" w:rsidR="00336735" w:rsidRDefault="001A31AD">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SIGMAA Events here at </w:t>
      </w:r>
      <w:proofErr w:type="spellStart"/>
      <w:r>
        <w:rPr>
          <w:sz w:val="24"/>
          <w:szCs w:val="24"/>
        </w:rPr>
        <w:t>MathFest</w:t>
      </w:r>
      <w:proofErr w:type="spellEnd"/>
    </w:p>
    <w:p w14:paraId="0D8C7BB8" w14:textId="77777777" w:rsidR="00336735" w:rsidRDefault="001A31AD">
      <w:pPr>
        <w:numPr>
          <w:ilvl w:val="1"/>
          <w:numId w:val="4"/>
        </w:numPr>
        <w:shd w:val="clear" w:color="auto" w:fill="FFFFFF"/>
        <w:spacing w:after="0" w:line="240" w:lineRule="auto"/>
        <w:rPr>
          <w:color w:val="212121"/>
          <w:sz w:val="24"/>
          <w:szCs w:val="24"/>
        </w:rPr>
      </w:pPr>
      <w:r>
        <w:rPr>
          <w:b/>
          <w:sz w:val="24"/>
          <w:szCs w:val="24"/>
        </w:rPr>
        <w:t xml:space="preserve">Contributed Paper Session: </w:t>
      </w:r>
      <w:r>
        <w:rPr>
          <w:i/>
          <w:sz w:val="24"/>
          <w:szCs w:val="24"/>
        </w:rPr>
        <w:t xml:space="preserve">Community-Focused Experiences in the Statistics or Data Science Classroom, </w:t>
      </w:r>
      <w:r>
        <w:rPr>
          <w:sz w:val="24"/>
          <w:szCs w:val="24"/>
        </w:rPr>
        <w:t>August 9, 2024, 4:00-5:55 pm, Room 309-310</w:t>
      </w:r>
    </w:p>
    <w:p w14:paraId="61730A4C" w14:textId="77777777" w:rsidR="00336735" w:rsidRDefault="001A31AD">
      <w:pPr>
        <w:numPr>
          <w:ilvl w:val="1"/>
          <w:numId w:val="4"/>
        </w:numPr>
        <w:shd w:val="clear" w:color="auto" w:fill="FFFFFF"/>
        <w:spacing w:after="0" w:line="240" w:lineRule="auto"/>
        <w:rPr>
          <w:color w:val="212121"/>
          <w:sz w:val="24"/>
          <w:szCs w:val="24"/>
        </w:rPr>
      </w:pPr>
      <w:r>
        <w:rPr>
          <w:color w:val="212121"/>
          <w:sz w:val="24"/>
          <w:szCs w:val="24"/>
        </w:rPr>
        <w:t xml:space="preserve">Business Meeting Speaker, </w:t>
      </w:r>
      <w:r>
        <w:rPr>
          <w:i/>
          <w:sz w:val="24"/>
          <w:szCs w:val="24"/>
        </w:rPr>
        <w:t xml:space="preserve">Performance Analytics in Professional Basketball, </w:t>
      </w:r>
      <w:r>
        <w:rPr>
          <w:sz w:val="24"/>
          <w:szCs w:val="24"/>
        </w:rPr>
        <w:t>Dr. Sarah Kessler, Indiana Fever</w:t>
      </w:r>
    </w:p>
    <w:p w14:paraId="155EF841" w14:textId="77777777" w:rsidR="00336735" w:rsidRDefault="001A31AD">
      <w:pPr>
        <w:numPr>
          <w:ilvl w:val="0"/>
          <w:numId w:val="4"/>
        </w:numPr>
        <w:shd w:val="clear" w:color="auto" w:fill="FFFFFF"/>
        <w:spacing w:after="0" w:line="240" w:lineRule="auto"/>
        <w:rPr>
          <w:sz w:val="24"/>
          <w:szCs w:val="24"/>
        </w:rPr>
      </w:pPr>
      <w:r>
        <w:rPr>
          <w:sz w:val="24"/>
          <w:szCs w:val="24"/>
        </w:rPr>
        <w:t>JM</w:t>
      </w:r>
      <w:r>
        <w:rPr>
          <w:sz w:val="24"/>
          <w:szCs w:val="24"/>
        </w:rPr>
        <w:t>M 2025 Panel:  Navigating the Frontier: Statistics, Data Science, and AI in the First Two Years of College. Dr. Patti Frazer Lock (St. Lawrence University), Dr. Jamie Perrett (Brigham Young University), Dr. Helen Burn (Highline College), Dr. Kelly McConvil</w:t>
      </w:r>
      <w:r>
        <w:rPr>
          <w:sz w:val="24"/>
          <w:szCs w:val="24"/>
        </w:rPr>
        <w:t xml:space="preserve">le (Harvard University), Dr. Victor </w:t>
      </w:r>
      <w:proofErr w:type="spellStart"/>
      <w:r>
        <w:rPr>
          <w:sz w:val="24"/>
          <w:szCs w:val="24"/>
        </w:rPr>
        <w:t>Piercey</w:t>
      </w:r>
      <w:proofErr w:type="spellEnd"/>
      <w:r>
        <w:rPr>
          <w:sz w:val="24"/>
          <w:szCs w:val="24"/>
        </w:rPr>
        <w:t xml:space="preserve"> (Ferris State College)</w:t>
      </w:r>
    </w:p>
    <w:p w14:paraId="776685A4" w14:textId="77777777" w:rsidR="00336735" w:rsidRDefault="001A31AD">
      <w:pPr>
        <w:shd w:val="clear" w:color="auto" w:fill="FFFFFF"/>
        <w:spacing w:after="0" w:line="240" w:lineRule="auto"/>
        <w:ind w:left="1740"/>
        <w:rPr>
          <w:b/>
          <w:sz w:val="24"/>
          <w:szCs w:val="24"/>
        </w:rPr>
      </w:pPr>
      <w:r>
        <w:rPr>
          <w:sz w:val="24"/>
          <w:szCs w:val="24"/>
        </w:rPr>
        <w:t>Friday, Jan 10, from 10:30-12:00 AM</w:t>
      </w:r>
      <w:r>
        <w:rPr>
          <w:sz w:val="24"/>
          <w:szCs w:val="24"/>
        </w:rPr>
        <w:br/>
        <w:t>The Seattle Convention Center Arch at 705 Pike in room 4C-4.</w:t>
      </w:r>
    </w:p>
    <w:p w14:paraId="3321CEFA" w14:textId="77777777" w:rsidR="00336735" w:rsidRDefault="001A31AD">
      <w:pPr>
        <w:numPr>
          <w:ilvl w:val="0"/>
          <w:numId w:val="4"/>
        </w:numPr>
        <w:pBdr>
          <w:top w:val="nil"/>
          <w:left w:val="nil"/>
          <w:bottom w:val="nil"/>
          <w:right w:val="nil"/>
          <w:between w:val="nil"/>
        </w:pBdr>
        <w:shd w:val="clear" w:color="auto" w:fill="FFFFFF"/>
        <w:spacing w:after="0" w:line="240" w:lineRule="auto"/>
        <w:rPr>
          <w:i/>
          <w:color w:val="000000"/>
          <w:sz w:val="24"/>
          <w:szCs w:val="24"/>
        </w:rPr>
      </w:pPr>
      <w:r>
        <w:rPr>
          <w:color w:val="000000"/>
          <w:sz w:val="24"/>
          <w:szCs w:val="24"/>
        </w:rPr>
        <w:t>Remember to use MAA Connect for questions and discussion.</w:t>
      </w:r>
    </w:p>
    <w:p w14:paraId="330E23F7" w14:textId="77777777" w:rsidR="00336735" w:rsidRDefault="001A31AD">
      <w:pPr>
        <w:numPr>
          <w:ilvl w:val="0"/>
          <w:numId w:val="3"/>
        </w:numPr>
        <w:pBdr>
          <w:top w:val="nil"/>
          <w:left w:val="nil"/>
          <w:bottom w:val="nil"/>
          <w:right w:val="nil"/>
          <w:between w:val="nil"/>
        </w:pBdr>
        <w:spacing w:after="0"/>
        <w:rPr>
          <w:b/>
          <w:sz w:val="24"/>
          <w:szCs w:val="24"/>
        </w:rPr>
      </w:pPr>
      <w:r>
        <w:rPr>
          <w:color w:val="000000"/>
          <w:sz w:val="24"/>
          <w:szCs w:val="24"/>
        </w:rPr>
        <w:t xml:space="preserve">Upcoming Events </w:t>
      </w:r>
    </w:p>
    <w:p w14:paraId="408677B9" w14:textId="77777777" w:rsidR="00336735" w:rsidRDefault="001A31AD">
      <w:pPr>
        <w:numPr>
          <w:ilvl w:val="0"/>
          <w:numId w:val="4"/>
        </w:numPr>
        <w:pBdr>
          <w:top w:val="nil"/>
          <w:left w:val="nil"/>
          <w:bottom w:val="nil"/>
          <w:right w:val="nil"/>
          <w:between w:val="nil"/>
        </w:pBdr>
        <w:spacing w:after="0"/>
        <w:rPr>
          <w:sz w:val="24"/>
          <w:szCs w:val="24"/>
        </w:rPr>
      </w:pPr>
      <w:r>
        <w:rPr>
          <w:sz w:val="24"/>
          <w:szCs w:val="24"/>
        </w:rPr>
        <w:t xml:space="preserve">Joint Statistical Meetings, August 3-8, 2024, Portland, OR </w:t>
      </w:r>
    </w:p>
    <w:p w14:paraId="01ABC881" w14:textId="77777777" w:rsidR="00336735" w:rsidRDefault="001A31AD">
      <w:pPr>
        <w:numPr>
          <w:ilvl w:val="0"/>
          <w:numId w:val="4"/>
        </w:numPr>
        <w:spacing w:after="0"/>
        <w:rPr>
          <w:sz w:val="24"/>
          <w:szCs w:val="24"/>
        </w:rPr>
      </w:pPr>
      <w:r>
        <w:rPr>
          <w:sz w:val="24"/>
          <w:szCs w:val="24"/>
        </w:rPr>
        <w:t>Joint Mathematics Meetings, January 8-11, 2025, Seattle, WA</w:t>
      </w:r>
    </w:p>
    <w:p w14:paraId="3637BD9A" w14:textId="77777777" w:rsidR="00336735" w:rsidRDefault="001A31AD">
      <w:pPr>
        <w:numPr>
          <w:ilvl w:val="0"/>
          <w:numId w:val="4"/>
        </w:numPr>
        <w:pBdr>
          <w:top w:val="nil"/>
          <w:left w:val="nil"/>
          <w:bottom w:val="nil"/>
          <w:right w:val="nil"/>
          <w:between w:val="nil"/>
        </w:pBdr>
        <w:spacing w:after="0"/>
        <w:rPr>
          <w:color w:val="000000"/>
          <w:sz w:val="24"/>
          <w:szCs w:val="24"/>
        </w:rPr>
      </w:pPr>
      <w:r>
        <w:rPr>
          <w:color w:val="201F1E"/>
          <w:sz w:val="24"/>
          <w:szCs w:val="24"/>
        </w:rPr>
        <w:t>US</w:t>
      </w:r>
      <w:r>
        <w:rPr>
          <w:color w:val="201F1E"/>
          <w:sz w:val="24"/>
          <w:szCs w:val="24"/>
        </w:rPr>
        <w:t xml:space="preserve">COTS, </w:t>
      </w:r>
      <w:r>
        <w:rPr>
          <w:color w:val="201F1E"/>
          <w:sz w:val="24"/>
          <w:szCs w:val="24"/>
        </w:rPr>
        <w:t>July 17-19, 2025, Ames, Iowa</w:t>
      </w:r>
      <w:r>
        <w:rPr>
          <w:sz w:val="24"/>
          <w:szCs w:val="24"/>
        </w:rPr>
        <w:t xml:space="preserve"> (</w:t>
      </w:r>
      <w:hyperlink r:id="rId8">
        <w:r>
          <w:rPr>
            <w:color w:val="1155CC"/>
            <w:sz w:val="24"/>
            <w:szCs w:val="24"/>
            <w:u w:val="single"/>
          </w:rPr>
          <w:t>https://www.causeweb.org/cause/u</w:t>
        </w:r>
        <w:r>
          <w:rPr>
            <w:color w:val="1155CC"/>
            <w:sz w:val="24"/>
            <w:szCs w:val="24"/>
            <w:u w:val="single"/>
          </w:rPr>
          <w:t>scots/uscots25</w:t>
        </w:r>
      </w:hyperlink>
      <w:r>
        <w:rPr>
          <w:sz w:val="24"/>
          <w:szCs w:val="24"/>
        </w:rPr>
        <w:t>)</w:t>
      </w:r>
    </w:p>
    <w:p w14:paraId="13719464" w14:textId="77777777" w:rsidR="00336735" w:rsidRDefault="001A31AD">
      <w:pPr>
        <w:numPr>
          <w:ilvl w:val="0"/>
          <w:numId w:val="4"/>
        </w:numPr>
        <w:spacing w:after="0"/>
        <w:rPr>
          <w:sz w:val="24"/>
          <w:szCs w:val="24"/>
        </w:rPr>
      </w:pPr>
      <w:r>
        <w:rPr>
          <w:sz w:val="24"/>
          <w:szCs w:val="24"/>
        </w:rPr>
        <w:t xml:space="preserve">Joint Statistical Meetings, August 2-7, 2025, Nashville, TN </w:t>
      </w:r>
    </w:p>
    <w:p w14:paraId="075689D6" w14:textId="77777777" w:rsidR="00336735" w:rsidRDefault="001A31AD">
      <w:pPr>
        <w:numPr>
          <w:ilvl w:val="0"/>
          <w:numId w:val="4"/>
        </w:numPr>
        <w:spacing w:after="0"/>
        <w:rPr>
          <w:sz w:val="24"/>
          <w:szCs w:val="24"/>
        </w:rPr>
      </w:pPr>
      <w:proofErr w:type="spellStart"/>
      <w:r>
        <w:rPr>
          <w:sz w:val="24"/>
          <w:szCs w:val="24"/>
        </w:rPr>
        <w:t>MathFest</w:t>
      </w:r>
      <w:proofErr w:type="spellEnd"/>
      <w:r>
        <w:rPr>
          <w:sz w:val="24"/>
          <w:szCs w:val="24"/>
        </w:rPr>
        <w:t>, August 6-9, 2025, Sacramento, CA</w:t>
      </w:r>
    </w:p>
    <w:p w14:paraId="1DF2917D" w14:textId="77777777" w:rsidR="00336735" w:rsidRDefault="001A31AD">
      <w:pPr>
        <w:numPr>
          <w:ilvl w:val="0"/>
          <w:numId w:val="4"/>
        </w:numPr>
        <w:pBdr>
          <w:top w:val="nil"/>
          <w:left w:val="nil"/>
          <w:bottom w:val="nil"/>
          <w:right w:val="nil"/>
          <w:between w:val="nil"/>
        </w:pBdr>
        <w:spacing w:after="0"/>
        <w:rPr>
          <w:color w:val="000000"/>
          <w:sz w:val="24"/>
          <w:szCs w:val="24"/>
        </w:rPr>
      </w:pPr>
      <w:r>
        <w:rPr>
          <w:color w:val="201F1E"/>
          <w:sz w:val="24"/>
          <w:szCs w:val="24"/>
        </w:rPr>
        <w:t>CAUSE events</w:t>
      </w:r>
    </w:p>
    <w:p w14:paraId="7DC42B78" w14:textId="77777777" w:rsidR="00336735" w:rsidRDefault="001A31AD">
      <w:pPr>
        <w:pBdr>
          <w:top w:val="nil"/>
          <w:left w:val="nil"/>
          <w:bottom w:val="nil"/>
          <w:right w:val="nil"/>
          <w:between w:val="nil"/>
        </w:pBdr>
        <w:spacing w:after="0"/>
        <w:ind w:left="1740"/>
        <w:rPr>
          <w:color w:val="000000"/>
          <w:sz w:val="24"/>
          <w:szCs w:val="24"/>
        </w:rPr>
      </w:pPr>
      <w:hyperlink r:id="rId9">
        <w:r>
          <w:rPr>
            <w:color w:val="0000FF"/>
            <w:sz w:val="24"/>
            <w:szCs w:val="24"/>
            <w:u w:val="single"/>
          </w:rPr>
          <w:t>https://causeweb.org/cause/events</w:t>
        </w:r>
      </w:hyperlink>
    </w:p>
    <w:p w14:paraId="69C48A3C" w14:textId="77777777" w:rsidR="00336735" w:rsidRDefault="001A31AD">
      <w:pPr>
        <w:numPr>
          <w:ilvl w:val="0"/>
          <w:numId w:val="3"/>
        </w:numPr>
        <w:pBdr>
          <w:top w:val="nil"/>
          <w:left w:val="nil"/>
          <w:bottom w:val="nil"/>
          <w:right w:val="nil"/>
          <w:between w:val="nil"/>
        </w:pBdr>
        <w:spacing w:after="0"/>
        <w:rPr>
          <w:sz w:val="24"/>
          <w:szCs w:val="24"/>
        </w:rPr>
      </w:pPr>
      <w:r>
        <w:rPr>
          <w:sz w:val="24"/>
          <w:szCs w:val="24"/>
        </w:rPr>
        <w:t>Call for Nominations</w:t>
      </w:r>
      <w:r>
        <w:rPr>
          <w:color w:val="000000"/>
          <w:sz w:val="24"/>
          <w:szCs w:val="24"/>
        </w:rPr>
        <w:t xml:space="preserve"> – </w:t>
      </w:r>
      <w:r>
        <w:rPr>
          <w:sz w:val="24"/>
          <w:szCs w:val="24"/>
        </w:rPr>
        <w:t>Jeremy Case, Past Chair</w:t>
      </w:r>
    </w:p>
    <w:p w14:paraId="33F81283" w14:textId="77777777" w:rsidR="00336735" w:rsidRDefault="001A31AD">
      <w:pPr>
        <w:numPr>
          <w:ilvl w:val="0"/>
          <w:numId w:val="4"/>
        </w:numPr>
        <w:pBdr>
          <w:top w:val="nil"/>
          <w:left w:val="nil"/>
          <w:bottom w:val="nil"/>
          <w:right w:val="nil"/>
          <w:between w:val="nil"/>
        </w:pBdr>
        <w:spacing w:after="0"/>
        <w:rPr>
          <w:sz w:val="24"/>
          <w:szCs w:val="24"/>
        </w:rPr>
      </w:pPr>
      <w:r>
        <w:rPr>
          <w:color w:val="000000"/>
          <w:sz w:val="24"/>
          <w:szCs w:val="24"/>
        </w:rPr>
        <w:t>The Robert V. Hogg Award for Excellence in Teaching Statistics</w:t>
      </w:r>
    </w:p>
    <w:p w14:paraId="4EEB08F3" w14:textId="77777777" w:rsidR="00336735" w:rsidRDefault="001A31AD">
      <w:pPr>
        <w:pBdr>
          <w:top w:val="nil"/>
          <w:left w:val="nil"/>
          <w:bottom w:val="nil"/>
          <w:right w:val="nil"/>
          <w:between w:val="nil"/>
        </w:pBdr>
        <w:spacing w:after="0"/>
        <w:ind w:left="1740"/>
        <w:rPr>
          <w:sz w:val="24"/>
          <w:szCs w:val="24"/>
        </w:rPr>
      </w:pPr>
      <w:r>
        <w:rPr>
          <w:sz w:val="24"/>
          <w:szCs w:val="24"/>
        </w:rPr>
        <w:t>Requirements:  Applicant must have been teaching introductory statistics at the college level for 3 to 15 years and hold active membership with th</w:t>
      </w:r>
      <w:r>
        <w:rPr>
          <w:sz w:val="24"/>
          <w:szCs w:val="24"/>
        </w:rPr>
        <w:t>e MAA. Nominations of faculty coming from a mathematics background are especially encouraged, although all eligible candidates are encouraged to apply. The deadline for submitting nomination packets is September 30</w:t>
      </w:r>
      <w:r>
        <w:rPr>
          <w:sz w:val="24"/>
          <w:szCs w:val="24"/>
          <w:vertAlign w:val="superscript"/>
        </w:rPr>
        <w:t>th</w:t>
      </w:r>
      <w:r>
        <w:rPr>
          <w:sz w:val="24"/>
          <w:szCs w:val="24"/>
        </w:rPr>
        <w:t xml:space="preserve">. See our website for details. </w:t>
      </w:r>
    </w:p>
    <w:p w14:paraId="29C3388E" w14:textId="77777777" w:rsidR="00336735" w:rsidRDefault="00336735">
      <w:pPr>
        <w:pBdr>
          <w:top w:val="nil"/>
          <w:left w:val="nil"/>
          <w:bottom w:val="nil"/>
          <w:right w:val="nil"/>
          <w:between w:val="nil"/>
        </w:pBdr>
        <w:spacing w:after="0"/>
        <w:ind w:left="1740"/>
        <w:rPr>
          <w:sz w:val="24"/>
          <w:szCs w:val="24"/>
        </w:rPr>
      </w:pPr>
    </w:p>
    <w:p w14:paraId="415D771A" w14:textId="77777777" w:rsidR="00336735" w:rsidRDefault="001A31AD">
      <w:pPr>
        <w:spacing w:after="0"/>
        <w:rPr>
          <w:b/>
          <w:sz w:val="24"/>
          <w:szCs w:val="24"/>
        </w:rPr>
      </w:pPr>
      <w:r>
        <w:rPr>
          <w:b/>
          <w:sz w:val="24"/>
          <w:szCs w:val="24"/>
        </w:rPr>
        <w:t>6:30 – 7:15 pm</w:t>
      </w:r>
    </w:p>
    <w:p w14:paraId="39AF0048" w14:textId="77777777" w:rsidR="00336735" w:rsidRDefault="001A31AD">
      <w:pPr>
        <w:numPr>
          <w:ilvl w:val="0"/>
          <w:numId w:val="3"/>
        </w:numPr>
        <w:pBdr>
          <w:top w:val="nil"/>
          <w:left w:val="nil"/>
          <w:bottom w:val="nil"/>
          <w:right w:val="nil"/>
          <w:between w:val="nil"/>
        </w:pBdr>
        <w:spacing w:after="0"/>
        <w:rPr>
          <w:sz w:val="24"/>
          <w:szCs w:val="24"/>
        </w:rPr>
      </w:pPr>
      <w:r>
        <w:rPr>
          <w:sz w:val="24"/>
          <w:szCs w:val="24"/>
        </w:rPr>
        <w:t xml:space="preserve">Speaker:  </w:t>
      </w:r>
      <w:r>
        <w:rPr>
          <w:i/>
          <w:sz w:val="24"/>
          <w:szCs w:val="24"/>
        </w:rPr>
        <w:t>Performance Analytics in Professional Basketball</w:t>
      </w:r>
    </w:p>
    <w:p w14:paraId="09AA89D9" w14:textId="77777777" w:rsidR="00336735" w:rsidRDefault="001A31AD">
      <w:pPr>
        <w:spacing w:after="0"/>
        <w:ind w:left="1080"/>
        <w:rPr>
          <w:sz w:val="24"/>
          <w:szCs w:val="24"/>
        </w:rPr>
      </w:pPr>
      <w:r>
        <w:rPr>
          <w:i/>
          <w:sz w:val="24"/>
          <w:szCs w:val="24"/>
        </w:rPr>
        <w:tab/>
        <w:t xml:space="preserve">      </w:t>
      </w:r>
      <w:r>
        <w:rPr>
          <w:i/>
          <w:sz w:val="24"/>
          <w:szCs w:val="24"/>
        </w:rPr>
        <w:tab/>
      </w:r>
      <w:r>
        <w:rPr>
          <w:sz w:val="24"/>
          <w:szCs w:val="24"/>
        </w:rPr>
        <w:t>Dr. Sarah Kessler, Indiana Fever</w:t>
      </w:r>
    </w:p>
    <w:p w14:paraId="6E770C71" w14:textId="77777777" w:rsidR="00336735" w:rsidRDefault="00336735">
      <w:pPr>
        <w:spacing w:after="0"/>
        <w:ind w:left="1080"/>
        <w:rPr>
          <w:sz w:val="24"/>
          <w:szCs w:val="24"/>
        </w:rPr>
      </w:pPr>
    </w:p>
    <w:p w14:paraId="6825373F" w14:textId="77777777" w:rsidR="00336735" w:rsidRDefault="001A31AD">
      <w:pPr>
        <w:pBdr>
          <w:top w:val="nil"/>
          <w:left w:val="nil"/>
          <w:bottom w:val="nil"/>
          <w:right w:val="nil"/>
          <w:between w:val="nil"/>
        </w:pBdr>
        <w:spacing w:after="0"/>
        <w:rPr>
          <w:b/>
          <w:sz w:val="24"/>
          <w:szCs w:val="24"/>
        </w:rPr>
      </w:pPr>
      <w:r>
        <w:rPr>
          <w:b/>
          <w:sz w:val="24"/>
          <w:szCs w:val="24"/>
        </w:rPr>
        <w:t>7:15-7:30 pm</w:t>
      </w:r>
    </w:p>
    <w:p w14:paraId="76C550D0" w14:textId="77777777" w:rsidR="00336735" w:rsidRDefault="001A31AD">
      <w:pPr>
        <w:numPr>
          <w:ilvl w:val="0"/>
          <w:numId w:val="3"/>
        </w:numPr>
        <w:pBdr>
          <w:top w:val="nil"/>
          <w:left w:val="nil"/>
          <w:bottom w:val="nil"/>
          <w:right w:val="nil"/>
          <w:between w:val="nil"/>
        </w:pBdr>
        <w:spacing w:after="0"/>
        <w:rPr>
          <w:sz w:val="24"/>
          <w:szCs w:val="24"/>
        </w:rPr>
      </w:pPr>
      <w:r>
        <w:rPr>
          <w:sz w:val="24"/>
          <w:szCs w:val="24"/>
        </w:rPr>
        <w:t xml:space="preserve">Discussion - </w:t>
      </w:r>
    </w:p>
    <w:p w14:paraId="0ABA2F1B" w14:textId="77777777" w:rsidR="00336735" w:rsidRDefault="001A31AD">
      <w:pPr>
        <w:numPr>
          <w:ilvl w:val="0"/>
          <w:numId w:val="4"/>
        </w:numPr>
        <w:spacing w:after="0"/>
        <w:rPr>
          <w:sz w:val="24"/>
          <w:szCs w:val="24"/>
        </w:rPr>
      </w:pPr>
      <w:r>
        <w:rPr>
          <w:sz w:val="24"/>
          <w:szCs w:val="24"/>
        </w:rPr>
        <w:t>Topics For Future SIGMAA Sessions – Suggestions?</w:t>
      </w:r>
    </w:p>
    <w:p w14:paraId="23ADD5E2" w14:textId="77777777" w:rsidR="00336735" w:rsidRDefault="001A31AD">
      <w:pPr>
        <w:numPr>
          <w:ilvl w:val="1"/>
          <w:numId w:val="4"/>
        </w:numPr>
        <w:spacing w:after="0"/>
        <w:rPr>
          <w:color w:val="1B1F29"/>
          <w:sz w:val="24"/>
          <w:szCs w:val="24"/>
          <w:highlight w:val="white"/>
        </w:rPr>
      </w:pPr>
      <w:r>
        <w:rPr>
          <w:sz w:val="24"/>
          <w:szCs w:val="24"/>
        </w:rPr>
        <w:t>Webinar?</w:t>
      </w:r>
    </w:p>
    <w:p w14:paraId="5EF305FB" w14:textId="03701C23" w:rsidR="00336735" w:rsidRDefault="001A31AD">
      <w:pPr>
        <w:numPr>
          <w:ilvl w:val="1"/>
          <w:numId w:val="4"/>
        </w:numPr>
        <w:spacing w:after="0"/>
        <w:rPr>
          <w:sz w:val="24"/>
          <w:szCs w:val="24"/>
        </w:rPr>
      </w:pPr>
      <w:r>
        <w:rPr>
          <w:sz w:val="24"/>
          <w:szCs w:val="24"/>
        </w:rPr>
        <w:t>Transfer Pathways in Data Scienc</w:t>
      </w:r>
      <w:r w:rsidR="00AE6B39">
        <w:rPr>
          <w:sz w:val="24"/>
          <w:szCs w:val="24"/>
        </w:rPr>
        <w:t>e</w:t>
      </w:r>
    </w:p>
    <w:p w14:paraId="7EF41BDD" w14:textId="440BAE23" w:rsidR="00AE6B39" w:rsidRPr="00AE6B39" w:rsidRDefault="00AE6B39" w:rsidP="00AE6B39">
      <w:pPr>
        <w:spacing w:after="0"/>
        <w:ind w:left="2340"/>
        <w:rPr>
          <w:color w:val="FF0000"/>
          <w:sz w:val="24"/>
          <w:szCs w:val="24"/>
        </w:rPr>
      </w:pPr>
      <w:r w:rsidRPr="00AE6B39">
        <w:rPr>
          <w:color w:val="FF0000"/>
          <w:sz w:val="24"/>
          <w:szCs w:val="24"/>
        </w:rPr>
        <w:t>The number of data science programs is growing. Are we preparing community college students adequately with data science skills? Are we preparing math/stat faculty to transition to teach data science as the need for more data science courses emerges?</w:t>
      </w:r>
    </w:p>
    <w:p w14:paraId="2C3967F2" w14:textId="23B5D920" w:rsidR="00336735" w:rsidRPr="00AE6B39" w:rsidRDefault="001A31AD">
      <w:pPr>
        <w:numPr>
          <w:ilvl w:val="1"/>
          <w:numId w:val="4"/>
        </w:numPr>
        <w:spacing w:after="0"/>
        <w:rPr>
          <w:color w:val="FF0000"/>
          <w:sz w:val="24"/>
          <w:szCs w:val="24"/>
        </w:rPr>
      </w:pPr>
      <w:r>
        <w:rPr>
          <w:sz w:val="24"/>
          <w:szCs w:val="24"/>
        </w:rPr>
        <w:t xml:space="preserve">GAISE?  </w:t>
      </w:r>
      <w:r w:rsidR="00AE6B39" w:rsidRPr="00AE6B39">
        <w:rPr>
          <w:color w:val="FF0000"/>
          <w:sz w:val="24"/>
          <w:szCs w:val="24"/>
        </w:rPr>
        <w:t xml:space="preserve">Updated GAISE guidelines are expected to come out in 2025. </w:t>
      </w:r>
      <w:hyperlink r:id="rId10" w:history="1">
        <w:r w:rsidR="00AE6B39" w:rsidRPr="00C501CC">
          <w:rPr>
            <w:rStyle w:val="Hyperlink"/>
            <w:sz w:val="24"/>
            <w:szCs w:val="24"/>
          </w:rPr>
          <w:t>https://community.amstat.org/collegegaiserevision/home</w:t>
        </w:r>
      </w:hyperlink>
      <w:r w:rsidR="00AE6B39">
        <w:rPr>
          <w:color w:val="FF0000"/>
          <w:sz w:val="24"/>
          <w:szCs w:val="24"/>
        </w:rPr>
        <w:t xml:space="preserve"> </w:t>
      </w:r>
    </w:p>
    <w:p w14:paraId="315568C3" w14:textId="77777777" w:rsidR="00336735" w:rsidRDefault="00336735">
      <w:pPr>
        <w:spacing w:after="0"/>
        <w:ind w:left="1740"/>
        <w:rPr>
          <w:sz w:val="24"/>
          <w:szCs w:val="24"/>
        </w:rPr>
      </w:pPr>
    </w:p>
    <w:p w14:paraId="34A0BD02" w14:textId="0AB65097" w:rsidR="00336735" w:rsidRPr="00E31EDC" w:rsidRDefault="001A31AD">
      <w:pPr>
        <w:numPr>
          <w:ilvl w:val="0"/>
          <w:numId w:val="3"/>
        </w:numPr>
        <w:pBdr>
          <w:top w:val="nil"/>
          <w:left w:val="nil"/>
          <w:bottom w:val="nil"/>
          <w:right w:val="nil"/>
          <w:between w:val="nil"/>
        </w:pBdr>
        <w:spacing w:after="0"/>
        <w:rPr>
          <w:sz w:val="24"/>
          <w:szCs w:val="24"/>
        </w:rPr>
      </w:pPr>
      <w:r>
        <w:rPr>
          <w:color w:val="000000"/>
          <w:sz w:val="24"/>
          <w:szCs w:val="24"/>
        </w:rPr>
        <w:t>Other Business</w:t>
      </w:r>
    </w:p>
    <w:p w14:paraId="0F3E732C" w14:textId="20F738E6" w:rsidR="00E31EDC" w:rsidRPr="00E31EDC" w:rsidRDefault="00E31EDC" w:rsidP="00E31EDC">
      <w:pPr>
        <w:pBdr>
          <w:top w:val="nil"/>
          <w:left w:val="nil"/>
          <w:bottom w:val="nil"/>
          <w:right w:val="nil"/>
          <w:between w:val="nil"/>
        </w:pBdr>
        <w:spacing w:after="0"/>
        <w:ind w:left="1080"/>
        <w:rPr>
          <w:color w:val="FF0000"/>
          <w:sz w:val="24"/>
          <w:szCs w:val="24"/>
        </w:rPr>
      </w:pPr>
      <w:r w:rsidRPr="00E31EDC">
        <w:rPr>
          <w:color w:val="FF0000"/>
          <w:sz w:val="24"/>
          <w:szCs w:val="24"/>
        </w:rPr>
        <w:t>The MAA has a new journal on data science called Scatterplot. The journal publishes broad content for a broad audience. It is online only and currently open access, with hopes to keep the journal open access permanently.</w:t>
      </w:r>
    </w:p>
    <w:p w14:paraId="157FCA19" w14:textId="77777777" w:rsidR="00336735" w:rsidRDefault="00336735">
      <w:pPr>
        <w:pBdr>
          <w:top w:val="nil"/>
          <w:left w:val="nil"/>
          <w:bottom w:val="nil"/>
          <w:right w:val="nil"/>
          <w:between w:val="nil"/>
        </w:pBdr>
        <w:spacing w:after="0"/>
        <w:ind w:left="1080"/>
        <w:rPr>
          <w:sz w:val="24"/>
          <w:szCs w:val="24"/>
        </w:rPr>
      </w:pPr>
    </w:p>
    <w:p w14:paraId="6278E8C9" w14:textId="77777777" w:rsidR="00336735" w:rsidRDefault="001A31AD">
      <w:pPr>
        <w:numPr>
          <w:ilvl w:val="0"/>
          <w:numId w:val="3"/>
        </w:numPr>
        <w:pBdr>
          <w:top w:val="nil"/>
          <w:left w:val="nil"/>
          <w:bottom w:val="nil"/>
          <w:right w:val="nil"/>
          <w:between w:val="nil"/>
        </w:pBdr>
        <w:spacing w:after="0"/>
        <w:rPr>
          <w:sz w:val="24"/>
          <w:szCs w:val="24"/>
        </w:rPr>
      </w:pPr>
      <w:r>
        <w:rPr>
          <w:color w:val="000000"/>
          <w:sz w:val="24"/>
          <w:szCs w:val="24"/>
        </w:rPr>
        <w:t>Adjourn.</w:t>
      </w:r>
      <w:r>
        <w:rPr>
          <w:sz w:val="24"/>
          <w:szCs w:val="24"/>
        </w:rPr>
        <w:t xml:space="preserve"> </w:t>
      </w:r>
    </w:p>
    <w:p w14:paraId="538760B4" w14:textId="77777777" w:rsidR="00336735" w:rsidRDefault="00336735">
      <w:pPr>
        <w:pBdr>
          <w:top w:val="nil"/>
          <w:left w:val="nil"/>
          <w:bottom w:val="nil"/>
          <w:right w:val="nil"/>
          <w:between w:val="nil"/>
        </w:pBdr>
        <w:spacing w:after="0"/>
        <w:rPr>
          <w:sz w:val="24"/>
          <w:szCs w:val="24"/>
        </w:rPr>
      </w:pPr>
    </w:p>
    <w:p w14:paraId="0B95B2A2" w14:textId="77777777" w:rsidR="00336735" w:rsidRDefault="00336735">
      <w:pPr>
        <w:pBdr>
          <w:top w:val="nil"/>
          <w:left w:val="nil"/>
          <w:bottom w:val="nil"/>
          <w:right w:val="nil"/>
          <w:between w:val="nil"/>
        </w:pBdr>
        <w:spacing w:after="0"/>
        <w:rPr>
          <w:sz w:val="24"/>
          <w:szCs w:val="24"/>
        </w:rPr>
      </w:pPr>
    </w:p>
    <w:p w14:paraId="08F2B125" w14:textId="77777777" w:rsidR="00336735" w:rsidRDefault="001A31AD">
      <w:pPr>
        <w:pBdr>
          <w:top w:val="nil"/>
          <w:left w:val="nil"/>
          <w:bottom w:val="nil"/>
          <w:right w:val="nil"/>
          <w:between w:val="nil"/>
        </w:pBdr>
        <w:spacing w:after="0"/>
        <w:rPr>
          <w:sz w:val="24"/>
          <w:szCs w:val="24"/>
        </w:rPr>
      </w:pPr>
      <w:r>
        <w:br w:type="page"/>
      </w:r>
    </w:p>
    <w:p w14:paraId="61828612" w14:textId="77777777" w:rsidR="00336735" w:rsidRDefault="001A31AD">
      <w:pPr>
        <w:pStyle w:val="Heading3"/>
        <w:spacing w:after="0"/>
        <w:rPr>
          <w:sz w:val="34"/>
          <w:szCs w:val="34"/>
        </w:rPr>
      </w:pPr>
      <w:bookmarkStart w:id="5" w:name="_10i3t46fnczv" w:colFirst="0" w:colLast="0"/>
      <w:bookmarkEnd w:id="5"/>
      <w:r>
        <w:rPr>
          <w:sz w:val="34"/>
          <w:szCs w:val="34"/>
        </w:rPr>
        <w:lastRenderedPageBreak/>
        <w:t>2023 Robert V. Hogg Award for Excellence in Teaching Introductory Statistics</w:t>
      </w:r>
      <w:r>
        <w:rPr>
          <w:noProof/>
        </w:rPr>
        <w:drawing>
          <wp:anchor distT="114300" distB="114300" distL="114300" distR="114300" simplePos="0" relativeHeight="251658240" behindDoc="0" locked="0" layoutInCell="1" hidden="0" allowOverlap="1" wp14:anchorId="06BDFBCB" wp14:editId="4171574A">
            <wp:simplePos x="0" y="0"/>
            <wp:positionH relativeFrom="column">
              <wp:posOffset>19051</wp:posOffset>
            </wp:positionH>
            <wp:positionV relativeFrom="paragraph">
              <wp:posOffset>432237</wp:posOffset>
            </wp:positionV>
            <wp:extent cx="2100263" cy="3090041"/>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100263" cy="3090041"/>
                    </a:xfrm>
                    <a:prstGeom prst="rect">
                      <a:avLst/>
                    </a:prstGeom>
                    <a:ln/>
                  </pic:spPr>
                </pic:pic>
              </a:graphicData>
            </a:graphic>
          </wp:anchor>
        </w:drawing>
      </w:r>
    </w:p>
    <w:p w14:paraId="675E5221" w14:textId="77777777" w:rsidR="00336735" w:rsidRDefault="00336735">
      <w:pPr>
        <w:spacing w:after="0"/>
        <w:rPr>
          <w:sz w:val="24"/>
          <w:szCs w:val="24"/>
        </w:rPr>
      </w:pPr>
    </w:p>
    <w:p w14:paraId="2881A3EA" w14:textId="77777777" w:rsidR="00336735" w:rsidRDefault="00336735">
      <w:pPr>
        <w:pBdr>
          <w:top w:val="nil"/>
          <w:left w:val="nil"/>
          <w:bottom w:val="nil"/>
          <w:right w:val="nil"/>
          <w:between w:val="nil"/>
        </w:pBdr>
        <w:spacing w:after="0"/>
        <w:rPr>
          <w:b/>
          <w:sz w:val="32"/>
          <w:szCs w:val="32"/>
        </w:rPr>
      </w:pPr>
    </w:p>
    <w:p w14:paraId="107A1F61" w14:textId="77777777" w:rsidR="00336735" w:rsidRDefault="00336735">
      <w:pPr>
        <w:pBdr>
          <w:top w:val="nil"/>
          <w:left w:val="nil"/>
          <w:bottom w:val="nil"/>
          <w:right w:val="nil"/>
          <w:between w:val="nil"/>
        </w:pBdr>
        <w:spacing w:after="0"/>
        <w:rPr>
          <w:b/>
          <w:sz w:val="32"/>
          <w:szCs w:val="32"/>
        </w:rPr>
      </w:pPr>
    </w:p>
    <w:p w14:paraId="381277C6" w14:textId="77777777" w:rsidR="00336735" w:rsidRDefault="00336735">
      <w:pPr>
        <w:pBdr>
          <w:top w:val="nil"/>
          <w:left w:val="nil"/>
          <w:bottom w:val="nil"/>
          <w:right w:val="nil"/>
          <w:between w:val="nil"/>
        </w:pBdr>
        <w:spacing w:after="0"/>
        <w:rPr>
          <w:b/>
          <w:sz w:val="32"/>
          <w:szCs w:val="32"/>
        </w:rPr>
      </w:pPr>
    </w:p>
    <w:p w14:paraId="3789AEDD" w14:textId="77777777" w:rsidR="00336735" w:rsidRDefault="001A31AD">
      <w:pPr>
        <w:pBdr>
          <w:top w:val="nil"/>
          <w:left w:val="nil"/>
          <w:bottom w:val="nil"/>
          <w:right w:val="nil"/>
          <w:between w:val="nil"/>
        </w:pBdr>
        <w:spacing w:after="0"/>
        <w:rPr>
          <w:sz w:val="32"/>
          <w:szCs w:val="32"/>
        </w:rPr>
      </w:pPr>
      <w:r>
        <w:rPr>
          <w:b/>
          <w:sz w:val="32"/>
          <w:szCs w:val="32"/>
        </w:rPr>
        <w:t>Dr. Daniel Showalter</w:t>
      </w:r>
      <w:r>
        <w:rPr>
          <w:b/>
          <w:sz w:val="32"/>
          <w:szCs w:val="32"/>
        </w:rPr>
        <w:br/>
      </w:r>
      <w:r>
        <w:rPr>
          <w:sz w:val="32"/>
          <w:szCs w:val="32"/>
        </w:rPr>
        <w:t>Associate Professor of Mathematics and Program Director of Mathematics and Computer Science,  Eastern Mennonite University, Harrisonburg, VA</w:t>
      </w:r>
    </w:p>
    <w:p w14:paraId="38061626" w14:textId="77777777" w:rsidR="00336735" w:rsidRDefault="00336735">
      <w:pPr>
        <w:pBdr>
          <w:top w:val="nil"/>
          <w:left w:val="nil"/>
          <w:bottom w:val="nil"/>
          <w:right w:val="nil"/>
          <w:between w:val="nil"/>
        </w:pBdr>
        <w:spacing w:after="0"/>
        <w:rPr>
          <w:sz w:val="32"/>
          <w:szCs w:val="32"/>
        </w:rPr>
      </w:pPr>
    </w:p>
    <w:p w14:paraId="5C8C7CAE" w14:textId="77777777" w:rsidR="00336735" w:rsidRDefault="00336735">
      <w:pPr>
        <w:pBdr>
          <w:top w:val="nil"/>
          <w:left w:val="nil"/>
          <w:bottom w:val="nil"/>
          <w:right w:val="nil"/>
          <w:between w:val="nil"/>
        </w:pBdr>
        <w:spacing w:after="0"/>
        <w:rPr>
          <w:sz w:val="32"/>
          <w:szCs w:val="32"/>
        </w:rPr>
      </w:pPr>
    </w:p>
    <w:p w14:paraId="149806FD" w14:textId="77777777" w:rsidR="00336735" w:rsidRDefault="00336735">
      <w:pPr>
        <w:pBdr>
          <w:top w:val="nil"/>
          <w:left w:val="nil"/>
          <w:bottom w:val="nil"/>
          <w:right w:val="nil"/>
          <w:between w:val="nil"/>
        </w:pBdr>
        <w:spacing w:after="0"/>
        <w:rPr>
          <w:sz w:val="32"/>
          <w:szCs w:val="32"/>
        </w:rPr>
      </w:pPr>
    </w:p>
    <w:p w14:paraId="2750E157" w14:textId="77777777" w:rsidR="00336735" w:rsidRDefault="00336735">
      <w:pPr>
        <w:pBdr>
          <w:top w:val="nil"/>
          <w:left w:val="nil"/>
          <w:bottom w:val="nil"/>
          <w:right w:val="nil"/>
          <w:between w:val="nil"/>
        </w:pBdr>
        <w:spacing w:after="0"/>
        <w:rPr>
          <w:sz w:val="32"/>
          <w:szCs w:val="32"/>
        </w:rPr>
      </w:pPr>
    </w:p>
    <w:p w14:paraId="64E1A0BE" w14:textId="77777777" w:rsidR="00336735" w:rsidRDefault="00336735">
      <w:pPr>
        <w:pBdr>
          <w:top w:val="nil"/>
          <w:left w:val="nil"/>
          <w:bottom w:val="nil"/>
          <w:right w:val="nil"/>
          <w:between w:val="nil"/>
        </w:pBdr>
        <w:spacing w:after="0"/>
        <w:rPr>
          <w:sz w:val="32"/>
          <w:szCs w:val="32"/>
        </w:rPr>
      </w:pPr>
    </w:p>
    <w:p w14:paraId="3EE08692" w14:textId="77777777" w:rsidR="00336735" w:rsidRDefault="001A31AD">
      <w:pPr>
        <w:spacing w:after="0"/>
        <w:rPr>
          <w:sz w:val="32"/>
          <w:szCs w:val="32"/>
        </w:rPr>
      </w:pPr>
      <w:r>
        <w:rPr>
          <w:sz w:val="32"/>
          <w:szCs w:val="32"/>
        </w:rPr>
        <w:t>Data analysis work for the Why Rural Matters series of national policy reports is used widely by policymakers,</w:t>
      </w:r>
      <w:r>
        <w:rPr>
          <w:sz w:val="32"/>
          <w:szCs w:val="32"/>
        </w:rPr>
        <w:t xml:space="preserve"> researchers, and educators. </w:t>
      </w:r>
    </w:p>
    <w:p w14:paraId="469757F2" w14:textId="77777777" w:rsidR="00336735" w:rsidRDefault="00336735">
      <w:pPr>
        <w:spacing w:after="0"/>
        <w:rPr>
          <w:sz w:val="32"/>
          <w:szCs w:val="32"/>
        </w:rPr>
      </w:pPr>
    </w:p>
    <w:p w14:paraId="3715AEA3" w14:textId="77777777" w:rsidR="00336735" w:rsidRDefault="001A31AD">
      <w:pPr>
        <w:spacing w:after="0"/>
        <w:rPr>
          <w:sz w:val="32"/>
          <w:szCs w:val="32"/>
        </w:rPr>
      </w:pPr>
      <w:r>
        <w:rPr>
          <w:sz w:val="32"/>
          <w:szCs w:val="32"/>
        </w:rPr>
        <w:t>Publications include a focus on making introductory statistics more relevant and less anxiety-provoking for all students. He is coauthor of the textbook Advanced Quantitative Reasoning: Mathematics for the World Around Us.</w:t>
      </w:r>
    </w:p>
    <w:p w14:paraId="55D9873E" w14:textId="77777777" w:rsidR="00336735" w:rsidRDefault="00336735">
      <w:pPr>
        <w:spacing w:after="0"/>
        <w:rPr>
          <w:sz w:val="32"/>
          <w:szCs w:val="32"/>
        </w:rPr>
      </w:pPr>
    </w:p>
    <w:p w14:paraId="1526422C" w14:textId="77777777" w:rsidR="00336735" w:rsidRDefault="001A31AD">
      <w:pPr>
        <w:spacing w:after="0"/>
        <w:rPr>
          <w:sz w:val="32"/>
          <w:szCs w:val="32"/>
        </w:rPr>
      </w:pPr>
      <w:r>
        <w:rPr>
          <w:sz w:val="32"/>
          <w:szCs w:val="32"/>
        </w:rPr>
        <w:t>R</w:t>
      </w:r>
      <w:r>
        <w:rPr>
          <w:sz w:val="32"/>
          <w:szCs w:val="32"/>
        </w:rPr>
        <w:t>ecipient of the Mathematical Association of America's 2021 John M. Smith Award for Distinguished Teaching for the Virginia-Maryland-DC section</w:t>
      </w:r>
    </w:p>
    <w:p w14:paraId="77C553FE" w14:textId="77777777" w:rsidR="00336735" w:rsidRDefault="00336735">
      <w:pPr>
        <w:spacing w:after="0"/>
        <w:rPr>
          <w:sz w:val="24"/>
          <w:szCs w:val="24"/>
        </w:rPr>
      </w:pPr>
    </w:p>
    <w:p w14:paraId="68343873" w14:textId="77777777" w:rsidR="00336735" w:rsidRDefault="001A31AD">
      <w:pPr>
        <w:spacing w:after="0"/>
        <w:rPr>
          <w:sz w:val="32"/>
          <w:szCs w:val="32"/>
        </w:rPr>
      </w:pPr>
      <w:r>
        <w:rPr>
          <w:sz w:val="32"/>
          <w:szCs w:val="32"/>
        </w:rPr>
        <w:t>Daniel's decision to pursue a career in teaching statistics was born during a five-year journey around the world</w:t>
      </w:r>
      <w:r>
        <w:rPr>
          <w:sz w:val="32"/>
          <w:szCs w:val="32"/>
        </w:rPr>
        <w:t>. During a 6-month stay with a family in the mountains of East India, he was disturbed by the way moneylenders took advantage of communities with limited quantitative literacy. This inspired him to receive his master's in mathematics and PhD in mathematics</w:t>
      </w:r>
      <w:r>
        <w:rPr>
          <w:sz w:val="32"/>
          <w:szCs w:val="32"/>
        </w:rPr>
        <w:t xml:space="preserve"> education from Ohio University with the goal of raising quantitative literacy.</w:t>
      </w:r>
    </w:p>
    <w:p w14:paraId="36667350" w14:textId="77777777" w:rsidR="00336735" w:rsidRDefault="00336735">
      <w:pPr>
        <w:spacing w:after="0"/>
        <w:rPr>
          <w:sz w:val="32"/>
          <w:szCs w:val="32"/>
        </w:rPr>
      </w:pPr>
    </w:p>
    <w:p w14:paraId="13628E3F" w14:textId="77777777" w:rsidR="00336735" w:rsidRDefault="00336735">
      <w:pPr>
        <w:spacing w:after="0"/>
        <w:rPr>
          <w:sz w:val="24"/>
          <w:szCs w:val="24"/>
        </w:rPr>
      </w:pPr>
    </w:p>
    <w:p w14:paraId="46F7B39E" w14:textId="77777777" w:rsidR="00336735" w:rsidRDefault="001A31AD">
      <w:pPr>
        <w:spacing w:after="0"/>
        <w:rPr>
          <w:sz w:val="24"/>
          <w:szCs w:val="24"/>
        </w:rPr>
      </w:pPr>
      <w:r>
        <w:rPr>
          <w:sz w:val="24"/>
          <w:szCs w:val="24"/>
        </w:rPr>
        <w:t>About the Hogg Award:</w:t>
      </w:r>
    </w:p>
    <w:p w14:paraId="27B29F19" w14:textId="77777777" w:rsidR="00336735" w:rsidRDefault="001A31AD">
      <w:pPr>
        <w:spacing w:after="0"/>
        <w:rPr>
          <w:sz w:val="24"/>
          <w:szCs w:val="24"/>
        </w:rPr>
      </w:pPr>
      <w:r>
        <w:rPr>
          <w:sz w:val="24"/>
          <w:szCs w:val="24"/>
        </w:rPr>
        <w:t>The Hogg Award has been awarded annually since 2013 and provides recognition to an individual who has shown both excellence and growth in teaching intro</w:t>
      </w:r>
      <w:r>
        <w:rPr>
          <w:sz w:val="24"/>
          <w:szCs w:val="24"/>
        </w:rPr>
        <w:t>ductory statistics at the college level. It is named in honor of Robert V. Hogg, winner of numerous teaching accolades including the Iowa Governor’s Science Medal for Teaching in 1990 and the MAA’s Distinguished Teaching award in 1993. Hogg was a passionat</w:t>
      </w:r>
      <w:r>
        <w:rPr>
          <w:sz w:val="24"/>
          <w:szCs w:val="24"/>
        </w:rPr>
        <w:t>e advocate for statistics education who served as the President of the American Statistical Association in 1988.</w:t>
      </w:r>
    </w:p>
    <w:p w14:paraId="0A8E4EBD" w14:textId="77777777" w:rsidR="00336735" w:rsidRDefault="00336735">
      <w:pPr>
        <w:spacing w:after="0"/>
        <w:rPr>
          <w:sz w:val="24"/>
          <w:szCs w:val="24"/>
        </w:rPr>
      </w:pPr>
    </w:p>
    <w:p w14:paraId="106F552C" w14:textId="77777777" w:rsidR="00336735" w:rsidRDefault="00336735">
      <w:pPr>
        <w:spacing w:after="0"/>
        <w:rPr>
          <w:sz w:val="24"/>
          <w:szCs w:val="24"/>
        </w:rPr>
      </w:pPr>
    </w:p>
    <w:p w14:paraId="1A23286B" w14:textId="77777777" w:rsidR="00336735" w:rsidRDefault="001A31AD">
      <w:pPr>
        <w:pBdr>
          <w:top w:val="nil"/>
          <w:left w:val="nil"/>
          <w:bottom w:val="nil"/>
          <w:right w:val="nil"/>
          <w:between w:val="nil"/>
        </w:pBdr>
        <w:spacing w:after="0"/>
        <w:rPr>
          <w:sz w:val="24"/>
          <w:szCs w:val="24"/>
        </w:rPr>
      </w:pPr>
      <w:r>
        <w:br w:type="page"/>
      </w:r>
    </w:p>
    <w:p w14:paraId="51D24386" w14:textId="77777777" w:rsidR="00336735" w:rsidRDefault="001A31AD">
      <w:pPr>
        <w:pStyle w:val="Heading3"/>
        <w:spacing w:after="0"/>
        <w:rPr>
          <w:sz w:val="24"/>
          <w:szCs w:val="24"/>
        </w:rPr>
      </w:pPr>
      <w:bookmarkStart w:id="6" w:name="_iwptrpsl26ks" w:colFirst="0" w:colLast="0"/>
      <w:bookmarkEnd w:id="6"/>
      <w:r>
        <w:rPr>
          <w:sz w:val="32"/>
          <w:szCs w:val="32"/>
        </w:rPr>
        <w:lastRenderedPageBreak/>
        <w:t>Dexter Whittinghill III Award for Outstanding Contributed Paper in Statistics at Mathfest 2023</w:t>
      </w:r>
    </w:p>
    <w:p w14:paraId="0A753D6E" w14:textId="77777777" w:rsidR="00336735" w:rsidRDefault="001A31AD">
      <w:pPr>
        <w:pBdr>
          <w:top w:val="nil"/>
          <w:left w:val="nil"/>
          <w:bottom w:val="nil"/>
          <w:right w:val="nil"/>
          <w:between w:val="nil"/>
        </w:pBdr>
        <w:spacing w:after="0"/>
        <w:rPr>
          <w:sz w:val="24"/>
          <w:szCs w:val="24"/>
        </w:rPr>
      </w:pPr>
      <w:r>
        <w:rPr>
          <w:noProof/>
        </w:rPr>
        <w:drawing>
          <wp:anchor distT="114300" distB="114300" distL="114300" distR="114300" simplePos="0" relativeHeight="251659264" behindDoc="0" locked="0" layoutInCell="1" hidden="0" allowOverlap="1" wp14:anchorId="342E82BB" wp14:editId="775A1965">
            <wp:simplePos x="0" y="0"/>
            <wp:positionH relativeFrom="column">
              <wp:posOffset>19051</wp:posOffset>
            </wp:positionH>
            <wp:positionV relativeFrom="paragraph">
              <wp:posOffset>232990</wp:posOffset>
            </wp:positionV>
            <wp:extent cx="2324100" cy="24669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24100" cy="2466975"/>
                    </a:xfrm>
                    <a:prstGeom prst="rect">
                      <a:avLst/>
                    </a:prstGeom>
                    <a:ln/>
                  </pic:spPr>
                </pic:pic>
              </a:graphicData>
            </a:graphic>
          </wp:anchor>
        </w:drawing>
      </w:r>
    </w:p>
    <w:p w14:paraId="4EC25EF4" w14:textId="77777777" w:rsidR="00336735" w:rsidRDefault="00336735">
      <w:pPr>
        <w:pBdr>
          <w:top w:val="nil"/>
          <w:left w:val="nil"/>
          <w:bottom w:val="nil"/>
          <w:right w:val="nil"/>
          <w:between w:val="nil"/>
        </w:pBdr>
        <w:spacing w:after="0"/>
        <w:rPr>
          <w:sz w:val="24"/>
          <w:szCs w:val="24"/>
        </w:rPr>
      </w:pPr>
    </w:p>
    <w:p w14:paraId="11C1A71C" w14:textId="77777777" w:rsidR="00336735" w:rsidRDefault="00336735">
      <w:pPr>
        <w:pBdr>
          <w:top w:val="nil"/>
          <w:left w:val="nil"/>
          <w:bottom w:val="nil"/>
          <w:right w:val="nil"/>
          <w:between w:val="nil"/>
        </w:pBdr>
        <w:spacing w:after="0"/>
        <w:rPr>
          <w:b/>
          <w:sz w:val="32"/>
          <w:szCs w:val="32"/>
        </w:rPr>
      </w:pPr>
    </w:p>
    <w:p w14:paraId="4D34A94C" w14:textId="77777777" w:rsidR="00336735" w:rsidRDefault="001A31AD">
      <w:pPr>
        <w:pBdr>
          <w:top w:val="nil"/>
          <w:left w:val="nil"/>
          <w:bottom w:val="nil"/>
          <w:right w:val="nil"/>
          <w:between w:val="nil"/>
        </w:pBdr>
        <w:spacing w:after="0"/>
        <w:rPr>
          <w:b/>
          <w:sz w:val="32"/>
          <w:szCs w:val="32"/>
        </w:rPr>
      </w:pPr>
      <w:r>
        <w:rPr>
          <w:b/>
          <w:sz w:val="32"/>
          <w:szCs w:val="32"/>
        </w:rPr>
        <w:t>Dr. Kaitlyn Fitzgerald</w:t>
      </w:r>
    </w:p>
    <w:p w14:paraId="784FB76D" w14:textId="77777777" w:rsidR="00336735" w:rsidRDefault="001A31AD">
      <w:pPr>
        <w:spacing w:after="0"/>
        <w:rPr>
          <w:sz w:val="40"/>
          <w:szCs w:val="40"/>
        </w:rPr>
      </w:pPr>
      <w:r>
        <w:rPr>
          <w:sz w:val="32"/>
          <w:szCs w:val="32"/>
        </w:rPr>
        <w:t>Assistant Professor, a statistics educator and interdisciplinary researcher at Azusa Pacific University in Azusa, California.</w:t>
      </w:r>
    </w:p>
    <w:p w14:paraId="253CC33D" w14:textId="77777777" w:rsidR="00336735" w:rsidRDefault="00336735">
      <w:pPr>
        <w:spacing w:after="0"/>
        <w:rPr>
          <w:sz w:val="24"/>
          <w:szCs w:val="24"/>
        </w:rPr>
      </w:pPr>
    </w:p>
    <w:p w14:paraId="271AD1B4" w14:textId="77777777" w:rsidR="00336735" w:rsidRDefault="00336735">
      <w:pPr>
        <w:spacing w:after="0"/>
        <w:rPr>
          <w:sz w:val="24"/>
          <w:szCs w:val="24"/>
        </w:rPr>
      </w:pPr>
    </w:p>
    <w:p w14:paraId="4AEBB85D" w14:textId="77777777" w:rsidR="00336735" w:rsidRDefault="00336735">
      <w:pPr>
        <w:spacing w:after="0"/>
        <w:rPr>
          <w:sz w:val="24"/>
          <w:szCs w:val="24"/>
        </w:rPr>
      </w:pPr>
    </w:p>
    <w:p w14:paraId="500C96AF" w14:textId="77777777" w:rsidR="00336735" w:rsidRDefault="00336735">
      <w:pPr>
        <w:spacing w:after="0"/>
        <w:rPr>
          <w:sz w:val="24"/>
          <w:szCs w:val="24"/>
        </w:rPr>
      </w:pPr>
    </w:p>
    <w:p w14:paraId="0DFD9BAF" w14:textId="77777777" w:rsidR="00336735" w:rsidRDefault="00336735">
      <w:pPr>
        <w:spacing w:after="0"/>
        <w:rPr>
          <w:sz w:val="24"/>
          <w:szCs w:val="24"/>
        </w:rPr>
      </w:pPr>
    </w:p>
    <w:p w14:paraId="554A2F76" w14:textId="77777777" w:rsidR="00336735" w:rsidRDefault="00336735">
      <w:pPr>
        <w:spacing w:after="0"/>
        <w:rPr>
          <w:sz w:val="24"/>
          <w:szCs w:val="24"/>
        </w:rPr>
      </w:pPr>
    </w:p>
    <w:p w14:paraId="1A0BA620" w14:textId="77777777" w:rsidR="00336735" w:rsidRDefault="001A31AD">
      <w:pPr>
        <w:spacing w:after="0"/>
        <w:rPr>
          <w:sz w:val="32"/>
          <w:szCs w:val="32"/>
        </w:rPr>
      </w:pPr>
      <w:r>
        <w:rPr>
          <w:sz w:val="32"/>
          <w:szCs w:val="32"/>
        </w:rPr>
        <w:t>20</w:t>
      </w:r>
      <w:r>
        <w:rPr>
          <w:sz w:val="32"/>
          <w:szCs w:val="32"/>
        </w:rPr>
        <w:t>23 MathFest Contributed Paper theme: My Favorite Statistics / Data Science Activity.</w:t>
      </w:r>
    </w:p>
    <w:p w14:paraId="4BF0CE73" w14:textId="77777777" w:rsidR="00336735" w:rsidRDefault="00336735">
      <w:pPr>
        <w:spacing w:after="0"/>
        <w:rPr>
          <w:sz w:val="32"/>
          <w:szCs w:val="32"/>
        </w:rPr>
      </w:pPr>
    </w:p>
    <w:p w14:paraId="702CEDC9" w14:textId="77777777" w:rsidR="00336735" w:rsidRDefault="001A31AD">
      <w:pPr>
        <w:spacing w:after="0"/>
        <w:rPr>
          <w:sz w:val="32"/>
          <w:szCs w:val="32"/>
        </w:rPr>
      </w:pPr>
      <w:r>
        <w:rPr>
          <w:sz w:val="32"/>
          <w:szCs w:val="32"/>
        </w:rPr>
        <w:t>Dr. Fitzgerald’s presentation:  Data Visualization Activities to Illuminate Cognitive Pitfalls and Help Students Become Better Communicators of Data.</w:t>
      </w:r>
    </w:p>
    <w:p w14:paraId="06AB3A53" w14:textId="77777777" w:rsidR="00336735" w:rsidRDefault="00336735">
      <w:pPr>
        <w:spacing w:after="0"/>
        <w:rPr>
          <w:sz w:val="32"/>
          <w:szCs w:val="32"/>
        </w:rPr>
      </w:pPr>
    </w:p>
    <w:p w14:paraId="71E930D4" w14:textId="77777777" w:rsidR="00336735" w:rsidRDefault="001A31AD">
      <w:pPr>
        <w:spacing w:after="0"/>
        <w:rPr>
          <w:sz w:val="32"/>
          <w:szCs w:val="32"/>
        </w:rPr>
      </w:pPr>
      <w:r>
        <w:rPr>
          <w:sz w:val="32"/>
          <w:szCs w:val="32"/>
        </w:rPr>
        <w:t>Demonstrated how co</w:t>
      </w:r>
      <w:r>
        <w:rPr>
          <w:sz w:val="32"/>
          <w:szCs w:val="32"/>
        </w:rPr>
        <w:t xml:space="preserve">gnitive science can help with data communication.  </w:t>
      </w:r>
      <w:r>
        <w:rPr>
          <w:sz w:val="32"/>
          <w:szCs w:val="32"/>
        </w:rPr>
        <w:br/>
      </w:r>
    </w:p>
    <w:p w14:paraId="1A033B71" w14:textId="77777777" w:rsidR="00336735" w:rsidRDefault="001A31AD">
      <w:pPr>
        <w:spacing w:after="0"/>
        <w:rPr>
          <w:sz w:val="32"/>
          <w:szCs w:val="32"/>
        </w:rPr>
      </w:pPr>
      <w:r>
        <w:rPr>
          <w:sz w:val="32"/>
          <w:szCs w:val="32"/>
        </w:rPr>
        <w:t xml:space="preserve">Students use data visualization strategies to highlight different visual aspects in representing the data. </w:t>
      </w:r>
      <w:r>
        <w:rPr>
          <w:sz w:val="32"/>
          <w:szCs w:val="32"/>
        </w:rPr>
        <w:br/>
      </w:r>
    </w:p>
    <w:p w14:paraId="090C0C6F" w14:textId="77777777" w:rsidR="00336735" w:rsidRDefault="001A31AD">
      <w:pPr>
        <w:spacing w:after="0"/>
        <w:rPr>
          <w:sz w:val="32"/>
          <w:szCs w:val="32"/>
        </w:rPr>
      </w:pPr>
      <w:r>
        <w:rPr>
          <w:sz w:val="32"/>
          <w:szCs w:val="32"/>
        </w:rPr>
        <w:t>Employing active learning strategies with a focus on storytelling and incorporating collective</w:t>
      </w:r>
      <w:r>
        <w:rPr>
          <w:sz w:val="32"/>
          <w:szCs w:val="32"/>
        </w:rPr>
        <w:t xml:space="preserve"> feedback.</w:t>
      </w:r>
    </w:p>
    <w:p w14:paraId="2E45C283" w14:textId="77777777" w:rsidR="00336735" w:rsidRDefault="00336735">
      <w:pPr>
        <w:spacing w:after="0"/>
        <w:rPr>
          <w:sz w:val="32"/>
          <w:szCs w:val="32"/>
        </w:rPr>
      </w:pPr>
    </w:p>
    <w:p w14:paraId="4543DA4E" w14:textId="77777777" w:rsidR="00336735" w:rsidRDefault="001A31AD">
      <w:pPr>
        <w:spacing w:after="0"/>
        <w:rPr>
          <w:sz w:val="32"/>
          <w:szCs w:val="32"/>
        </w:rPr>
      </w:pPr>
      <w:r>
        <w:rPr>
          <w:sz w:val="32"/>
          <w:szCs w:val="32"/>
        </w:rPr>
        <w:t xml:space="preserve">Audience members gave Dr. Fitzgerald the highest marks in the categories of quality of visual presentation, quality of verbal presentation, and contribution to the field of statistics and data science education. </w:t>
      </w:r>
    </w:p>
    <w:p w14:paraId="571ABD73" w14:textId="77777777" w:rsidR="00336735" w:rsidRDefault="00336735">
      <w:pPr>
        <w:spacing w:after="0"/>
        <w:rPr>
          <w:sz w:val="32"/>
          <w:szCs w:val="32"/>
        </w:rPr>
      </w:pPr>
    </w:p>
    <w:p w14:paraId="37E2B9D2" w14:textId="77777777" w:rsidR="00336735" w:rsidRDefault="00336735">
      <w:pPr>
        <w:pBdr>
          <w:top w:val="nil"/>
          <w:left w:val="nil"/>
          <w:bottom w:val="nil"/>
          <w:right w:val="nil"/>
          <w:between w:val="nil"/>
        </w:pBdr>
        <w:spacing w:after="0"/>
        <w:rPr>
          <w:sz w:val="32"/>
          <w:szCs w:val="32"/>
        </w:rPr>
      </w:pPr>
    </w:p>
    <w:p w14:paraId="0FFF8D5A" w14:textId="77777777" w:rsidR="00336735" w:rsidRDefault="001A31AD">
      <w:pPr>
        <w:pBdr>
          <w:top w:val="nil"/>
          <w:left w:val="nil"/>
          <w:bottom w:val="nil"/>
          <w:right w:val="nil"/>
          <w:between w:val="nil"/>
        </w:pBdr>
        <w:spacing w:after="0"/>
        <w:rPr>
          <w:sz w:val="24"/>
          <w:szCs w:val="24"/>
        </w:rPr>
      </w:pPr>
      <w:r>
        <w:rPr>
          <w:sz w:val="24"/>
          <w:szCs w:val="24"/>
        </w:rPr>
        <w:t>About the Dexter Whittinghill III Award:</w:t>
      </w:r>
    </w:p>
    <w:p w14:paraId="59DE63ED" w14:textId="77777777" w:rsidR="00336735" w:rsidRDefault="001A31AD">
      <w:pPr>
        <w:spacing w:after="0"/>
        <w:rPr>
          <w:sz w:val="24"/>
          <w:szCs w:val="24"/>
        </w:rPr>
      </w:pPr>
      <w:r>
        <w:rPr>
          <w:sz w:val="24"/>
          <w:szCs w:val="24"/>
        </w:rPr>
        <w:t>The Dexter C. Whittinghill III award is named in honor of Dr. Dexter (Dex) Whittinghill, III, Emeritus/Associate Professor in the College of Science and Mathematics at Rowan University who received the inaugural awa</w:t>
      </w:r>
      <w:r>
        <w:rPr>
          <w:sz w:val="24"/>
          <w:szCs w:val="24"/>
        </w:rPr>
        <w:t>rd for outstanding contributed paper. The award has been given annually since 2005 for the best contributed paper on Statistics and Data Science Education at a national MAA conference.</w:t>
      </w:r>
    </w:p>
    <w:p w14:paraId="43AC57B6" w14:textId="77777777" w:rsidR="00336735" w:rsidRDefault="00336735">
      <w:pPr>
        <w:pBdr>
          <w:top w:val="nil"/>
          <w:left w:val="nil"/>
          <w:bottom w:val="nil"/>
          <w:right w:val="nil"/>
          <w:between w:val="nil"/>
        </w:pBdr>
        <w:spacing w:after="0"/>
        <w:rPr>
          <w:sz w:val="24"/>
          <w:szCs w:val="24"/>
        </w:rPr>
      </w:pPr>
    </w:p>
    <w:sectPr w:rsidR="00336735">
      <w:footerReference w:type="default" r:id="rId1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477C" w14:textId="77777777" w:rsidR="001A31AD" w:rsidRDefault="001A31AD">
      <w:pPr>
        <w:spacing w:after="0" w:line="240" w:lineRule="auto"/>
      </w:pPr>
      <w:r>
        <w:separator/>
      </w:r>
    </w:p>
  </w:endnote>
  <w:endnote w:type="continuationSeparator" w:id="0">
    <w:p w14:paraId="79A182B0" w14:textId="77777777" w:rsidR="001A31AD" w:rsidRDefault="001A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B630" w14:textId="77777777" w:rsidR="00336735" w:rsidRDefault="001A31AD">
    <w:pPr>
      <w:jc w:val="right"/>
    </w:pPr>
    <w:r>
      <w:fldChar w:fldCharType="begin"/>
    </w:r>
    <w:r>
      <w:instrText>PAGE</w:instrText>
    </w:r>
    <w:r>
      <w:fldChar w:fldCharType="separate"/>
    </w:r>
    <w:r w:rsidR="00C52A3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6E3D0" w14:textId="77777777" w:rsidR="001A31AD" w:rsidRDefault="001A31AD">
      <w:pPr>
        <w:spacing w:after="0" w:line="240" w:lineRule="auto"/>
      </w:pPr>
      <w:r>
        <w:separator/>
      </w:r>
    </w:p>
  </w:footnote>
  <w:footnote w:type="continuationSeparator" w:id="0">
    <w:p w14:paraId="73F3AEC6" w14:textId="77777777" w:rsidR="001A31AD" w:rsidRDefault="001A3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E60"/>
    <w:multiLevelType w:val="hybridMultilevel"/>
    <w:tmpl w:val="DB944A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A52B32"/>
    <w:multiLevelType w:val="multilevel"/>
    <w:tmpl w:val="BE043F0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F83757"/>
    <w:multiLevelType w:val="multilevel"/>
    <w:tmpl w:val="61325AC2"/>
    <w:lvl w:ilvl="0">
      <w:start w:val="1"/>
      <w:numFmt w:val="bullet"/>
      <w:lvlText w:val="■"/>
      <w:lvlJc w:val="left"/>
      <w:pPr>
        <w:ind w:left="174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180" w:hanging="360"/>
      </w:pPr>
      <w:rPr>
        <w:rFonts w:ascii="Noto Sans Symbols" w:eastAsia="Noto Sans Symbols" w:hAnsi="Noto Sans Symbols" w:cs="Noto Sans Symbols"/>
      </w:rPr>
    </w:lvl>
    <w:lvl w:ilvl="3">
      <w:start w:val="1"/>
      <w:numFmt w:val="bullet"/>
      <w:lvlText w:val="●"/>
      <w:lvlJc w:val="left"/>
      <w:pPr>
        <w:ind w:left="3900" w:hanging="360"/>
      </w:pPr>
      <w:rPr>
        <w:rFonts w:ascii="Noto Sans Symbols" w:eastAsia="Noto Sans Symbols" w:hAnsi="Noto Sans Symbols" w:cs="Noto Sans Symbols"/>
      </w:rPr>
    </w:lvl>
    <w:lvl w:ilvl="4">
      <w:start w:val="1"/>
      <w:numFmt w:val="bullet"/>
      <w:lvlText w:val="o"/>
      <w:lvlJc w:val="left"/>
      <w:pPr>
        <w:ind w:left="4620" w:hanging="360"/>
      </w:pPr>
      <w:rPr>
        <w:rFonts w:ascii="Courier New" w:eastAsia="Courier New" w:hAnsi="Courier New" w:cs="Courier New"/>
      </w:rPr>
    </w:lvl>
    <w:lvl w:ilvl="5">
      <w:start w:val="1"/>
      <w:numFmt w:val="bullet"/>
      <w:lvlText w:val="▪"/>
      <w:lvlJc w:val="left"/>
      <w:pPr>
        <w:ind w:left="5340" w:hanging="360"/>
      </w:pPr>
      <w:rPr>
        <w:rFonts w:ascii="Noto Sans Symbols" w:eastAsia="Noto Sans Symbols" w:hAnsi="Noto Sans Symbols" w:cs="Noto Sans Symbols"/>
      </w:rPr>
    </w:lvl>
    <w:lvl w:ilvl="6">
      <w:start w:val="1"/>
      <w:numFmt w:val="bullet"/>
      <w:lvlText w:val="●"/>
      <w:lvlJc w:val="left"/>
      <w:pPr>
        <w:ind w:left="6060" w:hanging="360"/>
      </w:pPr>
      <w:rPr>
        <w:rFonts w:ascii="Noto Sans Symbols" w:eastAsia="Noto Sans Symbols" w:hAnsi="Noto Sans Symbols" w:cs="Noto Sans Symbols"/>
      </w:rPr>
    </w:lvl>
    <w:lvl w:ilvl="7">
      <w:start w:val="1"/>
      <w:numFmt w:val="bullet"/>
      <w:lvlText w:val="o"/>
      <w:lvlJc w:val="left"/>
      <w:pPr>
        <w:ind w:left="6780" w:hanging="360"/>
      </w:pPr>
      <w:rPr>
        <w:rFonts w:ascii="Courier New" w:eastAsia="Courier New" w:hAnsi="Courier New" w:cs="Courier New"/>
      </w:rPr>
    </w:lvl>
    <w:lvl w:ilvl="8">
      <w:start w:val="1"/>
      <w:numFmt w:val="bullet"/>
      <w:lvlText w:val="▪"/>
      <w:lvlJc w:val="left"/>
      <w:pPr>
        <w:ind w:left="7500" w:hanging="360"/>
      </w:pPr>
      <w:rPr>
        <w:rFonts w:ascii="Noto Sans Symbols" w:eastAsia="Noto Sans Symbols" w:hAnsi="Noto Sans Symbols" w:cs="Noto Sans Symbols"/>
      </w:rPr>
    </w:lvl>
  </w:abstractNum>
  <w:abstractNum w:abstractNumId="3" w15:restartNumberingAfterBreak="0">
    <w:nsid w:val="4EEC71F8"/>
    <w:multiLevelType w:val="multilevel"/>
    <w:tmpl w:val="33DCE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B800E50"/>
    <w:multiLevelType w:val="multilevel"/>
    <w:tmpl w:val="81E808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735"/>
    <w:rsid w:val="001A31AD"/>
    <w:rsid w:val="00336735"/>
    <w:rsid w:val="00467E15"/>
    <w:rsid w:val="005E44FB"/>
    <w:rsid w:val="00685FAA"/>
    <w:rsid w:val="008E571C"/>
    <w:rsid w:val="009C4448"/>
    <w:rsid w:val="00AE6B39"/>
    <w:rsid w:val="00C52A38"/>
    <w:rsid w:val="00D87BEF"/>
    <w:rsid w:val="00E3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FB76"/>
  <w15:docId w15:val="{6EB7EC73-680F-4BC3-9F70-0D302C3B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2A38"/>
    <w:pPr>
      <w:ind w:left="720"/>
      <w:contextualSpacing/>
    </w:pPr>
  </w:style>
  <w:style w:type="character" w:styleId="Hyperlink">
    <w:name w:val="Hyperlink"/>
    <w:basedOn w:val="DefaultParagraphFont"/>
    <w:uiPriority w:val="99"/>
    <w:unhideWhenUsed/>
    <w:rsid w:val="00AE6B39"/>
    <w:rPr>
      <w:color w:val="0000FF" w:themeColor="hyperlink"/>
      <w:u w:val="single"/>
    </w:rPr>
  </w:style>
  <w:style w:type="character" w:styleId="UnresolvedMention">
    <w:name w:val="Unresolved Mention"/>
    <w:basedOn w:val="DefaultParagraphFont"/>
    <w:uiPriority w:val="99"/>
    <w:semiHidden/>
    <w:unhideWhenUsed/>
    <w:rsid w:val="00AE6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auseweb.org/cause/uscots/uscots2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mmunity.amstat.org/collegegaiserevision/home" TargetMode="External"/><Relationship Id="rId4" Type="http://schemas.openxmlformats.org/officeDocument/2006/relationships/webSettings" Target="webSettings.xml"/><Relationship Id="rId9" Type="http://schemas.openxmlformats.org/officeDocument/2006/relationships/hyperlink" Target="https://causeweb.org/cause/ev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Tiffany Kolba</cp:lastModifiedBy>
  <cp:revision>10</cp:revision>
  <dcterms:created xsi:type="dcterms:W3CDTF">2024-08-10T12:33:00Z</dcterms:created>
  <dcterms:modified xsi:type="dcterms:W3CDTF">2024-08-10T12:57:00Z</dcterms:modified>
</cp:coreProperties>
</file>