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A7B" w:rsidRDefault="00EC6A7B" w:rsidP="003E2C6C">
      <w:pPr>
        <w:rPr>
          <w:sz w:val="28"/>
          <w:szCs w:val="28"/>
        </w:rPr>
      </w:pPr>
    </w:p>
    <w:p w:rsidR="00EC6A7B" w:rsidRDefault="00EC6A7B" w:rsidP="003E2C6C">
      <w:pPr>
        <w:rPr>
          <w:sz w:val="28"/>
          <w:szCs w:val="28"/>
        </w:rPr>
      </w:pPr>
    </w:p>
    <w:p w:rsidR="00EC6A7B" w:rsidRDefault="00EC6A7B" w:rsidP="003E2C6C">
      <w:pPr>
        <w:rPr>
          <w:sz w:val="28"/>
          <w:szCs w:val="28"/>
        </w:rPr>
      </w:pPr>
    </w:p>
    <w:p w:rsidR="00EC6A7B" w:rsidRPr="00F45C7A" w:rsidRDefault="00F45C7A" w:rsidP="003E2C6C">
      <w:pPr>
        <w:rPr>
          <w:sz w:val="24"/>
          <w:szCs w:val="24"/>
        </w:rPr>
      </w:pPr>
      <w:r w:rsidRPr="00F45C7A">
        <w:rPr>
          <w:sz w:val="24"/>
          <w:szCs w:val="24"/>
        </w:rPr>
        <w:t>ÎNCĂ DE CÂND</w:t>
      </w:r>
    </w:p>
    <w:p w:rsidR="00EC6A7B" w:rsidRPr="00F45C7A" w:rsidRDefault="00EC6A7B" w:rsidP="003E2C6C">
      <w:pPr>
        <w:rPr>
          <w:sz w:val="24"/>
          <w:szCs w:val="24"/>
        </w:rPr>
      </w:pPr>
    </w:p>
    <w:p w:rsidR="00EC6A7B" w:rsidRPr="00F45C7A" w:rsidRDefault="00EC6A7B" w:rsidP="003E2C6C">
      <w:pPr>
        <w:rPr>
          <w:sz w:val="24"/>
          <w:szCs w:val="24"/>
        </w:rPr>
      </w:pPr>
    </w:p>
    <w:p w:rsidR="003E2C6C" w:rsidRPr="00F45C7A" w:rsidRDefault="003E2C6C" w:rsidP="003E2C6C">
      <w:pPr>
        <w:rPr>
          <w:sz w:val="24"/>
          <w:szCs w:val="24"/>
        </w:rPr>
      </w:pPr>
      <w:r w:rsidRPr="00F45C7A">
        <w:rPr>
          <w:sz w:val="24"/>
          <w:szCs w:val="24"/>
        </w:rPr>
        <w:t>m</w:t>
      </w:r>
      <w:r w:rsidR="00EC6A7B" w:rsidRPr="00F45C7A">
        <w:rPr>
          <w:sz w:val="24"/>
          <w:szCs w:val="24"/>
        </w:rPr>
        <w:t>â</w:t>
      </w:r>
      <w:r w:rsidRPr="00F45C7A">
        <w:rPr>
          <w:sz w:val="24"/>
          <w:szCs w:val="24"/>
        </w:rPr>
        <w:t>ine voi fi pas</w:t>
      </w:r>
      <w:r w:rsidR="00EC6A7B" w:rsidRPr="00F45C7A">
        <w:rPr>
          <w:sz w:val="24"/>
          <w:szCs w:val="24"/>
        </w:rPr>
        <w:t>ă</w:t>
      </w:r>
      <w:r w:rsidRPr="00F45C7A">
        <w:rPr>
          <w:sz w:val="24"/>
          <w:szCs w:val="24"/>
        </w:rPr>
        <w:t>re</w:t>
      </w:r>
    </w:p>
    <w:p w:rsidR="003E2C6C" w:rsidRPr="00F45C7A" w:rsidRDefault="003E2C6C" w:rsidP="003E2C6C">
      <w:pPr>
        <w:rPr>
          <w:sz w:val="24"/>
          <w:szCs w:val="24"/>
        </w:rPr>
      </w:pPr>
      <w:r w:rsidRPr="00F45C7A">
        <w:rPr>
          <w:sz w:val="24"/>
          <w:szCs w:val="24"/>
        </w:rPr>
        <w:t>voi p</w:t>
      </w:r>
      <w:r w:rsidR="00EC6A7B" w:rsidRPr="00F45C7A">
        <w:rPr>
          <w:sz w:val="24"/>
          <w:szCs w:val="24"/>
        </w:rPr>
        <w:t>ă</w:t>
      </w:r>
      <w:r w:rsidRPr="00F45C7A">
        <w:rPr>
          <w:sz w:val="24"/>
          <w:szCs w:val="24"/>
        </w:rPr>
        <w:t>r</w:t>
      </w:r>
      <w:r w:rsidR="00EC6A7B" w:rsidRPr="00F45C7A">
        <w:rPr>
          <w:sz w:val="24"/>
          <w:szCs w:val="24"/>
        </w:rPr>
        <w:t>ă</w:t>
      </w:r>
      <w:r w:rsidRPr="00F45C7A">
        <w:rPr>
          <w:sz w:val="24"/>
          <w:szCs w:val="24"/>
        </w:rPr>
        <w:t>si soclul t</w:t>
      </w:r>
      <w:r w:rsidR="00EC6A7B" w:rsidRPr="00F45C7A">
        <w:rPr>
          <w:sz w:val="24"/>
          <w:szCs w:val="24"/>
        </w:rPr>
        <w:t>ă</w:t>
      </w:r>
      <w:r w:rsidRPr="00F45C7A">
        <w:rPr>
          <w:sz w:val="24"/>
          <w:szCs w:val="24"/>
        </w:rPr>
        <w:t>lpilor</w:t>
      </w:r>
      <w:bookmarkStart w:id="0" w:name="_GoBack"/>
      <w:bookmarkEnd w:id="0"/>
    </w:p>
    <w:p w:rsidR="003E2C6C" w:rsidRPr="00F45C7A" w:rsidRDefault="00EC6A7B" w:rsidP="003E2C6C">
      <w:pPr>
        <w:rPr>
          <w:sz w:val="24"/>
          <w:szCs w:val="24"/>
        </w:rPr>
      </w:pPr>
      <w:r w:rsidRPr="00F45C7A">
        <w:rPr>
          <w:sz w:val="24"/>
          <w:szCs w:val="24"/>
        </w:rPr>
        <w:t>ș</w:t>
      </w:r>
      <w:r w:rsidR="003E2C6C" w:rsidRPr="00F45C7A">
        <w:rPr>
          <w:sz w:val="24"/>
          <w:szCs w:val="24"/>
        </w:rPr>
        <w:t>i m</w:t>
      </w:r>
      <w:r w:rsidRPr="00F45C7A">
        <w:rPr>
          <w:sz w:val="24"/>
          <w:szCs w:val="24"/>
        </w:rPr>
        <w:t>ă</w:t>
      </w:r>
      <w:r w:rsidR="003E2C6C" w:rsidRPr="00F45C7A">
        <w:rPr>
          <w:sz w:val="24"/>
          <w:szCs w:val="24"/>
        </w:rPr>
        <w:t xml:space="preserve"> voi </w:t>
      </w:r>
      <w:r w:rsidRPr="00F45C7A">
        <w:rPr>
          <w:sz w:val="24"/>
          <w:szCs w:val="24"/>
        </w:rPr>
        <w:t>î</w:t>
      </w:r>
      <w:r w:rsidR="003E2C6C" w:rsidRPr="00F45C7A">
        <w:rPr>
          <w:sz w:val="24"/>
          <w:szCs w:val="24"/>
        </w:rPr>
        <w:t>nfiin</w:t>
      </w:r>
      <w:r w:rsidRPr="00F45C7A">
        <w:rPr>
          <w:sz w:val="24"/>
          <w:szCs w:val="24"/>
        </w:rPr>
        <w:t>ț</w:t>
      </w:r>
      <w:r w:rsidR="003E2C6C" w:rsidRPr="00F45C7A">
        <w:rPr>
          <w:sz w:val="24"/>
          <w:szCs w:val="24"/>
        </w:rPr>
        <w:t>a</w:t>
      </w:r>
    </w:p>
    <w:p w:rsidR="003E2C6C" w:rsidRPr="00F45C7A" w:rsidRDefault="00EC6A7B" w:rsidP="003E2C6C">
      <w:pPr>
        <w:rPr>
          <w:sz w:val="24"/>
          <w:szCs w:val="24"/>
        </w:rPr>
      </w:pPr>
      <w:r w:rsidRPr="00F45C7A">
        <w:rPr>
          <w:sz w:val="24"/>
          <w:szCs w:val="24"/>
        </w:rPr>
        <w:t>î</w:t>
      </w:r>
      <w:r w:rsidR="003E2C6C" w:rsidRPr="00F45C7A">
        <w:rPr>
          <w:sz w:val="24"/>
          <w:szCs w:val="24"/>
        </w:rPr>
        <w:t>n fiin</w:t>
      </w:r>
      <w:r w:rsidRPr="00F45C7A">
        <w:rPr>
          <w:sz w:val="24"/>
          <w:szCs w:val="24"/>
        </w:rPr>
        <w:t>ț</w:t>
      </w:r>
      <w:r w:rsidR="003E2C6C" w:rsidRPr="00F45C7A">
        <w:rPr>
          <w:sz w:val="24"/>
          <w:szCs w:val="24"/>
        </w:rPr>
        <w:t>a visului t</w:t>
      </w:r>
      <w:r w:rsidRPr="00F45C7A">
        <w:rPr>
          <w:sz w:val="24"/>
          <w:szCs w:val="24"/>
        </w:rPr>
        <w:t>ă</w:t>
      </w:r>
      <w:r w:rsidR="003E2C6C" w:rsidRPr="00F45C7A">
        <w:rPr>
          <w:sz w:val="24"/>
          <w:szCs w:val="24"/>
        </w:rPr>
        <w:t>u</w:t>
      </w:r>
    </w:p>
    <w:p w:rsidR="003E2C6C" w:rsidRPr="00F45C7A" w:rsidRDefault="00EC6A7B" w:rsidP="003E2C6C">
      <w:pPr>
        <w:rPr>
          <w:sz w:val="24"/>
          <w:szCs w:val="24"/>
        </w:rPr>
      </w:pPr>
      <w:r w:rsidRPr="00F45C7A">
        <w:rPr>
          <w:sz w:val="24"/>
          <w:szCs w:val="24"/>
        </w:rPr>
        <w:t>încă</w:t>
      </w:r>
      <w:r w:rsidR="003E2C6C" w:rsidRPr="00F45C7A">
        <w:rPr>
          <w:sz w:val="24"/>
          <w:szCs w:val="24"/>
        </w:rPr>
        <w:t xml:space="preserve"> de azi</w:t>
      </w:r>
    </w:p>
    <w:p w:rsidR="003E2C6C" w:rsidRPr="00F45C7A" w:rsidRDefault="00EC6A7B" w:rsidP="003E2C6C">
      <w:pPr>
        <w:rPr>
          <w:sz w:val="24"/>
          <w:szCs w:val="24"/>
        </w:rPr>
      </w:pPr>
      <w:r w:rsidRPr="00F45C7A">
        <w:rPr>
          <w:sz w:val="24"/>
          <w:szCs w:val="24"/>
        </w:rPr>
        <w:t>î</w:t>
      </w:r>
      <w:r w:rsidR="003E2C6C" w:rsidRPr="00F45C7A">
        <w:rPr>
          <w:sz w:val="24"/>
          <w:szCs w:val="24"/>
        </w:rPr>
        <w:t>nc</w:t>
      </w:r>
      <w:r w:rsidRPr="00F45C7A">
        <w:rPr>
          <w:sz w:val="24"/>
          <w:szCs w:val="24"/>
        </w:rPr>
        <w:t>ă</w:t>
      </w:r>
      <w:r w:rsidR="003E2C6C" w:rsidRPr="00F45C7A">
        <w:rPr>
          <w:sz w:val="24"/>
          <w:szCs w:val="24"/>
        </w:rPr>
        <w:t xml:space="preserve"> de ieri</w:t>
      </w:r>
    </w:p>
    <w:p w:rsidR="003E2C6C" w:rsidRPr="00F45C7A" w:rsidRDefault="00EC6A7B" w:rsidP="003E2C6C">
      <w:pPr>
        <w:rPr>
          <w:sz w:val="24"/>
          <w:szCs w:val="24"/>
        </w:rPr>
      </w:pPr>
      <w:r w:rsidRPr="00F45C7A">
        <w:rPr>
          <w:sz w:val="24"/>
          <w:szCs w:val="24"/>
        </w:rPr>
        <w:t>î</w:t>
      </w:r>
      <w:r w:rsidR="003E2C6C" w:rsidRPr="00F45C7A">
        <w:rPr>
          <w:sz w:val="24"/>
          <w:szCs w:val="24"/>
        </w:rPr>
        <w:t>nc</w:t>
      </w:r>
      <w:r w:rsidRPr="00F45C7A">
        <w:rPr>
          <w:sz w:val="24"/>
          <w:szCs w:val="24"/>
        </w:rPr>
        <w:t>ă</w:t>
      </w:r>
      <w:r w:rsidR="003E2C6C" w:rsidRPr="00F45C7A">
        <w:rPr>
          <w:sz w:val="24"/>
          <w:szCs w:val="24"/>
        </w:rPr>
        <w:t xml:space="preserve"> de c</w:t>
      </w:r>
      <w:r w:rsidRPr="00F45C7A">
        <w:rPr>
          <w:sz w:val="24"/>
          <w:szCs w:val="24"/>
        </w:rPr>
        <w:t>â</w:t>
      </w:r>
      <w:r w:rsidR="003E2C6C" w:rsidRPr="00F45C7A">
        <w:rPr>
          <w:sz w:val="24"/>
          <w:szCs w:val="24"/>
        </w:rPr>
        <w:t>nd</w:t>
      </w:r>
    </w:p>
    <w:p w:rsidR="009A32BE" w:rsidRPr="00F45C7A" w:rsidRDefault="003E2C6C" w:rsidP="003E2C6C">
      <w:pPr>
        <w:rPr>
          <w:sz w:val="24"/>
          <w:szCs w:val="24"/>
        </w:rPr>
      </w:pPr>
      <w:r w:rsidRPr="00F45C7A">
        <w:rPr>
          <w:sz w:val="24"/>
          <w:szCs w:val="24"/>
        </w:rPr>
        <w:t xml:space="preserve">nu </w:t>
      </w:r>
      <w:r w:rsidR="00EC6A7B" w:rsidRPr="00F45C7A">
        <w:rPr>
          <w:sz w:val="24"/>
          <w:szCs w:val="24"/>
        </w:rPr>
        <w:t>ș</w:t>
      </w:r>
      <w:r w:rsidRPr="00F45C7A">
        <w:rPr>
          <w:sz w:val="24"/>
          <w:szCs w:val="24"/>
        </w:rPr>
        <w:t>tiam c</w:t>
      </w:r>
      <w:r w:rsidR="00EC6A7B" w:rsidRPr="00F45C7A">
        <w:rPr>
          <w:sz w:val="24"/>
          <w:szCs w:val="24"/>
        </w:rPr>
        <w:t>ă</w:t>
      </w:r>
      <w:r w:rsidRPr="00F45C7A">
        <w:rPr>
          <w:sz w:val="24"/>
          <w:szCs w:val="24"/>
        </w:rPr>
        <w:t xml:space="preserve"> vis</w:t>
      </w:r>
      <w:r w:rsidR="00EC6A7B" w:rsidRPr="00F45C7A">
        <w:rPr>
          <w:sz w:val="24"/>
          <w:szCs w:val="24"/>
        </w:rPr>
        <w:t>ă</w:t>
      </w:r>
      <w:r w:rsidRPr="00F45C7A">
        <w:rPr>
          <w:sz w:val="24"/>
          <w:szCs w:val="24"/>
        </w:rPr>
        <w:t>m</w:t>
      </w:r>
    </w:p>
    <w:sectPr w:rsidR="009A32BE" w:rsidRPr="00F45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452"/>
    <w:rsid w:val="00290F06"/>
    <w:rsid w:val="003E2C6C"/>
    <w:rsid w:val="006336C9"/>
    <w:rsid w:val="009A32BE"/>
    <w:rsid w:val="00A62452"/>
    <w:rsid w:val="00EC6A7B"/>
    <w:rsid w:val="00F4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7ABD3C-F70C-4FD9-ADDD-EB22E331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Accentuat">
    <w:name w:val="Emphasis"/>
    <w:basedOn w:val="Fontdeparagrafimplicit"/>
    <w:uiPriority w:val="20"/>
    <w:qFormat/>
    <w:rsid w:val="006336C9"/>
    <w:rPr>
      <w:i/>
      <w:iCs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EC6A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EC6A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visupc</dc:creator>
  <cp:keywords/>
  <dc:description/>
  <cp:lastModifiedBy>visupc</cp:lastModifiedBy>
  <cp:revision>2</cp:revision>
  <cp:lastPrinted>2017-04-12T10:30:00Z</cp:lastPrinted>
  <dcterms:created xsi:type="dcterms:W3CDTF">2018-06-03T13:27:00Z</dcterms:created>
  <dcterms:modified xsi:type="dcterms:W3CDTF">2018-06-03T13:27:00Z</dcterms:modified>
</cp:coreProperties>
</file>