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22" w:rsidRDefault="008F2B22" w:rsidP="008F2B22">
      <w:r>
        <w:t>odihna timpului</w:t>
      </w:r>
    </w:p>
    <w:p w:rsidR="008F2B22" w:rsidRDefault="008F2B22" w:rsidP="008F2B22"/>
    <w:p w:rsidR="008F2B22" w:rsidRDefault="008F2B22" w:rsidP="008F2B22">
      <w:r>
        <w:t>el ieșise</w:t>
      </w:r>
    </w:p>
    <w:p w:rsidR="008F2B22" w:rsidRDefault="008F2B22" w:rsidP="008F2B22">
      <w:r>
        <w:t>și-a luat alt trup</w:t>
      </w:r>
    </w:p>
    <w:p w:rsidR="008F2B22" w:rsidRDefault="008F2B22" w:rsidP="008F2B22">
      <w:r>
        <w:t>și a plecat</w:t>
      </w:r>
    </w:p>
    <w:p w:rsidR="008F2B22" w:rsidRDefault="008F2B22" w:rsidP="008F2B22">
      <w:r>
        <w:t>hainele nu-l mai încăpeau</w:t>
      </w:r>
    </w:p>
    <w:p w:rsidR="007A1770" w:rsidRDefault="008F2B22" w:rsidP="008F2B22">
      <w:r>
        <w:t>lumina nu se acoperă</w:t>
      </w:r>
      <w:bookmarkStart w:id="0" w:name="_GoBack"/>
      <w:bookmarkEnd w:id="0"/>
    </w:p>
    <w:sectPr w:rsidR="007A1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22"/>
    <w:rsid w:val="007A1770"/>
    <w:rsid w:val="008F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F66CF7-2C7D-4BF9-AEE4-FB6DD1CB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1</cp:revision>
  <dcterms:created xsi:type="dcterms:W3CDTF">2018-11-18T15:12:00Z</dcterms:created>
  <dcterms:modified xsi:type="dcterms:W3CDTF">2018-11-18T15:13:00Z</dcterms:modified>
</cp:coreProperties>
</file>