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FACTURE n° {{ doc.numero }} ({{ doc.version }}) – {{ produit.libelle }}</w:t>
      </w:r>
    </w:p>
    <w:p>
      <w:r>
        <w:t>Police n° {{ police.numero }}, souscrite le {{ police.date_souscription | date }} ; période du {{ police.date_effet | date }} au {{ police.date_echeance | date }}</w:t>
      </w:r>
    </w:p>
    <w:p>
      <w:r>
        <w:t>Facturé à : {% if souscripteur.type == 'MORALE' %}{{ souscripteur.raison_sociale }}{% else %}{{ souscripteur.nom }} {{ souscripteur.prenoms }}{% endif %}, {{ souscripteur.adresse }}</w:t>
      </w:r>
    </w:p>
    <w:p>
      <w:r>
        <w:t>{%p if envoye_a %}</w:t>
      </w:r>
    </w:p>
    <w:p>
      <w:r>
        <w:t>Envoyé à : {{ envoye_a.nom }}, {{ envoye_a.adresse }}</w:t>
      </w:r>
    </w:p>
    <w:p>
      <w:r>
        <w:t>{%p endif %}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Formule</w:t>
            </w:r>
          </w:p>
        </w:tc>
        <w:tc>
          <w:tcPr>
            <w:tcW w:type="dxa" w:w="1728"/>
          </w:tcPr>
          <w:p>
            <w:r>
              <w:t>Effectif</w:t>
            </w:r>
          </w:p>
        </w:tc>
        <w:tc>
          <w:tcPr>
            <w:tcW w:type="dxa" w:w="1728"/>
          </w:tcPr>
          <w:p>
            <w:r>
              <w:t>Prime HT</w:t>
            </w:r>
          </w:p>
        </w:tc>
        <w:tc>
          <w:tcPr>
            <w:tcW w:type="dxa" w:w="1728"/>
          </w:tcPr>
          <w:p>
            <w:r>
              <w:t>Taxe</w:t>
            </w:r>
          </w:p>
        </w:tc>
        <w:tc>
          <w:tcPr>
            <w:tcW w:type="dxa" w:w="1728"/>
          </w:tcPr>
          <w:p>
            <w:r>
              <w:t>TTC</w:t>
            </w:r>
          </w:p>
        </w:tc>
      </w:tr>
      <w:tr>
        <w:tc>
          <w:tcPr>
            <w:tcW w:type="dxa" w:w="1728"/>
          </w:tcPr>
          <w:p>
            <w:r>
              <w:t>{%tr for f in formules %}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{{ f.libelle }}</w:t>
            </w:r>
          </w:p>
        </w:tc>
        <w:tc>
          <w:tcPr>
            <w:tcW w:type="dxa" w:w="1728"/>
          </w:tcPr>
          <w:p>
            <w:r>
              <w:t>{{ f.effectif }}</w:t>
            </w:r>
          </w:p>
        </w:tc>
        <w:tc>
          <w:tcPr>
            <w:tcW w:type="dxa" w:w="1728"/>
          </w:tcPr>
          <w:p>
            <w:r>
              <w:t>{{ f.prime_nette | montant }}</w:t>
            </w:r>
          </w:p>
        </w:tc>
        <w:tc>
          <w:tcPr>
            <w:tcW w:type="dxa" w:w="1728"/>
          </w:tcPr>
          <w:p>
            <w:r>
              <w:t>{{ f.taxe | montant }}</w:t>
            </w:r>
          </w:p>
        </w:tc>
        <w:tc>
          <w:tcPr>
            <w:tcW w:type="dxa" w:w="1728"/>
          </w:tcPr>
          <w:p>
            <w:r>
              <w:t>{{ f.ttc | montant }}</w:t>
            </w:r>
          </w:p>
        </w:tc>
      </w:tr>
      <w:tr>
        <w:tc>
          <w:tcPr>
            <w:tcW w:type="dxa" w:w="1728"/>
          </w:tcPr>
          <w:p>
            <w:r>
              <w:t>{%tr endfor %}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>
      <w:r>
        <w:t>Détail par assuré (facture de groupe : renvoyé en annexe) 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N°</w:t>
            </w:r>
          </w:p>
        </w:tc>
        <w:tc>
          <w:tcPr>
            <w:tcW w:type="dxa" w:w="2160"/>
          </w:tcPr>
          <w:p>
            <w:r>
              <w:t>Nom et prénoms</w:t>
            </w:r>
          </w:p>
        </w:tc>
        <w:tc>
          <w:tcPr>
            <w:tcW w:type="dxa" w:w="2160"/>
          </w:tcPr>
          <w:p>
            <w:r>
              <w:t>Formule</w:t>
            </w:r>
          </w:p>
        </w:tc>
        <w:tc>
          <w:tcPr>
            <w:tcW w:type="dxa" w:w="2160"/>
          </w:tcPr>
          <w:p>
            <w:r>
              <w:t>Prime TTC</w:t>
            </w:r>
          </w:p>
        </w:tc>
      </w:tr>
      <w:tr>
        <w:tc>
          <w:tcPr>
            <w:tcW w:type="dxa" w:w="2160"/>
          </w:tcPr>
          <w:p>
            <w:r>
              <w:t>{%tr for a in assures %}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{{ a.ordre }}</w:t>
            </w:r>
          </w:p>
        </w:tc>
        <w:tc>
          <w:tcPr>
            <w:tcW w:type="dxa" w:w="2160"/>
          </w:tcPr>
          <w:p>
            <w:r>
              <w:t>{{ a.nom_prenoms }}</w:t>
            </w:r>
          </w:p>
        </w:tc>
        <w:tc>
          <w:tcPr>
            <w:tcW w:type="dxa" w:w="2160"/>
          </w:tcPr>
          <w:p>
            <w:r>
              <w:t>{{ a.formule }}</w:t>
            </w:r>
          </w:p>
        </w:tc>
        <w:tc>
          <w:tcPr>
            <w:tcW w:type="dxa" w:w="2160"/>
          </w:tcPr>
          <w:p>
            <w:r>
              <w:t>{{ a.prime | montant }}</w:t>
            </w:r>
          </w:p>
        </w:tc>
      </w:tr>
      <w:tr>
        <w:tc>
          <w:tcPr>
            <w:tcW w:type="dxa" w:w="2160"/>
          </w:tcPr>
          <w:p>
            <w:r>
              <w:t>{%tr endfor %}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</w:tbl>
    <w:p>
      <w:r>
        <w:t>Total HT : {{ prime.nette | montant }} ; accessoires : {{ prime.accessoires | montant }} ; taxe ({{ prime.taux_taxe | pct }}) : {{ prime.taxe | montant }}</w:t>
      </w:r>
    </w:p>
    <w:p>
      <w:r>
        <w:t>Total TTC : {{ prime.ttc | montant }} F CFA, soit {{ prime.ttc | lettres }}.</w:t>
      </w:r>
    </w:p>
    <w:p>
      <w:r>
        <w:t>{%p for e in echeances %}</w:t>
      </w:r>
    </w:p>
    <w:p>
      <w:r>
        <w:t>Échéance {{ e.numero }} du {{ e.date | date }} : {{ e.montant | montant }} F CFA – {{ e.statut }}</w:t>
      </w:r>
    </w:p>
    <w:p>
      <w:r>
        <w:t>Détail de l'échéance {{ e.numero }} : payé {{ e.paye | montant }} F CFA, restant {{ e.restant | montant }} F CFA</w:t>
      </w:r>
    </w:p>
    <w:p>
      <w:r>
        <w:t>{%p endfor %}</w:t>
      </w:r>
    </w:p>
    <w:p>
      <w:r>
        <w:t>{%p if paiements %}</w:t>
      </w:r>
    </w:p>
    <w:p>
      <w:r>
        <w:t>{%p for p in paiements %}</w:t>
      </w:r>
    </w:p>
    <w:p>
      <w:r>
        <w:t>Paiement {{ p.numero }} du {{ p.date | date }} : {{ p.montant | montant }} F CFA ({{ p.canal }})</w:t>
      </w:r>
    </w:p>
    <w:p>
      <w:r>
        <w:t>{%p endfor %}</w:t>
      </w:r>
    </w:p>
    <w:p>
      <w:r>
        <w:t>Restant dû : {{ solde.restant_du | montant }} F CFA</w:t>
      </w:r>
    </w:p>
    <w:p>
      <w:r>
        <w:t>{%p endif %}</w:t>
      </w:r>
    </w:p>
    <w:p>
      <w:r>
        <w:t>{%p for r in societe.rib %}</w:t>
      </w:r>
    </w:p>
    <w:p>
      <w:r>
        <w:t>Virement : {{ r.banque }}, compte {{ r.numero }}</w:t>
      </w:r>
    </w:p>
    <w:p>
      <w:r>
        <w:t>{%p endfor %}</w:t>
      </w:r>
    </w:p>
    <w:p>
      <w:r>
        <w:t>{%p for m in societe.mobile_money %}</w:t>
      </w:r>
    </w:p>
    <w:p>
      <w:r>
        <w:t>Mobile Money : {{ m.operateur }}, numéro marchand {{ m.numero_marchand }}</w:t>
      </w:r>
    </w:p>
    <w:p>
      <w:r>
        <w:t>{%p endfor %}</w:t>
      </w:r>
    </w:p>
    <w:p>
      <w:r>
        <w:t>Article 13 du Code CIMA : la prise d'effet du contrat est subordonnée au paiement de la prime.</w:t>
      </w:r>
    </w:p>
    <w:p>
      <w:r>
        <w:t>{{ societe.raison_sociale }} – RCCM {{ societe.rccm }} – NCC {{ societe.ncc }}</w:t>
      </w:r>
    </w:p>
    <w:p>
      <w:r>
        <w:t>Fait à {{ doc.lieu_emission }}, le {{ doc.date_emission | date }}. Pour SIM Assurances : {{ signature_sim }}</w:t>
      </w:r>
    </w:p>
    <w:p>
      <w:r>
        <w:t>Vérification : {{ doc.url_verification }}   {{ qr_code }}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