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082A" w14:textId="7B41BD21" w:rsidR="00A14C97" w:rsidRPr="00A14C97" w:rsidRDefault="00A14C97" w:rsidP="0031307A">
      <w:pPr>
        <w:pStyle w:val="Title"/>
      </w:pPr>
      <w:r w:rsidRPr="00A14C97">
        <w:t>Mass Communications Equipment App Estimate</w:t>
      </w:r>
    </w:p>
    <w:p w14:paraId="2308CE59" w14:textId="4EDC65D4" w:rsidR="00DB5AE2" w:rsidRPr="0031307A" w:rsidRDefault="00DB5AE2" w:rsidP="0031307A">
      <w:r w:rsidRPr="0031307A">
        <w:t>This estimate is for a custom-built, professional-grade web application developed by a freelance developer or a small development agency in the Midwest.</w:t>
      </w:r>
    </w:p>
    <w:p w14:paraId="23E0F53D" w14:textId="77777777" w:rsidR="00DB5AE2" w:rsidRPr="00DB5AE2" w:rsidRDefault="00DB5AE2" w:rsidP="0031307A">
      <w:pPr>
        <w:pStyle w:val="Heading1"/>
      </w:pPr>
      <w:r w:rsidRPr="00DB5AE2">
        <w:t>Executive Summary</w:t>
      </w:r>
    </w:p>
    <w:p w14:paraId="082CF4E3" w14:textId="77777777" w:rsidR="00DB5AE2" w:rsidRPr="00DB5AE2" w:rsidRDefault="00DB5AE2" w:rsidP="0031307A">
      <w:pPr>
        <w:pStyle w:val="ListParagraph"/>
        <w:numPr>
          <w:ilvl w:val="0"/>
          <w:numId w:val="1"/>
        </w:numPr>
      </w:pPr>
      <w:r w:rsidRPr="00DB5AE2">
        <w:t>Estimated Hours: 270 - 460 hours</w:t>
      </w:r>
    </w:p>
    <w:p w14:paraId="3FBB6622" w14:textId="77777777" w:rsidR="00DB5AE2" w:rsidRPr="00DB5AE2" w:rsidRDefault="00DB5AE2" w:rsidP="0031307A">
      <w:pPr>
        <w:pStyle w:val="ListParagraph"/>
        <w:numPr>
          <w:ilvl w:val="0"/>
          <w:numId w:val="1"/>
        </w:numPr>
      </w:pPr>
      <w:r w:rsidRPr="00DB5AE2">
        <w:t>Estimated Cost: $25,000 - $60,000</w:t>
      </w:r>
    </w:p>
    <w:p w14:paraId="1349ECA3" w14:textId="77777777" w:rsidR="00DB5AE2" w:rsidRPr="00DB5AE2" w:rsidRDefault="00DB5AE2" w:rsidP="0031307A">
      <w:pPr>
        <w:pStyle w:val="ListParagraph"/>
        <w:numPr>
          <w:ilvl w:val="0"/>
          <w:numId w:val="1"/>
        </w:numPr>
      </w:pPr>
      <w:r w:rsidRPr="00DB5AE2">
        <w:t>Estimated Timeline: 8 - 14 weeks (2 to 4 months)</w:t>
      </w:r>
    </w:p>
    <w:p w14:paraId="1607EB3B" w14:textId="77777777" w:rsidR="00DB5AE2" w:rsidRPr="00DB5AE2" w:rsidRDefault="00DB5AE2" w:rsidP="0031307A">
      <w:r w:rsidRPr="00DB5AE2">
        <w:t xml:space="preserve">The wide range in this estimate is almost entirely due to </w:t>
      </w:r>
      <w:r w:rsidRPr="00DB5AE2">
        <w:rPr>
          <w:b/>
          <w:bCs/>
        </w:rPr>
        <w:t>one critical factor: the difficulty of integrating with SIUE's IT systems.</w:t>
      </w:r>
      <w:r w:rsidRPr="00DB5AE2">
        <w:t xml:space="preserve"> The answers from the IT department regarding student login (SSO) and access to course data will be the single biggest factor determining the final cost and timeline.</w:t>
      </w:r>
    </w:p>
    <w:p w14:paraId="1E5ABFA3" w14:textId="77777777" w:rsidR="00DB5AE2" w:rsidRPr="00DB5AE2" w:rsidRDefault="00DB5AE2" w:rsidP="0031307A">
      <w:pPr>
        <w:pStyle w:val="Heading1"/>
      </w:pPr>
      <w:r w:rsidRPr="00DB5AE2">
        <w:t>Detailed Breakdown of Estimated Hours</w:t>
      </w:r>
    </w:p>
    <w:p w14:paraId="1A769A65" w14:textId="77777777" w:rsidR="00DB5AE2" w:rsidRPr="00DB5AE2" w:rsidRDefault="00DB5AE2" w:rsidP="0031307A">
      <w:r w:rsidRPr="00DB5AE2">
        <w:t>Here is a phase-by-phase breakdown of the work involved.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960"/>
        <w:gridCol w:w="5395"/>
      </w:tblGrid>
      <w:tr w:rsidR="0031307A" w:rsidRPr="0031307A" w14:paraId="2910F202" w14:textId="77777777" w:rsidTr="00921F47">
        <w:trPr>
          <w:tblHeader/>
          <w:tblCellSpacing w:w="15" w:type="dxa"/>
        </w:trPr>
        <w:tc>
          <w:tcPr>
            <w:tcW w:w="0" w:type="auto"/>
            <w:vAlign w:val="center"/>
            <w:hideMark/>
          </w:tcPr>
          <w:p w14:paraId="530DE7C9" w14:textId="77777777" w:rsidR="00DB5AE2" w:rsidRPr="0031307A" w:rsidRDefault="00DB5AE2" w:rsidP="0031307A">
            <w:pPr>
              <w:rPr>
                <w:b/>
                <w:bCs/>
              </w:rPr>
            </w:pPr>
            <w:r w:rsidRPr="0031307A">
              <w:rPr>
                <w:b/>
                <w:bCs/>
              </w:rPr>
              <w:t>Phase / Feature</w:t>
            </w:r>
          </w:p>
        </w:tc>
        <w:tc>
          <w:tcPr>
            <w:tcW w:w="1930" w:type="dxa"/>
            <w:vAlign w:val="center"/>
            <w:hideMark/>
          </w:tcPr>
          <w:p w14:paraId="5781F4B7" w14:textId="77777777" w:rsidR="00DB5AE2" w:rsidRPr="0031307A" w:rsidRDefault="00DB5AE2" w:rsidP="0031307A">
            <w:pPr>
              <w:rPr>
                <w:b/>
                <w:bCs/>
              </w:rPr>
            </w:pPr>
            <w:r w:rsidRPr="0031307A">
              <w:rPr>
                <w:b/>
                <w:bCs/>
              </w:rPr>
              <w:t>Estimated Hours</w:t>
            </w:r>
          </w:p>
        </w:tc>
        <w:tc>
          <w:tcPr>
            <w:tcW w:w="5350" w:type="dxa"/>
            <w:vAlign w:val="center"/>
            <w:hideMark/>
          </w:tcPr>
          <w:p w14:paraId="2F96037F" w14:textId="77777777" w:rsidR="00DB5AE2" w:rsidRPr="0031307A" w:rsidRDefault="00DB5AE2" w:rsidP="0031307A">
            <w:pPr>
              <w:rPr>
                <w:b/>
                <w:bCs/>
              </w:rPr>
            </w:pPr>
            <w:r w:rsidRPr="0031307A">
              <w:rPr>
                <w:b/>
                <w:bCs/>
              </w:rPr>
              <w:t>Tasks Included</w:t>
            </w:r>
          </w:p>
        </w:tc>
      </w:tr>
      <w:tr w:rsidR="00DB5AE2" w:rsidRPr="00DB5AE2" w14:paraId="1F2DEB7C" w14:textId="77777777" w:rsidTr="00921F47">
        <w:trPr>
          <w:tblCellSpacing w:w="15" w:type="dxa"/>
        </w:trPr>
        <w:tc>
          <w:tcPr>
            <w:tcW w:w="0" w:type="auto"/>
            <w:vAlign w:val="center"/>
            <w:hideMark/>
          </w:tcPr>
          <w:p w14:paraId="0A210C86" w14:textId="77777777" w:rsidR="00DB5AE2" w:rsidRPr="00DB5AE2" w:rsidRDefault="00DB5AE2" w:rsidP="0031307A">
            <w:r w:rsidRPr="00DB5AE2">
              <w:t>1. Design &amp; Prototyping</w:t>
            </w:r>
          </w:p>
        </w:tc>
        <w:tc>
          <w:tcPr>
            <w:tcW w:w="1930" w:type="dxa"/>
            <w:vAlign w:val="center"/>
            <w:hideMark/>
          </w:tcPr>
          <w:p w14:paraId="30EA2355" w14:textId="77777777" w:rsidR="00DB5AE2" w:rsidRPr="00DB5AE2" w:rsidRDefault="00DB5AE2" w:rsidP="0031307A">
            <w:r w:rsidRPr="00DB5AE2">
              <w:t>20 - 40 hours</w:t>
            </w:r>
          </w:p>
        </w:tc>
        <w:tc>
          <w:tcPr>
            <w:tcW w:w="5350" w:type="dxa"/>
            <w:vAlign w:val="center"/>
            <w:hideMark/>
          </w:tcPr>
          <w:p w14:paraId="215A45A1" w14:textId="77777777" w:rsidR="00DB5AE2" w:rsidRPr="00DB5AE2" w:rsidRDefault="00DB5AE2" w:rsidP="0031307A">
            <w:r w:rsidRPr="00DB5AE2">
              <w:t>Creating a high-fidelity, clickable design based on the existing wireframes; establishing the visual style (colors, fonts); ensuring the layout is responsive for desktop and mobile.</w:t>
            </w:r>
          </w:p>
        </w:tc>
      </w:tr>
      <w:tr w:rsidR="00DB5AE2" w:rsidRPr="00DB5AE2" w14:paraId="0EF4CE75" w14:textId="77777777" w:rsidTr="00921F47">
        <w:trPr>
          <w:tblCellSpacing w:w="15" w:type="dxa"/>
        </w:trPr>
        <w:tc>
          <w:tcPr>
            <w:tcW w:w="0" w:type="auto"/>
            <w:vAlign w:val="center"/>
            <w:hideMark/>
          </w:tcPr>
          <w:p w14:paraId="3FAFBE27" w14:textId="77777777" w:rsidR="00DB5AE2" w:rsidRPr="00DB5AE2" w:rsidRDefault="00DB5AE2" w:rsidP="0031307A">
            <w:r w:rsidRPr="00DB5AE2">
              <w:t>2. Frontend Development (Student View)</w:t>
            </w:r>
          </w:p>
        </w:tc>
        <w:tc>
          <w:tcPr>
            <w:tcW w:w="1930" w:type="dxa"/>
            <w:vAlign w:val="center"/>
            <w:hideMark/>
          </w:tcPr>
          <w:p w14:paraId="541EAA4B" w14:textId="77777777" w:rsidR="00DB5AE2" w:rsidRPr="00DB5AE2" w:rsidRDefault="00DB5AE2" w:rsidP="0031307A">
            <w:r w:rsidRPr="00DB5AE2">
              <w:t>80 - 120 hours</w:t>
            </w:r>
          </w:p>
        </w:tc>
        <w:tc>
          <w:tcPr>
            <w:tcW w:w="5350" w:type="dxa"/>
            <w:vAlign w:val="center"/>
            <w:hideMark/>
          </w:tcPr>
          <w:p w14:paraId="3777EE11" w14:textId="77777777" w:rsidR="00DB5AE2" w:rsidRPr="00DB5AE2" w:rsidRDefault="00DB5AE2" w:rsidP="0031307A">
            <w:r w:rsidRPr="00DB5AE2">
              <w:t>Building the user-facing part of the app: Login screen, dashboard, equipment catalog with search/filters, the reservation calendar/block selection interface, user account page, and QR code generation.</w:t>
            </w:r>
          </w:p>
        </w:tc>
      </w:tr>
      <w:tr w:rsidR="00DB5AE2" w:rsidRPr="00DB5AE2" w14:paraId="0D89442E" w14:textId="77777777" w:rsidTr="00921F47">
        <w:trPr>
          <w:tblCellSpacing w:w="15" w:type="dxa"/>
        </w:trPr>
        <w:tc>
          <w:tcPr>
            <w:tcW w:w="0" w:type="auto"/>
            <w:vAlign w:val="center"/>
            <w:hideMark/>
          </w:tcPr>
          <w:p w14:paraId="60A10E88" w14:textId="77777777" w:rsidR="00DB5AE2" w:rsidRPr="00DB5AE2" w:rsidRDefault="00DB5AE2" w:rsidP="0031307A">
            <w:r w:rsidRPr="00DB5AE2">
              <w:t>3. Backend Development (Admin &amp; Logic)</w:t>
            </w:r>
          </w:p>
        </w:tc>
        <w:tc>
          <w:tcPr>
            <w:tcW w:w="1930" w:type="dxa"/>
            <w:vAlign w:val="center"/>
            <w:hideMark/>
          </w:tcPr>
          <w:p w14:paraId="1DB761CF" w14:textId="77777777" w:rsidR="00DB5AE2" w:rsidRPr="00DB5AE2" w:rsidRDefault="00DB5AE2" w:rsidP="0031307A">
            <w:r w:rsidRPr="00DB5AE2">
              <w:t>100 - 160 hours</w:t>
            </w:r>
          </w:p>
        </w:tc>
        <w:tc>
          <w:tcPr>
            <w:tcW w:w="5350" w:type="dxa"/>
            <w:vAlign w:val="center"/>
            <w:hideMark/>
          </w:tcPr>
          <w:p w14:paraId="1F2FF2FB" w14:textId="77777777" w:rsidR="00DB5AE2" w:rsidRPr="00DB5AE2" w:rsidRDefault="00DB5AE2" w:rsidP="0031307A">
            <w:r w:rsidRPr="00DB5AE2">
              <w:t>Building the "engine" of the app: Setting up the database, writing the core business logic (block limits, user permissions), and building the complete admin panel for staff to manage equipment, users, fees, and overrides.</w:t>
            </w:r>
          </w:p>
        </w:tc>
      </w:tr>
      <w:tr w:rsidR="00DB5AE2" w:rsidRPr="00DB5AE2" w14:paraId="2F620989" w14:textId="77777777" w:rsidTr="00921F47">
        <w:trPr>
          <w:tblCellSpacing w:w="15" w:type="dxa"/>
        </w:trPr>
        <w:tc>
          <w:tcPr>
            <w:tcW w:w="0" w:type="auto"/>
            <w:vAlign w:val="center"/>
            <w:hideMark/>
          </w:tcPr>
          <w:p w14:paraId="660946A4" w14:textId="77777777" w:rsidR="00DB5AE2" w:rsidRPr="00DB5AE2" w:rsidRDefault="00DB5AE2" w:rsidP="0031307A">
            <w:r w:rsidRPr="00DB5AE2">
              <w:t>4. IT Systems Integration</w:t>
            </w:r>
          </w:p>
        </w:tc>
        <w:tc>
          <w:tcPr>
            <w:tcW w:w="1930" w:type="dxa"/>
            <w:vAlign w:val="center"/>
            <w:hideMark/>
          </w:tcPr>
          <w:p w14:paraId="0CE7E8AF" w14:textId="77777777" w:rsidR="00DB5AE2" w:rsidRPr="00DB5AE2" w:rsidRDefault="00DB5AE2" w:rsidP="0031307A">
            <w:r w:rsidRPr="00DB5AE2">
              <w:t>30 - 80 hours</w:t>
            </w:r>
          </w:p>
        </w:tc>
        <w:tc>
          <w:tcPr>
            <w:tcW w:w="5350" w:type="dxa"/>
            <w:vAlign w:val="center"/>
            <w:hideMark/>
          </w:tcPr>
          <w:p w14:paraId="37D632A7" w14:textId="77777777" w:rsidR="00DB5AE2" w:rsidRPr="00DB5AE2" w:rsidRDefault="00DB5AE2" w:rsidP="0031307A">
            <w:r w:rsidRPr="00DB5AE2">
              <w:t>This is the most variable component. It includes connecting to SIUE's SSO for login and, most importantly, building the system to sync with university course data (e.g., via an API or data feed from Banner) to automate user permissions.</w:t>
            </w:r>
          </w:p>
        </w:tc>
      </w:tr>
      <w:tr w:rsidR="00DB5AE2" w:rsidRPr="00DB5AE2" w14:paraId="2CAE4109" w14:textId="77777777" w:rsidTr="00921F47">
        <w:trPr>
          <w:tblCellSpacing w:w="15" w:type="dxa"/>
        </w:trPr>
        <w:tc>
          <w:tcPr>
            <w:tcW w:w="0" w:type="auto"/>
            <w:vAlign w:val="center"/>
            <w:hideMark/>
          </w:tcPr>
          <w:p w14:paraId="5F149094" w14:textId="77777777" w:rsidR="00DB5AE2" w:rsidRPr="00DB5AE2" w:rsidRDefault="00DB5AE2" w:rsidP="0031307A">
            <w:r w:rsidRPr="00DB5AE2">
              <w:t>5. Testing &amp; Deployment</w:t>
            </w:r>
          </w:p>
        </w:tc>
        <w:tc>
          <w:tcPr>
            <w:tcW w:w="1930" w:type="dxa"/>
            <w:vAlign w:val="center"/>
            <w:hideMark/>
          </w:tcPr>
          <w:p w14:paraId="32FB665E" w14:textId="77777777" w:rsidR="00DB5AE2" w:rsidRPr="00DB5AE2" w:rsidRDefault="00DB5AE2" w:rsidP="0031307A">
            <w:r w:rsidRPr="00DB5AE2">
              <w:t>40 - 60 hours</w:t>
            </w:r>
          </w:p>
        </w:tc>
        <w:tc>
          <w:tcPr>
            <w:tcW w:w="5350" w:type="dxa"/>
            <w:vAlign w:val="center"/>
            <w:hideMark/>
          </w:tcPr>
          <w:p w14:paraId="7192ED80" w14:textId="77777777" w:rsidR="00DB5AE2" w:rsidRPr="00DB5AE2" w:rsidRDefault="00DB5AE2" w:rsidP="0031307A">
            <w:r w:rsidRPr="00DB5AE2">
              <w:t>Thoroughly testing every feature to find and fix bugs, setting up the live server environment, deploying the application, and final training/hand-off.</w:t>
            </w:r>
          </w:p>
        </w:tc>
      </w:tr>
      <w:tr w:rsidR="0031307A" w:rsidRPr="00921F47" w14:paraId="22A40538" w14:textId="77777777" w:rsidTr="00921F47">
        <w:trPr>
          <w:tblCellSpacing w:w="15" w:type="dxa"/>
        </w:trPr>
        <w:tc>
          <w:tcPr>
            <w:tcW w:w="0" w:type="auto"/>
            <w:vAlign w:val="center"/>
            <w:hideMark/>
          </w:tcPr>
          <w:p w14:paraId="3401C1B9" w14:textId="77777777" w:rsidR="00DB5AE2" w:rsidRPr="00921F47" w:rsidRDefault="00DB5AE2" w:rsidP="0031307A">
            <w:r w:rsidRPr="00921F47">
              <w:t>TOTAL</w:t>
            </w:r>
          </w:p>
        </w:tc>
        <w:tc>
          <w:tcPr>
            <w:tcW w:w="1930" w:type="dxa"/>
            <w:vAlign w:val="center"/>
            <w:hideMark/>
          </w:tcPr>
          <w:p w14:paraId="4271ACAD" w14:textId="77777777" w:rsidR="00DB5AE2" w:rsidRPr="00921F47" w:rsidRDefault="00DB5AE2" w:rsidP="0031307A">
            <w:r w:rsidRPr="00921F47">
              <w:t>270 - 460 hours</w:t>
            </w:r>
          </w:p>
        </w:tc>
        <w:tc>
          <w:tcPr>
            <w:tcW w:w="5350" w:type="dxa"/>
            <w:vAlign w:val="center"/>
            <w:hideMark/>
          </w:tcPr>
          <w:p w14:paraId="1DFA33DA" w14:textId="77777777" w:rsidR="00DB5AE2" w:rsidRPr="00921F47" w:rsidRDefault="00DB5AE2" w:rsidP="0031307A"/>
        </w:tc>
      </w:tr>
    </w:tbl>
    <w:p w14:paraId="12824531" w14:textId="77777777" w:rsidR="00447CF6" w:rsidRDefault="00447CF6" w:rsidP="0031307A">
      <w:pPr>
        <w:pStyle w:val="Heading1"/>
      </w:pPr>
    </w:p>
    <w:p w14:paraId="5812FD53" w14:textId="25B7AD5B" w:rsidR="00DB5AE2" w:rsidRPr="00447CF6" w:rsidRDefault="00DB5AE2" w:rsidP="0031307A">
      <w:pPr>
        <w:pStyle w:val="Heading1"/>
      </w:pPr>
      <w:r w:rsidRPr="00447CF6">
        <w:t>Explanation of Cost &amp; Variables</w:t>
      </w:r>
    </w:p>
    <w:p w14:paraId="6B8D3277" w14:textId="77777777" w:rsidR="00DB5AE2" w:rsidRPr="006F24F6" w:rsidRDefault="00DB5AE2" w:rsidP="006F24F6">
      <w:pPr>
        <w:pStyle w:val="Heading2"/>
      </w:pPr>
      <w:r w:rsidRPr="006F24F6">
        <w:t>1. The IT Integration Wildcard</w:t>
      </w:r>
    </w:p>
    <w:p w14:paraId="22D5ECDA" w14:textId="77777777" w:rsidR="00DB5AE2" w:rsidRPr="00DB5AE2" w:rsidRDefault="00DB5AE2" w:rsidP="0031307A">
      <w:r w:rsidRPr="00DB5AE2">
        <w:t>This is the most significant variable.</w:t>
      </w:r>
    </w:p>
    <w:p w14:paraId="03EC3726" w14:textId="77777777" w:rsidR="00DB5AE2" w:rsidRPr="00DB5AE2" w:rsidRDefault="00DB5AE2" w:rsidP="0031307A">
      <w:pPr>
        <w:pStyle w:val="ListParagraph"/>
        <w:numPr>
          <w:ilvl w:val="0"/>
          <w:numId w:val="2"/>
        </w:numPr>
      </w:pPr>
      <w:r w:rsidRPr="00A14C97">
        <w:rPr>
          <w:b/>
          <w:bCs/>
        </w:rPr>
        <w:lastRenderedPageBreak/>
        <w:t>Best-Case Scenario (Lower end of the estimate):</w:t>
      </w:r>
      <w:r w:rsidRPr="00DB5AE2">
        <w:t xml:space="preserve"> SIUE's IT department has a modern, well-documented API. Connecting to it is straightforward for an experienced developer.</w:t>
      </w:r>
    </w:p>
    <w:p w14:paraId="180C5904" w14:textId="77777777" w:rsidR="00DB5AE2" w:rsidRPr="00DB5AE2" w:rsidRDefault="00DB5AE2" w:rsidP="0031307A">
      <w:pPr>
        <w:pStyle w:val="ListParagraph"/>
        <w:numPr>
          <w:ilvl w:val="0"/>
          <w:numId w:val="2"/>
        </w:numPr>
      </w:pPr>
      <w:r w:rsidRPr="00A14C97">
        <w:rPr>
          <w:b/>
          <w:bCs/>
        </w:rPr>
        <w:t>Worst-Case Scenario (Higher end of the estimate):</w:t>
      </w:r>
      <w:r w:rsidRPr="00DB5AE2">
        <w:t xml:space="preserve"> The university systems are older, have no API, and require a complex or manual workaround (like staff uploading a spreadsheet of eligible students each semester). This adds significant complexity and development time.</w:t>
      </w:r>
    </w:p>
    <w:p w14:paraId="2CBFA860" w14:textId="77777777" w:rsidR="00DB5AE2" w:rsidRPr="00DB5AE2" w:rsidRDefault="00DB5AE2" w:rsidP="006F24F6">
      <w:pPr>
        <w:pStyle w:val="Heading2"/>
      </w:pPr>
      <w:r w:rsidRPr="00DB5AE2">
        <w:t>2. Developer's Hourly Rate</w:t>
      </w:r>
    </w:p>
    <w:p w14:paraId="4FAB2E03" w14:textId="77777777" w:rsidR="00DB5AE2" w:rsidRPr="00DB5AE2" w:rsidRDefault="00DB5AE2" w:rsidP="0031307A">
      <w:r w:rsidRPr="00DB5AE2">
        <w:t>The total dollar cost depends on who builds the app. Rates can vary widely:</w:t>
      </w:r>
    </w:p>
    <w:p w14:paraId="7510F956" w14:textId="77777777" w:rsidR="00DB5AE2" w:rsidRPr="00DB5AE2" w:rsidRDefault="00DB5AE2" w:rsidP="0031307A">
      <w:pPr>
        <w:pStyle w:val="ListParagraph"/>
        <w:numPr>
          <w:ilvl w:val="0"/>
          <w:numId w:val="3"/>
        </w:numPr>
      </w:pPr>
      <w:r w:rsidRPr="00DB5AE2">
        <w:t>Freelance Developer (Midwest): $75 - $125 per hour</w:t>
      </w:r>
    </w:p>
    <w:p w14:paraId="273A46B0" w14:textId="77777777" w:rsidR="00DB5AE2" w:rsidRPr="00DB5AE2" w:rsidRDefault="00DB5AE2" w:rsidP="0031307A">
      <w:pPr>
        <w:pStyle w:val="ListParagraph"/>
        <w:numPr>
          <w:ilvl w:val="0"/>
          <w:numId w:val="3"/>
        </w:numPr>
      </w:pPr>
      <w:r w:rsidRPr="00DB5AE2">
        <w:t>Small Development Agency: $125 - $175+ per hour</w:t>
      </w:r>
    </w:p>
    <w:p w14:paraId="01B69DE4" w14:textId="77777777" w:rsidR="00DB5AE2" w:rsidRPr="00DB5AE2" w:rsidRDefault="00DB5AE2" w:rsidP="0031307A">
      <w:r w:rsidRPr="00DB5AE2">
        <w:t xml:space="preserve">My cost estimate of </w:t>
      </w:r>
      <w:r w:rsidRPr="00DB5AE2">
        <w:rPr>
          <w:b/>
          <w:bCs/>
        </w:rPr>
        <w:t>$25,000 - $60,000</w:t>
      </w:r>
      <w:r w:rsidRPr="00DB5AE2">
        <w:t xml:space="preserve"> uses a blended range to account for these rates and the integration variables mentioned above.</w:t>
      </w:r>
    </w:p>
    <w:p w14:paraId="55D3E009" w14:textId="77777777" w:rsidR="00DB5AE2" w:rsidRPr="00DB5AE2" w:rsidRDefault="00DB5AE2" w:rsidP="006F24F6">
      <w:pPr>
        <w:pStyle w:val="Heading2"/>
      </w:pPr>
      <w:r w:rsidRPr="00DB5AE2">
        <w:t>3. Ongoing Costs</w:t>
      </w:r>
    </w:p>
    <w:p w14:paraId="3C46998E" w14:textId="77777777" w:rsidR="00DB5AE2" w:rsidRPr="00DB5AE2" w:rsidRDefault="00DB5AE2" w:rsidP="0031307A">
      <w:r w:rsidRPr="00DB5AE2">
        <w:t>Remember to budget for ongoing operational costs after the initial build, which are typically minor:</w:t>
      </w:r>
    </w:p>
    <w:p w14:paraId="7B7DB6B9" w14:textId="77777777" w:rsidR="00DB5AE2" w:rsidRPr="00DB5AE2" w:rsidRDefault="00DB5AE2" w:rsidP="0031307A">
      <w:pPr>
        <w:pStyle w:val="ListParagraph"/>
        <w:numPr>
          <w:ilvl w:val="0"/>
          <w:numId w:val="4"/>
        </w:numPr>
      </w:pPr>
      <w:r w:rsidRPr="00A14C97">
        <w:rPr>
          <w:b/>
          <w:bCs/>
        </w:rPr>
        <w:t>Hosting:</w:t>
      </w:r>
      <w:r w:rsidRPr="00DB5AE2">
        <w:t xml:space="preserve"> ~$20 - $50 per month for a reliable web server.</w:t>
      </w:r>
    </w:p>
    <w:p w14:paraId="20D7C4C1" w14:textId="77777777" w:rsidR="00DB5AE2" w:rsidRPr="00DB5AE2" w:rsidRDefault="00DB5AE2" w:rsidP="0031307A">
      <w:pPr>
        <w:pStyle w:val="ListParagraph"/>
        <w:numPr>
          <w:ilvl w:val="0"/>
          <w:numId w:val="4"/>
        </w:numPr>
      </w:pPr>
      <w:r w:rsidRPr="00A14C97">
        <w:rPr>
          <w:b/>
          <w:bCs/>
        </w:rPr>
        <w:t>Maintenance &amp; Support:</w:t>
      </w:r>
      <w:r w:rsidRPr="00DB5AE2">
        <w:t xml:space="preserve"> A yearly retainer or as-needed hourly work for updates, bug fixes, and security patches.</w:t>
      </w:r>
    </w:p>
    <w:p w14:paraId="10A3E92C" w14:textId="77777777" w:rsidR="00DB5AE2" w:rsidRPr="00DB5AE2" w:rsidRDefault="00DB5AE2" w:rsidP="0031307A">
      <w:r w:rsidRPr="00DB5AE2">
        <w:t xml:space="preserve">This estimate provides a realistic financial and time-based framework for your project. The very next step is to get firm answers from the IT department, which will allow you to </w:t>
      </w:r>
      <w:proofErr w:type="gramStart"/>
      <w:r w:rsidRPr="00DB5AE2">
        <w:t>narrow down</w:t>
      </w:r>
      <w:proofErr w:type="gramEnd"/>
      <w:r w:rsidRPr="00DB5AE2">
        <w:t xml:space="preserve"> this estimate to a much more precise figure.</w:t>
      </w:r>
    </w:p>
    <w:p w14:paraId="3A224C13" w14:textId="77777777" w:rsidR="0037333D" w:rsidRPr="00A14C97" w:rsidRDefault="0037333D" w:rsidP="0031307A"/>
    <w:sectPr w:rsidR="0037333D" w:rsidRPr="00A14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241A4"/>
    <w:multiLevelType w:val="multilevel"/>
    <w:tmpl w:val="F9F8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27422"/>
    <w:multiLevelType w:val="multilevel"/>
    <w:tmpl w:val="00D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B76A1"/>
    <w:multiLevelType w:val="multilevel"/>
    <w:tmpl w:val="B902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168BF"/>
    <w:multiLevelType w:val="multilevel"/>
    <w:tmpl w:val="795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23134">
    <w:abstractNumId w:val="1"/>
  </w:num>
  <w:num w:numId="2" w16cid:durableId="321087786">
    <w:abstractNumId w:val="2"/>
  </w:num>
  <w:num w:numId="3" w16cid:durableId="193806276">
    <w:abstractNumId w:val="0"/>
  </w:num>
  <w:num w:numId="4" w16cid:durableId="1691252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wNLQwNDQ2NTQzsDRR0lEKTi0uzszPAykwrAUADDntSSwAAAA="/>
  </w:docVars>
  <w:rsids>
    <w:rsidRoot w:val="00DB5AE2"/>
    <w:rsid w:val="002F077C"/>
    <w:rsid w:val="0031307A"/>
    <w:rsid w:val="0037333D"/>
    <w:rsid w:val="00414DE0"/>
    <w:rsid w:val="00447CF6"/>
    <w:rsid w:val="00603DC4"/>
    <w:rsid w:val="006F24F6"/>
    <w:rsid w:val="00883426"/>
    <w:rsid w:val="00921F47"/>
    <w:rsid w:val="00A14C97"/>
    <w:rsid w:val="00DB5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F8AC"/>
  <w15:chartTrackingRefBased/>
  <w15:docId w15:val="{533A345B-5E3E-4737-85A6-381E4C38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07A"/>
    <w:pPr>
      <w:spacing w:after="120"/>
    </w:pPr>
    <w:rPr>
      <w:rFonts w:eastAsia="Times New Roman"/>
      <w:kern w:val="0"/>
      <w14:ligatures w14:val="none"/>
    </w:rPr>
  </w:style>
  <w:style w:type="paragraph" w:styleId="Heading1">
    <w:name w:val="heading 1"/>
    <w:basedOn w:val="Normal"/>
    <w:next w:val="Normal"/>
    <w:link w:val="Heading1Char"/>
    <w:uiPriority w:val="9"/>
    <w:qFormat/>
    <w:rsid w:val="00447CF6"/>
    <w:pPr>
      <w:keepNext/>
      <w:spacing w:before="120"/>
      <w:outlineLvl w:val="0"/>
    </w:pPr>
    <w:rPr>
      <w:b/>
      <w:bCs/>
    </w:rPr>
  </w:style>
  <w:style w:type="paragraph" w:styleId="Heading2">
    <w:name w:val="heading 2"/>
    <w:basedOn w:val="Heading1"/>
    <w:next w:val="Normal"/>
    <w:link w:val="Heading2Char"/>
    <w:uiPriority w:val="9"/>
    <w:unhideWhenUsed/>
    <w:qFormat/>
    <w:rsid w:val="006F24F6"/>
    <w:pPr>
      <w:outlineLvl w:val="1"/>
    </w:pPr>
    <w:rPr>
      <w:i/>
      <w:iCs/>
    </w:rPr>
  </w:style>
  <w:style w:type="paragraph" w:styleId="Heading3">
    <w:name w:val="heading 3"/>
    <w:basedOn w:val="Normal"/>
    <w:next w:val="Normal"/>
    <w:link w:val="Heading3Char"/>
    <w:uiPriority w:val="9"/>
    <w:unhideWhenUsed/>
    <w:qFormat/>
    <w:rsid w:val="00DB5A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5A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5A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5AE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5AE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5AE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5AE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CF6"/>
    <w:rPr>
      <w:rFonts w:ascii="Times New Roman" w:eastAsia="Times New Roman" w:hAnsi="Times New Roman" w:cs="Times New Roman"/>
      <w:b/>
      <w:bCs/>
      <w:kern w:val="0"/>
      <w:sz w:val="24"/>
      <w:szCs w:val="24"/>
      <w14:ligatures w14:val="none"/>
    </w:rPr>
  </w:style>
  <w:style w:type="character" w:customStyle="1" w:styleId="Heading2Char">
    <w:name w:val="Heading 2 Char"/>
    <w:basedOn w:val="DefaultParagraphFont"/>
    <w:link w:val="Heading2"/>
    <w:uiPriority w:val="9"/>
    <w:rsid w:val="006F24F6"/>
    <w:rPr>
      <w:rFonts w:eastAsia="Times New Roman"/>
      <w:b/>
      <w:bCs/>
      <w:i/>
      <w:iCs/>
      <w:kern w:val="0"/>
      <w14:ligatures w14:val="none"/>
    </w:rPr>
  </w:style>
  <w:style w:type="character" w:customStyle="1" w:styleId="Heading3Char">
    <w:name w:val="Heading 3 Char"/>
    <w:basedOn w:val="DefaultParagraphFont"/>
    <w:link w:val="Heading3"/>
    <w:uiPriority w:val="9"/>
    <w:rsid w:val="00DB5A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DB5A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5A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5A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5A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5A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5A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4C97"/>
    <w:pPr>
      <w:spacing w:after="80"/>
      <w:contextualSpacing/>
      <w:jc w:val="center"/>
    </w:pPr>
    <w:rPr>
      <w:rFonts w:ascii="Times New Roman" w:eastAsiaTheme="majorEastAsia" w:hAnsi="Times New Roman" w:cs="Times New Roman"/>
      <w:b/>
      <w:bCs/>
      <w:spacing w:val="-10"/>
      <w:kern w:val="28"/>
      <w:sz w:val="24"/>
      <w:szCs w:val="24"/>
    </w:rPr>
  </w:style>
  <w:style w:type="character" w:customStyle="1" w:styleId="TitleChar">
    <w:name w:val="Title Char"/>
    <w:basedOn w:val="DefaultParagraphFont"/>
    <w:link w:val="Title"/>
    <w:uiPriority w:val="10"/>
    <w:rsid w:val="00A14C97"/>
    <w:rPr>
      <w:rFonts w:ascii="Times New Roman" w:eastAsiaTheme="majorEastAsia" w:hAnsi="Times New Roman" w:cs="Times New Roman"/>
      <w:b/>
      <w:bCs/>
      <w:spacing w:val="-10"/>
      <w:kern w:val="28"/>
      <w:sz w:val="24"/>
      <w:szCs w:val="24"/>
    </w:rPr>
  </w:style>
  <w:style w:type="paragraph" w:styleId="Subtitle">
    <w:name w:val="Subtitle"/>
    <w:basedOn w:val="Normal"/>
    <w:next w:val="Normal"/>
    <w:link w:val="SubtitleChar"/>
    <w:uiPriority w:val="11"/>
    <w:qFormat/>
    <w:rsid w:val="00DB5A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A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5A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AE2"/>
    <w:rPr>
      <w:i/>
      <w:iCs/>
      <w:color w:val="404040" w:themeColor="text1" w:themeTint="BF"/>
    </w:rPr>
  </w:style>
  <w:style w:type="paragraph" w:styleId="ListParagraph">
    <w:name w:val="List Paragraph"/>
    <w:basedOn w:val="Normal"/>
    <w:uiPriority w:val="34"/>
    <w:qFormat/>
    <w:rsid w:val="00DB5AE2"/>
    <w:pPr>
      <w:ind w:left="720"/>
      <w:contextualSpacing/>
    </w:pPr>
  </w:style>
  <w:style w:type="character" w:styleId="IntenseEmphasis">
    <w:name w:val="Intense Emphasis"/>
    <w:basedOn w:val="DefaultParagraphFont"/>
    <w:uiPriority w:val="21"/>
    <w:qFormat/>
    <w:rsid w:val="00DB5AE2"/>
    <w:rPr>
      <w:i/>
      <w:iCs/>
      <w:color w:val="0F4761" w:themeColor="accent1" w:themeShade="BF"/>
    </w:rPr>
  </w:style>
  <w:style w:type="paragraph" w:styleId="IntenseQuote">
    <w:name w:val="Intense Quote"/>
    <w:basedOn w:val="Normal"/>
    <w:next w:val="Normal"/>
    <w:link w:val="IntenseQuoteChar"/>
    <w:uiPriority w:val="30"/>
    <w:qFormat/>
    <w:rsid w:val="00DB5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AE2"/>
    <w:rPr>
      <w:i/>
      <w:iCs/>
      <w:color w:val="0F4761" w:themeColor="accent1" w:themeShade="BF"/>
    </w:rPr>
  </w:style>
  <w:style w:type="character" w:styleId="IntenseReference">
    <w:name w:val="Intense Reference"/>
    <w:basedOn w:val="DefaultParagraphFont"/>
    <w:uiPriority w:val="32"/>
    <w:qFormat/>
    <w:rsid w:val="00DB5AE2"/>
    <w:rPr>
      <w:b/>
      <w:bCs/>
      <w:smallCaps/>
      <w:color w:val="0F4761" w:themeColor="accent1" w:themeShade="BF"/>
      <w:spacing w:val="5"/>
    </w:rPr>
  </w:style>
  <w:style w:type="paragraph" w:styleId="NormalWeb">
    <w:name w:val="Normal (Web)"/>
    <w:basedOn w:val="Normal"/>
    <w:uiPriority w:val="99"/>
    <w:semiHidden/>
    <w:unhideWhenUsed/>
    <w:rsid w:val="00DB5AE2"/>
    <w:pPr>
      <w:spacing w:before="100" w:beforeAutospacing="1" w:after="100" w:afterAutospacing="1"/>
    </w:pPr>
    <w:rPr>
      <w:rFonts w:ascii="Times New Roman" w:hAnsi="Times New Roman" w:cs="Times New Roman"/>
      <w:sz w:val="24"/>
      <w:szCs w:val="24"/>
    </w:rPr>
  </w:style>
  <w:style w:type="character" w:customStyle="1" w:styleId="export-sheets-button">
    <w:name w:val="export-sheets-button"/>
    <w:basedOn w:val="DefaultParagraphFont"/>
    <w:rsid w:val="00DB5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Leith, Alex</dc:creator>
  <cp:keywords/>
  <dc:description/>
  <cp:lastModifiedBy>Leith, Alex</cp:lastModifiedBy>
  <cp:revision>8</cp:revision>
  <dcterms:created xsi:type="dcterms:W3CDTF">2025-09-10T21:03:00Z</dcterms:created>
  <dcterms:modified xsi:type="dcterms:W3CDTF">2025-09-10T22:27:00Z</dcterms:modified>
</cp:coreProperties>
</file>