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pieiw953ppzw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ovldwexsu46i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5" name="image2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8" name="image1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7" name="image3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18832438-K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18239964-7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David Andrés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Andrés Isaac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Vásquez Ovalle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Ibánez Rojas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Scrum Master / Backend + Arquitectura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Product Owner / Frontend + QA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Sistema Integrado de Monitorización Forestal y Alerta Temprana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Plataforma tecnológica que permite monitorear, analizar y visualizar información sobre pérdida de cobertura forestal y riesgos de incendios, integrando datos satelitales y modelos de análisis para apoyar la toma de decisiones.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Falta de herramientas centralizadas que permitan monitorear en tiempo real la cobertura forestal y anticipar riesgos de incendios, dificultando la toma de decisiones oportunas por parte de las instituciones.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Desarrollar un sistema que integre datos satelitales, visualización de información (dashboards y mapas de calor) y generación de alertas tempranas para la gestión de riesgos de incendios forestales.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Mejorar la capacidad de monitoreo y respuesta ante riesgos de incendios forestales mediante el uso de tecnología y análisis de datos.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Implementar módulos de visualización de datos, mapas de calor y sistema de alertas que permitan identificar zonas críticas y apoyar la toma de decisiones.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permitirá la recolección, procesamiento y visualización de datos de cobertura forestal y riesgos de incendio, incluyendo dashboards, mapas de calor y alertas, sin considerar en esta fase la integración con sistemas operacionales de emergencia.</w:t>
            </w:r>
          </w:p>
        </w:tc>
      </w:tr>
    </w:tbl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publico objetivo, estado del arte, origen de la problemática y descripción del problema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proyecto SIMFAT surge ante la creciente necesidad de mejorar la gestión y prevención de incendios forestales en Chile, especialmente considerando el aumento de eventos asociados al cambio climático y la pérdida de cobertura vegetal.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Actualmente, instituciones como la AINFB requieren herramientas tecnológicas que les permitan acceder a información oportuna, confiable y centralizada para la toma de decisiones. Sin embargo, gran parte de los datos disponibles (como información satelital o registros históricos) se encuentran dispersos o no son procesados de manera eficiente.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 este contexto, SIMFAT se propone como una solución tecnológica que integra distintas fuentes de datos, permitiendo su análisis, visualización y generación de alertas tempranas, contribuyendo así a una gestión más eficiente del riesgo de incendios forestales.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6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desarrollo del proyecto SIMFAT se basa en un enfoque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prototipado evolutivo</w:t>
            </w:r>
            <w:r w:rsidDel="00000000" w:rsidR="00000000" w:rsidRPr="00000000">
              <w:rPr>
                <w:rtl w:val="0"/>
              </w:rPr>
              <w:t xml:space="preserve">, orientado a la construcción progresiva de una solución funcional que se va refinando en función de la retroalimentación continua del cliente (AINFB) y de la validación de los distintos módulos del sistema. </w:t>
            </w:r>
          </w:p>
          <w:p w:rsidR="00000000" w:rsidDel="00000000" w:rsidP="00000000" w:rsidRDefault="00000000" w:rsidRPr="00000000" w14:paraId="00000068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A diferencia de un enfoque basado en iteraciones rígidas como Scrum, el proyecto prioriza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evolución incremental del producto</w:t>
            </w:r>
            <w:r w:rsidDel="00000000" w:rsidR="00000000" w:rsidRPr="00000000">
              <w:rPr>
                <w:rtl w:val="0"/>
              </w:rPr>
              <w:t xml:space="preserve">, permitiendo ajustar funcionalidades, mejorar la experiencia de usuario y redefinir componentes en base al uso real del sistema y a nuevas necesidades detectadas durante el desarrollo.</w:t>
            </w:r>
          </w:p>
          <w:p w:rsidR="00000000" w:rsidDel="00000000" w:rsidP="00000000" w:rsidRDefault="00000000" w:rsidRPr="00000000" w14:paraId="00000069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Se incorporan también principios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Lean Software Development</w:t>
            </w:r>
            <w:r w:rsidDel="00000000" w:rsidR="00000000" w:rsidRPr="00000000">
              <w:rPr>
                <w:rtl w:val="0"/>
              </w:rPr>
              <w:t xml:space="preserve">, enfocados en evitar la sobrecarga de funcionalidades y priorizar aquellas que generan mayor valor para el usuario. Esto se traduce en una implementación progresiva de los módulos clave del sistema: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Territorio</w:t>
            </w:r>
            <w:r w:rsidDel="00000000" w:rsidR="00000000" w:rsidRPr="00000000">
              <w:rPr>
                <w:rtl w:val="0"/>
              </w:rPr>
              <w:t xml:space="preserve">, que integra el mapa geográfico con capas y variables combinables junto a un dashboard de métricas (deforestación, NDVI, NDMI, alertas),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</w:t>
            </w:r>
            <w:r w:rsidDel="00000000" w:rsidR="00000000" w:rsidRPr="00000000">
              <w:rPr>
                <w:rtl w:val="0"/>
              </w:rPr>
              <w:t xml:space="preserve">, que incorpora un panel comunitario con herramientas de comunicación, coordinación y acceso a recursos,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Reportes ciudadanos</w:t>
            </w:r>
            <w:r w:rsidDel="00000000" w:rsidR="00000000" w:rsidRPr="00000000">
              <w:rPr>
                <w:rtl w:val="0"/>
              </w:rPr>
              <w:t xml:space="preserve">, que permite la participación activa mediante el envío de información geolocalizada con evidencia visual,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  <w:t xml:space="preserve">, que combina generación automática basada en reglas con gestión manual y seguimiento en tiempo real.</w:t>
            </w:r>
          </w:p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Este enfoque metodológico permite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continua del producto</w:t>
            </w:r>
            <w:r w:rsidDel="00000000" w:rsidR="00000000" w:rsidRPr="00000000">
              <w:rPr>
                <w:rtl w:val="0"/>
              </w:rPr>
              <w:t xml:space="preserve">, una mayor flexibilidad frente a cambios y una construcción iterativa centrada en el uso real del sistema, facilitando la entrega de una solución funcional, escalable y alineada con el contexto territorial en el que se implementa.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60"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3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a utilizar: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Infraestructura en la nube (cloud computing), utilizando servicios escalables para el procesamiento de datos, almacenamiento y despliegue de la aplicación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 software: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Arquitectura basada en microservicios, separando los módulos de procesamiento de datos, visualización y sistema de alertas, permitiendo escalabilidad y mantenimiento independiente.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Lenguajes de programación: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JavaScript/TypeScript para frontend y backend, además de SQL para el manejo de datos estructurados.</w:t>
            </w:r>
          </w:p>
          <w:p w:rsidR="00000000" w:rsidDel="00000000" w:rsidP="00000000" w:rsidRDefault="00000000" w:rsidRPr="00000000" w14:paraId="0000007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Framework, dependencias y/o librerías a utilizar: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Node.js con framework NestJS para backend, React para frontend, librerías de visualización como Chart.js o similares, y herramientas para integración de APIs externas.</w:t>
            </w:r>
          </w:p>
          <w:p w:rsidR="00000000" w:rsidDel="00000000" w:rsidP="00000000" w:rsidRDefault="00000000" w:rsidRPr="00000000" w14:paraId="0000007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</w:t>
            </w:r>
          </w:p>
          <w:p w:rsidR="00000000" w:rsidDel="00000000" w:rsidP="00000000" w:rsidRDefault="00000000" w:rsidRPr="00000000" w14:paraId="0000007E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 de datos híbrida: MongoDB para datos no estructurados (como registros satelitales) y Oracle o PostgreSQL para datos estructurados y relacionales.</w:t>
            </w:r>
          </w:p>
          <w:p w:rsidR="00000000" w:rsidDel="00000000" w:rsidP="00000000" w:rsidRDefault="00000000" w:rsidRPr="00000000" w14:paraId="0000007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</w:t>
            </w:r>
          </w:p>
          <w:p w:rsidR="00000000" w:rsidDel="00000000" w:rsidP="00000000" w:rsidRDefault="00000000" w:rsidRPr="00000000" w14:paraId="0000008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Repositorio Git gestionado en GitHub, con control de versiones y trabajo colaborativo mediante ramas (branching).</w:t>
            </w:r>
          </w:p>
          <w:p w:rsidR="00000000" w:rsidDel="00000000" w:rsidP="00000000" w:rsidRDefault="00000000" w:rsidRPr="00000000" w14:paraId="0000008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Integración con APIs externas (como C</w:t>
            </w:r>
            <w:r w:rsidDel="00000000" w:rsidR="00000000" w:rsidRPr="00000000">
              <w:rPr>
                <w:rtl w:val="0"/>
              </w:rPr>
              <w:t xml:space="preserve">opernicus, NASA Firms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 otras fuentes satelitales), uso de herramientas de visualización geoespacial, y posibles servicios de mensajería para el sistema de alertas (ej. pub/sub).</w:t>
            </w:r>
          </w:p>
          <w:p w:rsidR="00000000" w:rsidDel="00000000" w:rsidP="00000000" w:rsidRDefault="00000000" w:rsidRPr="00000000" w14:paraId="0000008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 las evidencias a realizar durante el semestre.</w:t>
            </w:r>
          </w:p>
        </w:tc>
      </w:tr>
    </w:tbl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40.0" w:type="dxa"/>
        <w:jc w:val="left"/>
        <w:tblLayout w:type="fixed"/>
        <w:tblLook w:val="0400"/>
      </w:tblPr>
      <w:tblGrid>
        <w:gridCol w:w="540"/>
        <w:gridCol w:w="1305"/>
        <w:gridCol w:w="1995"/>
        <w:gridCol w:w="1890"/>
        <w:gridCol w:w="810"/>
        <w:gridCol w:w="1095"/>
        <w:gridCol w:w="1305"/>
        <w:tblGridChange w:id="0">
          <w:tblGrid>
            <w:gridCol w:w="540"/>
            <w:gridCol w:w="1305"/>
            <w:gridCol w:w="1995"/>
            <w:gridCol w:w="1890"/>
            <w:gridCol w:w="810"/>
            <w:gridCol w:w="1095"/>
            <w:gridCol w:w="13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Actividad/Tarea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inicial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Creación de repositorio, estructura base y setup inicial backend/frontend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GitHub, Node.js, React, entorno de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Equipo desarrollo (Fullstack)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Base para todo 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Modelado y conexión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modelo de datos y conexión a base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Oracle/MongoDB, SQL, herramientas 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Validar estructura de datos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endpoints 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Creación de endpoints para obtener datos históricos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NestJS, API REST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Base para consumo frontend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Desarrollo frontend 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Creación de layout inicial y consumo básico de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React, HTML, CSS, 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Dashboard inicial funcional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gráficos y filtros por región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Chart.js u otras librerías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Validar correcta visualización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Lógica de análisis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Cálculo de tendencias, promedios y series temporales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Backend (Node/NestJS)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Base para inteligencia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Módulo de predicción y alertas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proyecciones y generación de alertas de riesgo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Algoritmos simples, lógica 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Enfoque inicial no complejo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completa backend-frontend y mejora UX/UI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Fullstack, herramientas 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Equipo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Sistema funcional completo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Testing y validación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funcionales, corrección de errores y validación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Testing manual, logs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Equipo QA /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Asegurar calidad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Cierre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Documentación, presentación (PPT) y preparación de demo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Documentación, herramientas presentación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Preparación para defensa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971"/>
        <w:gridCol w:w="4863"/>
        <w:gridCol w:w="2454"/>
        <w:tblGridChange w:id="0">
          <w:tblGrid>
            <w:gridCol w:w="540"/>
            <w:gridCol w:w="971"/>
            <w:gridCol w:w="4863"/>
            <w:gridCol w:w="245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evidencia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para acceder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00 Gestión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Carpeta que contiene la documentación inicial del proyecto, incluyendo definición, propósito, valor agregado y gestión general del SIMFAT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https://drive.google.com/drive/folders/12ogvQ0HjZ1SWOAArqVL2oCrYcZr1gvQE?usp=drive_link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00.01 Actas y Constitución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Contiene actas del proyecto, definición formal, atributos de calidad y lineamientos iniciales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https://drive.google.com/drive/folders/1Z1Rk8KG0-xZsGaG1uYAaPJzwmGUQpYUQ?usp=drive_link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00.02 Planificación y cronograma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Incluye la planificación del proyecto, metodología de trabajo, roles, sprints y cronograma de 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https://drive.google.com/drive/folders/1sGIXH7gweTl5onZIyyQzV3iBSw3QTSrA?usp=drive_link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00.03 Informes de avances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Repositorio de informes periódicos que evidencian el progreso del proyecto durante su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https://drive.google.com/drive/folders/1F6zHafajQ3BOC_XhZyiDx9GhJBjlp6Ne?usp=drive_link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01 Análisis de Requerimientos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Carpeta que agrupa el análisis del problema, contexto, mercado y definición del alcance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https://drive.google.com/drive/folders/12laofZPHfKHEyZUN1vhyNmqR6PSAWXMT?usp=drive_link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01.01 Definición del problema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Contiene el diagnóstico del problema, análisis de causas y efectos, y representación mediante diagramas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https://drive.google.com/drive/folders/1Kr5eRGfn27DcI-Rhm_FkuyQTE5n_rr5E?usp=drive_link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01.02 Estado del arte y homologación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Incluye investigación de soluciones existentes y comparación con el proyecto SIMFAT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https://drive.google.com/drive/folders/1oSDJ2cgCAbicN7nIsqIA_Ol4p4kLKbb3?usp=drive_link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01.03 Alcance y 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Documento que define objetivos generales, específicos, alcance, limitaciones y entregables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https://drive.google.com/drive/folders/1tsMXi8PsQK8kPE7LYZrbIFMGwHeQx0Z9?usp=drive_link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02 Arquitectura y diseño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Carpeta que contiene el modelo de solución, diagramas y diseño técnico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https://drive.google.com/drive/folders/1sOfk2D1_ueAxI9jmD12oTRzhVD_0muX5?usp=drive_link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02.01 Modelo de solución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Incluye diagramas de casos de uso, nivel cero y arquitectura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https://drive.google.com/drive/folders/1d5v_IK_bBoARc1uTaVH4cWZMxiPE7_8Z?usp=drive_link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02.02 Infraestructura cloud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Contiene la definición tecnológica, uso de servicios cloud y análisis de factibilidad técnica/económica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https://drive.google.com/drive/folders/1nF35IDZNu3mUB4PcrftpM_lkfP9M1MkR?usp=drive_link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03. Desarrollo y Código</w:t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Carpeta que contiene la implementación del sistema SIMFAT, incluyendo el código fuente del backend, frontend, integración de APIs, lógica de negocio y control de versiones del proyecto.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https://drive.google.com/drive/folders/1spFhjIETUupmbDJFwKpTU_ObMc1Hrfgw?usp=drive_link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QA y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Contiene la documentación y evidencias de pruebas realizadas al sistema, incluyendo testing funcional, validación de datos, detección de errores y registro de correcciones.</w:t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https://drive.google.com/drive/folders/15qT6JFszk9_4-iptNId5556wPCE4MHkq?usp=drive_link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Cierre y Entrega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Incluye los entregables finales del proyecto, tales como documentación consolidada, presentación (PPT), demo del sistema y preparación para la defensa del proyecto.</w:t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https://drive.google.com/drive/folders/165cA_335skftKPLormrxqvknJkMshLLX?usp=drive_link</w:t>
            </w:r>
          </w:p>
        </w:tc>
      </w:tr>
    </w:tbl>
    <w:p w:rsidR="00000000" w:rsidDel="00000000" w:rsidP="00000000" w:rsidRDefault="00000000" w:rsidRPr="00000000" w14:paraId="0000011C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1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33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  <w:tblGridChange w:id="0">
          <w:tblGrid>
            <w:gridCol w:w="1169"/>
            <w:gridCol w:w="445"/>
            <w:gridCol w:w="445"/>
            <w:gridCol w:w="445"/>
            <w:gridCol w:w="445"/>
            <w:gridCol w:w="446"/>
            <w:gridCol w:w="443"/>
            <w:gridCol w:w="443"/>
            <w:gridCol w:w="443"/>
            <w:gridCol w:w="443"/>
            <w:gridCol w:w="443"/>
            <w:gridCol w:w="443"/>
            <w:gridCol w:w="444"/>
            <w:gridCol w:w="332"/>
            <w:gridCol w:w="332"/>
            <w:gridCol w:w="332"/>
            <w:gridCol w:w="437"/>
            <w:gridCol w:w="426"/>
            <w:gridCol w:w="47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6">
            <w:pPr>
              <w:spacing w:line="360" w:lineRule="auto"/>
              <w:jc w:val="both"/>
              <w:rPr>
                <w:rFonts w:ascii="Calibri" w:cs="Calibri" w:eastAsia="Calibri" w:hAnsi="Calibri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4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5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6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80" w:before="28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Planificación Semestral</w:t>
      </w:r>
    </w:p>
    <w:tbl>
      <w:tblPr>
        <w:tblStyle w:val="Table20"/>
        <w:tblW w:w="8833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  <w:tblGridChange w:id="0">
          <w:tblGrid>
            <w:gridCol w:w="1169"/>
            <w:gridCol w:w="445"/>
            <w:gridCol w:w="445"/>
            <w:gridCol w:w="445"/>
            <w:gridCol w:w="445"/>
            <w:gridCol w:w="446"/>
            <w:gridCol w:w="443"/>
            <w:gridCol w:w="443"/>
            <w:gridCol w:w="443"/>
            <w:gridCol w:w="443"/>
            <w:gridCol w:w="443"/>
            <w:gridCol w:w="443"/>
            <w:gridCol w:w="444"/>
            <w:gridCol w:w="332"/>
            <w:gridCol w:w="332"/>
            <w:gridCol w:w="332"/>
            <w:gridCol w:w="437"/>
            <w:gridCol w:w="426"/>
            <w:gridCol w:w="47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827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1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454"/>
        <w:gridCol w:w="454"/>
        <w:gridCol w:w="454"/>
        <w:gridCol w:w="454"/>
        <w:gridCol w:w="454"/>
        <w:gridCol w:w="454"/>
        <w:gridCol w:w="454"/>
        <w:gridCol w:w="454"/>
        <w:gridCol w:w="469"/>
        <w:tblGridChange w:id="0">
          <w:tblGrid>
            <w:gridCol w:w="1721"/>
            <w:gridCol w:w="334"/>
            <w:gridCol w:w="334"/>
            <w:gridCol w:w="334"/>
            <w:gridCol w:w="334"/>
            <w:gridCol w:w="334"/>
            <w:gridCol w:w="334"/>
            <w:gridCol w:w="334"/>
            <w:gridCol w:w="334"/>
            <w:gridCol w:w="334"/>
            <w:gridCol w:w="454"/>
            <w:gridCol w:w="454"/>
            <w:gridCol w:w="454"/>
            <w:gridCol w:w="454"/>
            <w:gridCol w:w="454"/>
            <w:gridCol w:w="454"/>
            <w:gridCol w:w="454"/>
            <w:gridCol w:w="454"/>
            <w:gridCol w:w="46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Semana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S18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del proyecto y contexto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Análisis de requerimientos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Diseño de solución y arquitectura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inicial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Desarrollo backend 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Desarrollo frontend 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datos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Lógica de análisis (tendencias)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Módulo de predicción y alertas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Testing y validación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Ajustes finales y mejoras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Preparación presentación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Especificar los antecedentes adicionales.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antecedente adicional, el proyecto SIMFAT considera la integración de datos provenientes de fuentes externas, como plataformas de monitoreo satelital (ej. NASA FIRMS y Global Forest Watch), lo que permite enriquecer el análisis y mejorar la calidad de las alertas generadas.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Asimismo, el proyecto se plantea como una solución escalable, con potencial de incorporar modelos de inteligencia artificial más avanzados en futuras iteraciones, así como integración con sistemas institucionales de gestión de emergencias.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Finalmente, se contempla la posibilidad de evolucionar el sistema hacia una plataforma de apoyo a la toma de decisiones a nivel regional o nacional, ampliando su impacto más allá del alcance inicial definido.</w:t>
            </w:r>
          </w:p>
          <w:p w:rsidR="00000000" w:rsidDel="00000000" w:rsidP="00000000" w:rsidRDefault="00000000" w:rsidRPr="00000000" w14:paraId="000002CD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bookmarkStart w:colFirst="0" w:colLast="0" w:name="_heading=h.5qk4l8vr4me9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9" name="image4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11VkOe6dsYWMnTYCDSQnxB2jA==">CgMxLjAyDmgucGllaXc5NTNwcHp3Mg5oLm92bGR3ZXhzdTQ2aTIOaC41cWs0bDh2cjRtZTk4AHIhMXNzQXRQdnpBQUd6V1BGX3NUbzVBeTVyVDVaWlh5cjlp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