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Resume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Simithra R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e-mail –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simithrarajan1202</w:t>
      </w:r>
      <w:r>
        <w:rPr>
          <w:rFonts w:hint="default" w:ascii="Times New Roman" w:hAnsi="Times New Roman" w:cs="Times New Roman"/>
          <w:sz w:val="24"/>
          <w:szCs w:val="24"/>
        </w:rPr>
        <w:t>@gmail.com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Mobile No: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9344135399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  <w:t>OBJECTIVIES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work in a globally competitive environment on challenging assignments that shall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yield the benefits of job satisfaction and steady-paced professional growth.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  <w:t>SUMMARYQUALIFICATION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  <w:lang w:val="en-US"/>
        </w:rPr>
      </w:pPr>
    </w:p>
    <w:p>
      <w:pPr>
        <w:numPr>
          <w:ilvl w:val="0"/>
          <w:numId w:val="1"/>
        </w:numPr>
        <w:tabs>
          <w:tab w:val="clear" w:pos="126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Ability to deal with complicated problems with my own tactics. </w:t>
      </w:r>
    </w:p>
    <w:p>
      <w:pPr>
        <w:numPr>
          <w:ilvl w:val="0"/>
          <w:numId w:val="2"/>
        </w:numPr>
        <w:tabs>
          <w:tab w:val="clear" w:pos="126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Dedicated to goal and work.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  <w:t>PERSONAL SKILLS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</w:pP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Willingness to take up any assigned tasks.  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Comprehensive problem solving abilities. 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Exhibit team spirit and diligence in work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  <w:lang w:val="en-US"/>
        </w:rPr>
        <w:t>ACADEMICS</w:t>
      </w:r>
    </w:p>
    <w:tbl>
      <w:tblPr>
        <w:tblStyle w:val="4"/>
        <w:tblpPr w:leftFromText="180" w:rightFromText="180" w:vertAnchor="text" w:horzAnchor="page" w:tblpX="2461" w:tblpY="4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10"/>
        <w:gridCol w:w="2280"/>
        <w:gridCol w:w="2738"/>
        <w:gridCol w:w="1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1" w:hRule="atLeast"/>
        </w:trPr>
        <w:tc>
          <w:tcPr>
            <w:tcW w:w="1610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lightGray"/>
                <w:vertAlign w:val="baseline"/>
                <w:lang w:val="en-US"/>
              </w:rPr>
            </w:pPr>
          </w:p>
          <w:p>
            <w:pPr>
              <w:spacing w:line="360" w:lineRule="auto"/>
              <w:ind w:firstLine="482" w:firstLineChars="2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lightGray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none"/>
                <w:vertAlign w:val="baseline"/>
                <w:lang w:val="en-US"/>
              </w:rPr>
              <w:t>Course</w:t>
            </w:r>
          </w:p>
        </w:tc>
        <w:tc>
          <w:tcPr>
            <w:tcW w:w="2280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241" w:firstLineChars="100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Department</w:t>
            </w:r>
          </w:p>
        </w:tc>
        <w:tc>
          <w:tcPr>
            <w:tcW w:w="2738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723" w:firstLineChars="300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Institution</w:t>
            </w:r>
          </w:p>
        </w:tc>
        <w:tc>
          <w:tcPr>
            <w:tcW w:w="1429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361" w:firstLineChars="150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1" w:hRule="atLeast"/>
        </w:trPr>
        <w:tc>
          <w:tcPr>
            <w:tcW w:w="1610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lightGray"/>
                <w:vertAlign w:val="baseline"/>
                <w:lang w:val="en-US"/>
              </w:rPr>
            </w:pPr>
          </w:p>
          <w:p>
            <w:pPr>
              <w:spacing w:line="360" w:lineRule="auto"/>
              <w:ind w:firstLine="480" w:firstLineChars="20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lightGray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/>
              </w:rPr>
              <w:t>BCA</w:t>
            </w:r>
          </w:p>
        </w:tc>
        <w:tc>
          <w:tcPr>
            <w:tcW w:w="2280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lightGray"/>
                <w:vertAlign w:val="baseline"/>
                <w:lang w:val="en-US"/>
              </w:rPr>
            </w:pPr>
          </w:p>
          <w:p>
            <w:pPr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lightGray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/>
              </w:rPr>
              <w:t>Computer Science</w:t>
            </w:r>
          </w:p>
        </w:tc>
        <w:tc>
          <w:tcPr>
            <w:tcW w:w="2738" w:type="dxa"/>
          </w:tcPr>
          <w:p>
            <w:p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/>
              </w:rPr>
              <w:t>Sri Sankara Bhagavathi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lightGray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/>
              </w:rPr>
              <w:t>Arts &amp; Science College, Kommadikottai.</w:t>
            </w:r>
          </w:p>
        </w:tc>
        <w:tc>
          <w:tcPr>
            <w:tcW w:w="1429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lightGray"/>
                <w:vertAlign w:val="baseline"/>
                <w:lang w:val="en-US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lightGray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/>
              </w:rPr>
              <w:t>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37" w:hRule="atLeast"/>
        </w:trPr>
        <w:tc>
          <w:tcPr>
            <w:tcW w:w="1610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lightGray"/>
                <w:vertAlign w:val="baseline"/>
                <w:lang w:val="en-US"/>
              </w:rPr>
            </w:pPr>
          </w:p>
          <w:p>
            <w:pPr>
              <w:spacing w:line="360" w:lineRule="auto"/>
              <w:ind w:firstLine="360" w:firstLineChars="15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lightGray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/>
              </w:rPr>
              <w:t>H.S.C</w:t>
            </w:r>
          </w:p>
        </w:tc>
        <w:tc>
          <w:tcPr>
            <w:tcW w:w="2280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/>
              </w:rPr>
            </w:pPr>
          </w:p>
          <w:p>
            <w:pPr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/>
              </w:rPr>
              <w:t>State Board</w:t>
            </w:r>
          </w:p>
        </w:tc>
        <w:tc>
          <w:tcPr>
            <w:tcW w:w="2738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lightGray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/>
              </w:rPr>
              <w:t>Daniel Thomas Matric Higher Secondary School,Tisaiyanvilai.</w:t>
            </w:r>
          </w:p>
        </w:tc>
        <w:tc>
          <w:tcPr>
            <w:tcW w:w="1429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lightGray"/>
                <w:vertAlign w:val="baseline"/>
                <w:lang w:val="en-US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lightGray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45" w:hRule="atLeast"/>
        </w:trPr>
        <w:tc>
          <w:tcPr>
            <w:tcW w:w="1610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lightGray"/>
                <w:vertAlign w:val="baseline"/>
                <w:lang w:val="en-US"/>
              </w:rPr>
            </w:pPr>
          </w:p>
          <w:p>
            <w:pPr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lightGray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/>
              </w:rPr>
              <w:t>S.S.L.C</w:t>
            </w:r>
          </w:p>
        </w:tc>
        <w:tc>
          <w:tcPr>
            <w:tcW w:w="2280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lightGray"/>
                <w:vertAlign w:val="baseline"/>
                <w:lang w:val="en-US"/>
              </w:rPr>
            </w:pPr>
          </w:p>
          <w:p>
            <w:pPr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lightGray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/>
              </w:rPr>
              <w:t>State Board</w:t>
            </w:r>
          </w:p>
        </w:tc>
        <w:tc>
          <w:tcPr>
            <w:tcW w:w="2738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lightGray"/>
                <w:vertAlign w:val="baseline"/>
                <w:lang w:val="en-US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lightGray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/>
              </w:rPr>
              <w:t>Daniel Thomas Matric Higher Secondary School,Tisaiyanviali</w:t>
            </w:r>
          </w:p>
        </w:tc>
        <w:tc>
          <w:tcPr>
            <w:tcW w:w="1429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lightGray"/>
                <w:vertAlign w:val="baseline"/>
                <w:lang w:val="en-US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lightGray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/>
              </w:rPr>
              <w:t>2017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  <w:t>PROJECT PROFILE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Mini Project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Title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Textile Shop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Management System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Abstract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: Our project main objectives is to manage the data through online mode.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  <w:t xml:space="preserve"> EXTRA CURRICULAR ACTIVITIES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</w:pP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member in Womens Welfare cell.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member in the college kho-kho team. 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  <w:t>PERSONAL DETAILS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Date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Birth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February </w:t>
      </w:r>
      <w:r>
        <w:rPr>
          <w:rFonts w:hint="default" w:ascii="Times New Roman" w:hAnsi="Times New Roman" w:cs="Times New Roman"/>
          <w:sz w:val="24"/>
          <w:szCs w:val="24"/>
        </w:rPr>
        <w:t>200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Gender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Female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Father’sName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P.Rajan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Mother'sName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R.Krishnammal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Address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3/25 A, Church Street Marakattuvilai,Tirunelveli (Dist)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Languages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Known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t>: Tamil, English (to read, write &amp;speak)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Hobbies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Listening to Music.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  <w:t>DECLARATION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SIMITHRA R</w:t>
      </w:r>
      <w:r>
        <w:rPr>
          <w:rFonts w:hint="default" w:ascii="Times New Roman" w:hAnsi="Times New Roman" w:cs="Times New Roman"/>
          <w:sz w:val="24"/>
          <w:szCs w:val="24"/>
        </w:rPr>
        <w:t xml:space="preserve"> consider myself familiar with Computer Applications aspects. I am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also confident of my ability to work in a team. I hereby solely declare that the above furnished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details are true to the best of my knowledge.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Place:Marakatuvilai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-sd-</w:t>
      </w:r>
    </w:p>
    <w:p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[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SIMITHRA R]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46144"/>
    <w:multiLevelType w:val="singleLevel"/>
    <w:tmpl w:val="9A646144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9EF82BBB"/>
    <w:multiLevelType w:val="singleLevel"/>
    <w:tmpl w:val="9EF82BBB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5417DB6F"/>
    <w:multiLevelType w:val="singleLevel"/>
    <w:tmpl w:val="5417DB6F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">
    <w:nsid w:val="6CD519D1"/>
    <w:multiLevelType w:val="singleLevel"/>
    <w:tmpl w:val="6CD519D1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B25C2"/>
    <w:rsid w:val="2E6B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2023-10-31T14:35:00Z</dcterms:created>
  <dc:creator>simithra</dc:creator>
  <cp:lastModifiedBy>Simithra Rajan</cp:lastModifiedBy>
  <dcterms:modified xsi:type="dcterms:W3CDTF">2023-10-31T15:11:31Z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614D603A0A194730AF2DBEF045ACBE37_11</vt:lpwstr>
  </property>
</Properties>
</file>