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F4A5C" w:rsidRDefault="002F2A59" w:rsidP="0033169F">
      <w:pPr>
        <w:spacing w:before="240" w:line="240" w:lineRule="auto"/>
        <w:ind w:left="567" w:right="524"/>
        <w:jc w:val="center"/>
      </w:pPr>
      <w:r>
        <w:rPr>
          <w:rFonts w:ascii="Times New Roman" w:eastAsia="Times New Roman" w:hAnsi="Times New Roman" w:cs="Times New Roman"/>
          <w:b/>
          <w:sz w:val="32"/>
          <w:szCs w:val="32"/>
        </w:rPr>
        <w:t>Ferramenta de Apoio e Visualização dos Dados de Intercâmbio da UFSM</w:t>
      </w:r>
    </w:p>
    <w:p w:rsidR="00EF4A5C" w:rsidRDefault="002F2A59" w:rsidP="0033169F">
      <w:pPr>
        <w:spacing w:before="240" w:line="240" w:lineRule="auto"/>
        <w:jc w:val="center"/>
      </w:pPr>
      <w:proofErr w:type="spellStart"/>
      <w:r>
        <w:rPr>
          <w:rFonts w:ascii="Times New Roman" w:eastAsia="Times New Roman" w:hAnsi="Times New Roman" w:cs="Times New Roman"/>
          <w:b/>
          <w:sz w:val="24"/>
          <w:szCs w:val="24"/>
        </w:rPr>
        <w:t>Iulisloi</w:t>
      </w:r>
      <w:proofErr w:type="spellEnd"/>
      <w:r>
        <w:rPr>
          <w:rFonts w:ascii="Times New Roman" w:eastAsia="Times New Roman" w:hAnsi="Times New Roman" w:cs="Times New Roman"/>
          <w:b/>
          <w:sz w:val="24"/>
          <w:szCs w:val="24"/>
        </w:rPr>
        <w:t xml:space="preserve"> Zacarias, Júlio W.  </w:t>
      </w:r>
      <w:proofErr w:type="spellStart"/>
      <w:r>
        <w:rPr>
          <w:rFonts w:ascii="Times New Roman" w:eastAsia="Times New Roman" w:hAnsi="Times New Roman" w:cs="Times New Roman"/>
          <w:b/>
          <w:sz w:val="24"/>
          <w:szCs w:val="24"/>
        </w:rPr>
        <w:t>Moerschbacher</w:t>
      </w:r>
      <w:proofErr w:type="spellEnd"/>
      <w:r>
        <w:rPr>
          <w:rFonts w:ascii="Times New Roman" w:eastAsia="Times New Roman" w:hAnsi="Times New Roman" w:cs="Times New Roman"/>
          <w:b/>
          <w:sz w:val="24"/>
          <w:szCs w:val="24"/>
        </w:rPr>
        <w:t xml:space="preserve">, Rafael A. </w:t>
      </w:r>
      <w:proofErr w:type="spellStart"/>
      <w:r>
        <w:rPr>
          <w:rFonts w:ascii="Times New Roman" w:eastAsia="Times New Roman" w:hAnsi="Times New Roman" w:cs="Times New Roman"/>
          <w:b/>
          <w:sz w:val="24"/>
          <w:szCs w:val="24"/>
        </w:rPr>
        <w:t>Vitalli</w:t>
      </w:r>
      <w:proofErr w:type="spellEnd"/>
      <w:r>
        <w:rPr>
          <w:rFonts w:ascii="Times New Roman" w:eastAsia="Times New Roman" w:hAnsi="Times New Roman" w:cs="Times New Roman"/>
          <w:b/>
          <w:sz w:val="24"/>
          <w:szCs w:val="24"/>
        </w:rPr>
        <w:t>, Ri</w:t>
      </w:r>
      <w:r w:rsidR="001B7E64">
        <w:rPr>
          <w:rFonts w:ascii="Times New Roman" w:eastAsia="Times New Roman" w:hAnsi="Times New Roman" w:cs="Times New Roman"/>
          <w:b/>
          <w:sz w:val="24"/>
          <w:szCs w:val="24"/>
        </w:rPr>
        <w:t xml:space="preserve">cardo A. Ferrari, Rodrigo G. </w:t>
      </w:r>
      <w:proofErr w:type="spellStart"/>
      <w:r w:rsidR="001B7E64">
        <w:rPr>
          <w:rFonts w:ascii="Times New Roman" w:eastAsia="Times New Roman" w:hAnsi="Times New Roman" w:cs="Times New Roman"/>
          <w:b/>
          <w:sz w:val="24"/>
          <w:szCs w:val="24"/>
        </w:rPr>
        <w:t>Ti</w:t>
      </w:r>
      <w:r>
        <w:rPr>
          <w:rFonts w:ascii="Times New Roman" w:eastAsia="Times New Roman" w:hAnsi="Times New Roman" w:cs="Times New Roman"/>
          <w:b/>
          <w:sz w:val="24"/>
          <w:szCs w:val="24"/>
        </w:rPr>
        <w:t>bu</w:t>
      </w:r>
      <w:r w:rsidR="001B7E64">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ski</w:t>
      </w:r>
      <w:proofErr w:type="spellEnd"/>
      <w:r w:rsidR="00AC7BA3">
        <w:rPr>
          <w:rFonts w:ascii="Times New Roman" w:eastAsia="Times New Roman" w:hAnsi="Times New Roman" w:cs="Times New Roman"/>
          <w:b/>
          <w:sz w:val="24"/>
          <w:szCs w:val="24"/>
        </w:rPr>
        <w:t>, Cristiano Bertolini</w:t>
      </w:r>
    </w:p>
    <w:p w:rsidR="0059019C" w:rsidRDefault="002F2A59" w:rsidP="0033169F">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Departament</w:t>
      </w:r>
      <w:r w:rsidR="0059019C">
        <w:rPr>
          <w:rFonts w:ascii="Times New Roman" w:eastAsia="Times New Roman" w:hAnsi="Times New Roman" w:cs="Times New Roman"/>
          <w:sz w:val="24"/>
          <w:szCs w:val="24"/>
        </w:rPr>
        <w:t>o de Tecnologia da Informação</w:t>
      </w:r>
    </w:p>
    <w:p w:rsidR="00EF4A5C" w:rsidRDefault="002F2A59" w:rsidP="0033169F">
      <w:pPr>
        <w:spacing w:line="240" w:lineRule="auto"/>
        <w:jc w:val="center"/>
      </w:pPr>
      <w:r>
        <w:rPr>
          <w:rFonts w:ascii="Times New Roman" w:eastAsia="Times New Roman" w:hAnsi="Times New Roman" w:cs="Times New Roman"/>
          <w:sz w:val="24"/>
          <w:szCs w:val="24"/>
        </w:rPr>
        <w:t>Cen</w:t>
      </w:r>
      <w:r w:rsidR="0059019C">
        <w:rPr>
          <w:rFonts w:ascii="Times New Roman" w:eastAsia="Times New Roman" w:hAnsi="Times New Roman" w:cs="Times New Roman"/>
          <w:sz w:val="24"/>
          <w:szCs w:val="24"/>
        </w:rPr>
        <w:t>tro de Educação Superior Norte -</w:t>
      </w:r>
      <w:r>
        <w:rPr>
          <w:rFonts w:ascii="Times New Roman" w:eastAsia="Times New Roman" w:hAnsi="Times New Roman" w:cs="Times New Roman"/>
          <w:sz w:val="24"/>
          <w:szCs w:val="24"/>
        </w:rPr>
        <w:t xml:space="preserve"> RS – Universidade Federal de Santa Maria (UFSM)</w:t>
      </w:r>
    </w:p>
    <w:p w:rsidR="00EF4A5C" w:rsidRDefault="002F2A59" w:rsidP="0033169F">
      <w:pPr>
        <w:spacing w:line="240" w:lineRule="auto"/>
        <w:jc w:val="center"/>
      </w:pPr>
      <w:r>
        <w:rPr>
          <w:rFonts w:ascii="Times New Roman" w:eastAsia="Times New Roman" w:hAnsi="Times New Roman" w:cs="Times New Roman"/>
          <w:sz w:val="24"/>
          <w:szCs w:val="24"/>
        </w:rPr>
        <w:t xml:space="preserve">Caixa Postal </w:t>
      </w:r>
      <w:r>
        <w:rPr>
          <w:rFonts w:ascii="Times New Roman" w:eastAsia="Times New Roman" w:hAnsi="Times New Roman" w:cs="Times New Roman"/>
        </w:rPr>
        <w:t>54 – 98</w:t>
      </w:r>
      <w:r w:rsidR="0059019C">
        <w:rPr>
          <w:rFonts w:ascii="Times New Roman" w:eastAsia="Times New Roman" w:hAnsi="Times New Roman" w:cs="Times New Roman"/>
        </w:rPr>
        <w:t>.</w:t>
      </w:r>
      <w:r>
        <w:rPr>
          <w:rFonts w:ascii="Times New Roman" w:eastAsia="Times New Roman" w:hAnsi="Times New Roman" w:cs="Times New Roman"/>
        </w:rPr>
        <w:t>400-000</w:t>
      </w:r>
      <w:r>
        <w:rPr>
          <w:rFonts w:ascii="Times New Roman" w:eastAsia="Times New Roman" w:hAnsi="Times New Roman" w:cs="Times New Roman"/>
          <w:sz w:val="24"/>
          <w:szCs w:val="24"/>
        </w:rPr>
        <w:t xml:space="preserve"> – Frederico Westphalen – RS – Brasil</w:t>
      </w:r>
    </w:p>
    <w:p w:rsidR="00EF4A5C" w:rsidRPr="0059019C" w:rsidRDefault="002F2A59" w:rsidP="0033169F">
      <w:pPr>
        <w:spacing w:before="120" w:after="120" w:line="240" w:lineRule="auto"/>
        <w:jc w:val="center"/>
        <w:rPr>
          <w:rFonts w:ascii="Courier New" w:hAnsi="Courier New" w:cs="Courier New"/>
          <w:sz w:val="20"/>
          <w:szCs w:val="20"/>
        </w:rPr>
      </w:pPr>
      <w:r w:rsidRPr="0059019C">
        <w:rPr>
          <w:rFonts w:ascii="Courier New" w:hAnsi="Courier New" w:cs="Courier New"/>
          <w:sz w:val="20"/>
          <w:szCs w:val="20"/>
        </w:rPr>
        <w:t>{</w:t>
      </w:r>
      <w:proofErr w:type="spellStart"/>
      <w:proofErr w:type="gramStart"/>
      <w:r w:rsidRPr="0059019C">
        <w:rPr>
          <w:rFonts w:ascii="Courier New" w:hAnsi="Courier New" w:cs="Courier New"/>
          <w:sz w:val="20"/>
          <w:szCs w:val="20"/>
        </w:rPr>
        <w:t>iuli.zacarias,rafavitalli</w:t>
      </w:r>
      <w:proofErr w:type="gramEnd"/>
      <w:r w:rsidRPr="0059019C">
        <w:rPr>
          <w:rFonts w:ascii="Courier New" w:hAnsi="Courier New" w:cs="Courier New"/>
          <w:sz w:val="20"/>
          <w:szCs w:val="20"/>
        </w:rPr>
        <w:t>,rgtiburski</w:t>
      </w:r>
      <w:proofErr w:type="spellEnd"/>
      <w:r w:rsidRPr="0059019C">
        <w:rPr>
          <w:rFonts w:ascii="Courier New" w:hAnsi="Courier New" w:cs="Courier New"/>
          <w:sz w:val="20"/>
          <w:szCs w:val="20"/>
        </w:rPr>
        <w:t xml:space="preserve">}@gmail.com, {juliowm,ricardo_ferrari01}@hotmail.com, </w:t>
      </w:r>
      <w:r w:rsidR="00AC7BA3">
        <w:rPr>
          <w:rFonts w:ascii="Courier New" w:hAnsi="Courier New" w:cs="Courier New"/>
          <w:sz w:val="20"/>
          <w:szCs w:val="20"/>
        </w:rPr>
        <w:t>c</w:t>
      </w:r>
      <w:bookmarkStart w:id="0" w:name="_GoBack"/>
      <w:bookmarkEnd w:id="0"/>
      <w:r w:rsidR="00AC7BA3">
        <w:rPr>
          <w:rFonts w:ascii="Courier New" w:hAnsi="Courier New" w:cs="Courier New"/>
          <w:sz w:val="20"/>
          <w:szCs w:val="20"/>
        </w:rPr>
        <w:t>ristiano.bertolini@ufsm.br</w:t>
      </w:r>
    </w:p>
    <w:p w:rsidR="00EF4A5C" w:rsidRPr="009674F9" w:rsidRDefault="002F2A59" w:rsidP="009B52FF">
      <w:pPr>
        <w:spacing w:before="240" w:after="240" w:line="240" w:lineRule="auto"/>
        <w:ind w:left="460" w:right="460"/>
        <w:jc w:val="both"/>
        <w:rPr>
          <w:lang w:val="en-US"/>
        </w:rPr>
      </w:pPr>
      <w:r w:rsidRPr="009674F9">
        <w:rPr>
          <w:rFonts w:ascii="Times New Roman" w:eastAsia="Times New Roman" w:hAnsi="Times New Roman" w:cs="Times New Roman"/>
          <w:b/>
          <w:sz w:val="24"/>
          <w:szCs w:val="24"/>
          <w:lang w:val="en-US"/>
        </w:rPr>
        <w:t>Abstract.</w:t>
      </w:r>
      <w:r w:rsidRPr="009674F9">
        <w:rPr>
          <w:rFonts w:ascii="Times New Roman" w:eastAsia="Times New Roman" w:hAnsi="Times New Roman" w:cs="Times New Roman"/>
          <w:sz w:val="24"/>
          <w:szCs w:val="24"/>
          <w:lang w:val="en-US"/>
        </w:rPr>
        <w:t xml:space="preserve"> </w:t>
      </w:r>
      <w:r w:rsidRPr="009674F9">
        <w:rPr>
          <w:rFonts w:ascii="Times New Roman" w:eastAsia="Times New Roman" w:hAnsi="Times New Roman" w:cs="Times New Roman"/>
          <w:i/>
          <w:sz w:val="24"/>
          <w:szCs w:val="24"/>
          <w:lang w:val="en-US"/>
        </w:rPr>
        <w:t xml:space="preserve">This article aims to present the development of a web system to be used by the </w:t>
      </w:r>
      <w:proofErr w:type="spellStart"/>
      <w:r w:rsidR="0050478F">
        <w:rPr>
          <w:rFonts w:ascii="Times New Roman" w:eastAsia="Times New Roman" w:hAnsi="Times New Roman" w:cs="Times New Roman"/>
          <w:i/>
          <w:sz w:val="24"/>
          <w:szCs w:val="24"/>
          <w:lang w:val="en-US"/>
        </w:rPr>
        <w:t>Secretaria</w:t>
      </w:r>
      <w:proofErr w:type="spellEnd"/>
      <w:r w:rsidR="0050478F">
        <w:rPr>
          <w:rFonts w:ascii="Times New Roman" w:eastAsia="Times New Roman" w:hAnsi="Times New Roman" w:cs="Times New Roman"/>
          <w:i/>
          <w:sz w:val="24"/>
          <w:szCs w:val="24"/>
          <w:lang w:val="en-US"/>
        </w:rPr>
        <w:t xml:space="preserve"> de </w:t>
      </w:r>
      <w:proofErr w:type="spellStart"/>
      <w:r w:rsidR="0050478F">
        <w:rPr>
          <w:rFonts w:ascii="Times New Roman" w:eastAsia="Times New Roman" w:hAnsi="Times New Roman" w:cs="Times New Roman"/>
          <w:i/>
          <w:sz w:val="24"/>
          <w:szCs w:val="24"/>
          <w:lang w:val="en-US"/>
        </w:rPr>
        <w:t>Apoio</w:t>
      </w:r>
      <w:proofErr w:type="spellEnd"/>
      <w:r w:rsidR="0050478F">
        <w:rPr>
          <w:rFonts w:ascii="Times New Roman" w:eastAsia="Times New Roman" w:hAnsi="Times New Roman" w:cs="Times New Roman"/>
          <w:i/>
          <w:sz w:val="24"/>
          <w:szCs w:val="24"/>
          <w:lang w:val="en-US"/>
        </w:rPr>
        <w:t xml:space="preserve"> </w:t>
      </w:r>
      <w:proofErr w:type="spellStart"/>
      <w:r w:rsidR="0050478F">
        <w:rPr>
          <w:rFonts w:ascii="Times New Roman" w:eastAsia="Times New Roman" w:hAnsi="Times New Roman" w:cs="Times New Roman"/>
          <w:i/>
          <w:sz w:val="24"/>
          <w:szCs w:val="24"/>
          <w:lang w:val="en-US"/>
        </w:rPr>
        <w:t>Internacional</w:t>
      </w:r>
      <w:proofErr w:type="spellEnd"/>
      <w:r w:rsidRPr="009674F9">
        <w:rPr>
          <w:rFonts w:ascii="Times New Roman" w:eastAsia="Times New Roman" w:hAnsi="Times New Roman" w:cs="Times New Roman"/>
          <w:i/>
          <w:sz w:val="24"/>
          <w:szCs w:val="24"/>
          <w:lang w:val="en-US"/>
        </w:rPr>
        <w:t xml:space="preserve"> (SAI), the </w:t>
      </w:r>
      <w:proofErr w:type="spellStart"/>
      <w:r w:rsidR="0050478F">
        <w:rPr>
          <w:rFonts w:ascii="Times New Roman" w:eastAsia="Times New Roman" w:hAnsi="Times New Roman" w:cs="Times New Roman"/>
          <w:i/>
          <w:sz w:val="24"/>
          <w:szCs w:val="24"/>
          <w:lang w:val="en-US"/>
        </w:rPr>
        <w:t>Universidade</w:t>
      </w:r>
      <w:proofErr w:type="spellEnd"/>
      <w:r w:rsidR="0050478F">
        <w:rPr>
          <w:rFonts w:ascii="Times New Roman" w:eastAsia="Times New Roman" w:hAnsi="Times New Roman" w:cs="Times New Roman"/>
          <w:i/>
          <w:sz w:val="24"/>
          <w:szCs w:val="24"/>
          <w:lang w:val="en-US"/>
        </w:rPr>
        <w:t xml:space="preserve"> Federal de </w:t>
      </w:r>
      <w:r w:rsidRPr="009674F9">
        <w:rPr>
          <w:rFonts w:ascii="Times New Roman" w:eastAsia="Times New Roman" w:hAnsi="Times New Roman" w:cs="Times New Roman"/>
          <w:i/>
          <w:sz w:val="24"/>
          <w:szCs w:val="24"/>
          <w:lang w:val="en-US"/>
        </w:rPr>
        <w:t>Santa Maria (UFSM), with the purpose of advising the exchange of students UFSM and students who wish conduct exchanges in UFSM. The web system enables the performance of pre-registration information of students who intend to carry out exchanges and enables students to register their personal data. The system also includes the display of information regarding the exchange of data through charts and maps.</w:t>
      </w:r>
    </w:p>
    <w:p w:rsidR="00EF4A5C" w:rsidRDefault="002F2A59" w:rsidP="009B52FF">
      <w:pPr>
        <w:spacing w:before="240" w:after="240" w:line="240" w:lineRule="auto"/>
        <w:ind w:left="459" w:right="459"/>
        <w:jc w:val="both"/>
      </w:pPr>
      <w:r>
        <w:rPr>
          <w:rFonts w:ascii="Times New Roman" w:eastAsia="Times New Roman" w:hAnsi="Times New Roman" w:cs="Times New Roman"/>
          <w:b/>
          <w:sz w:val="24"/>
          <w:szCs w:val="24"/>
        </w:rPr>
        <w:t>Resumo.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O presente artigo tem como objetivo apresentar o desenvolvimento de um sistema web para ser utilizado pela Secretaria de Apoio Internacional (SAI), da Universidade Federal de Santa Maria (UFSM), com a finalidade de assessorar o intercâmbio de alunos da UFSM e alunos que desejam realizar intercâmbio na UFSM. O sistema web possibilita a realização de </w:t>
      </w:r>
      <w:proofErr w:type="spellStart"/>
      <w:r>
        <w:rPr>
          <w:rFonts w:ascii="Times New Roman" w:eastAsia="Times New Roman" w:hAnsi="Times New Roman" w:cs="Times New Roman"/>
          <w:i/>
          <w:sz w:val="24"/>
          <w:szCs w:val="24"/>
        </w:rPr>
        <w:t>pré</w:t>
      </w:r>
      <w:proofErr w:type="spellEnd"/>
      <w:r>
        <w:rPr>
          <w:rFonts w:ascii="Times New Roman" w:eastAsia="Times New Roman" w:hAnsi="Times New Roman" w:cs="Times New Roman"/>
          <w:i/>
          <w:sz w:val="24"/>
          <w:szCs w:val="24"/>
        </w:rPr>
        <w:t>-cadastro das informações dos estudantes que pretendem realizar intercâmbio, além de permitir que os estudantes possam cadastrar seus dados pessoais. O sistema inclui, ainda, a visualização de informações referentes aos dados de intercâmbio por meio de gráficos e mapas.</w:t>
      </w:r>
    </w:p>
    <w:p w:rsidR="0059019C" w:rsidRDefault="0059019C" w:rsidP="009B52FF">
      <w:pPr>
        <w:pStyle w:val="Ttulo1"/>
        <w:keepNext w:val="0"/>
        <w:keepLines w:val="0"/>
        <w:spacing w:after="0" w:line="240" w:lineRule="auto"/>
        <w:contextualSpacing w:val="0"/>
        <w:jc w:val="both"/>
      </w:pPr>
      <w:r>
        <w:rPr>
          <w:rFonts w:ascii="Times New Roman" w:eastAsia="Times New Roman" w:hAnsi="Times New Roman" w:cs="Times New Roman"/>
          <w:b/>
          <w:sz w:val="26"/>
          <w:szCs w:val="26"/>
        </w:rPr>
        <w:t>1. Introdução</w:t>
      </w:r>
    </w:p>
    <w:p w:rsidR="00EF4A5C" w:rsidRDefault="002F2A59" w:rsidP="0033169F">
      <w:pPr>
        <w:spacing w:before="120" w:line="240" w:lineRule="auto"/>
        <w:jc w:val="both"/>
      </w:pPr>
      <w:r>
        <w:rPr>
          <w:rFonts w:ascii="Times New Roman" w:eastAsia="Times New Roman" w:hAnsi="Times New Roman" w:cs="Times New Roman"/>
          <w:sz w:val="24"/>
          <w:szCs w:val="24"/>
        </w:rPr>
        <w:t>Para muitos, realizar intercâmbio é um sonho que passa por suas cabeças desde pequenos, a cada ano cresce o número de alunos em busca de uma chance para realizar intercâmbio, sendo através de agências ou bolsas de estudos para conseguir unir a educação com a experiência de residir em outro pais.</w:t>
      </w:r>
    </w:p>
    <w:p w:rsidR="00EF4A5C" w:rsidRDefault="002F2A59" w:rsidP="0033169F">
      <w:pPr>
        <w:spacing w:before="120" w:line="240" w:lineRule="auto"/>
        <w:jc w:val="both"/>
      </w:pPr>
      <w:r>
        <w:rPr>
          <w:rFonts w:ascii="Times New Roman" w:eastAsia="Times New Roman" w:hAnsi="Times New Roman" w:cs="Times New Roman"/>
          <w:sz w:val="24"/>
          <w:szCs w:val="24"/>
        </w:rPr>
        <w:tab/>
        <w:t>De acordo com o Vitória (2015), no ano letivo de 2013/2014, contabilizou-se 13.286 estudantes brasileiros que efetuaram matrículas em faculdades norte-americanas, um aumento de 22,2% a mais que no ano anterior e, segundo o portal Globo.com (2014), no ano de 2014 mais de 230 mil pessoas realizaram um tipo de curso fora do Brasil.</w:t>
      </w:r>
    </w:p>
    <w:p w:rsidR="00EF4A5C" w:rsidRDefault="002F2A59" w:rsidP="0033169F">
      <w:pPr>
        <w:spacing w:before="120" w:line="240" w:lineRule="auto"/>
        <w:ind w:firstLine="720"/>
        <w:jc w:val="both"/>
      </w:pPr>
      <w:r>
        <w:rPr>
          <w:rFonts w:ascii="Times New Roman" w:eastAsia="Times New Roman" w:hAnsi="Times New Roman" w:cs="Times New Roman"/>
          <w:sz w:val="24"/>
          <w:szCs w:val="24"/>
        </w:rPr>
        <w:t>A motivação para o desenvolvimento deste sistema surgiu atravé</w:t>
      </w:r>
      <w:r w:rsidR="0033169F">
        <w:rPr>
          <w:rFonts w:ascii="Times New Roman" w:eastAsia="Times New Roman" w:hAnsi="Times New Roman" w:cs="Times New Roman"/>
          <w:sz w:val="24"/>
          <w:szCs w:val="24"/>
        </w:rPr>
        <w:t>s da necessidade identificada pela</w:t>
      </w:r>
      <w:r>
        <w:rPr>
          <w:rFonts w:ascii="Times New Roman" w:eastAsia="Times New Roman" w:hAnsi="Times New Roman" w:cs="Times New Roman"/>
          <w:sz w:val="24"/>
          <w:szCs w:val="24"/>
        </w:rPr>
        <w:t xml:space="preserve"> SAI, que consiste em otimizar o processo de documentação e cadastro das informações dos alunos que realizam intercâmbio, de uma forma mais simples, centralizada e capaz de gerar relatórios dinâmicos. As atuais informações são cadastradas em documentos eletrônicos e impressos, o que dificulta o cadastro, gerenciamento dessas informações e o processo de gerar relatórios, para gerar um relatório é necessário buscar manualmente informações contidas nesses diversos documentos, o que requer bastante tempo e com alguma probabilidade de conter erros.</w:t>
      </w:r>
    </w:p>
    <w:p w:rsidR="00EF4A5C" w:rsidRDefault="002F2A59" w:rsidP="0033169F">
      <w:pPr>
        <w:spacing w:before="120" w:line="240" w:lineRule="auto"/>
        <w:jc w:val="both"/>
      </w:pPr>
      <w:r>
        <w:rPr>
          <w:rFonts w:ascii="Times New Roman" w:eastAsia="Times New Roman" w:hAnsi="Times New Roman" w:cs="Times New Roman"/>
          <w:sz w:val="24"/>
          <w:szCs w:val="24"/>
        </w:rPr>
        <w:lastRenderedPageBreak/>
        <w:tab/>
        <w:t xml:space="preserve">Após analisar e coletar as informações necessárias juntamente à SAI, o principal objetivo deste trabalho é o desenvolvimento de um sistema de apoio para a SAI (Secretaria de Apoio Internacional), que permita realizar um </w:t>
      </w: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 xml:space="preserve">-cadastro com as informações necessárias para os alunos da UFSM e estrangeiros de universidades vinculadas a mesma interessados em realizar um intercâmbio, permitindo que os estudantes cadastrados para realizar intercâmbio possam cadastrar seus dados pessoais, que alunos, profissionais da SAI e o público em geral possam visualizar informações através de relatórios e mapas, informações como: quantidade de alunos da UFSM em intercâmbio (países e universidades presentes), quantidade de alunos em intercâmbio na UFSM (país e universidade pertencente), universidades e países mais procurados para intercâmbio, entre outras informações. </w:t>
      </w:r>
    </w:p>
    <w:p w:rsidR="00EF4A5C" w:rsidRDefault="002F2A59" w:rsidP="0033169F">
      <w:pPr>
        <w:spacing w:before="120" w:line="240" w:lineRule="auto"/>
        <w:ind w:firstLine="720"/>
        <w:jc w:val="both"/>
      </w:pPr>
      <w:r>
        <w:rPr>
          <w:rFonts w:ascii="Times New Roman" w:eastAsia="Times New Roman" w:hAnsi="Times New Roman" w:cs="Times New Roman"/>
          <w:color w:val="00000A"/>
          <w:sz w:val="24"/>
          <w:szCs w:val="24"/>
        </w:rPr>
        <w:t>Neste contexto, este artigo está organizado da seguinte forma: a seção 2 apresenta um breve referencial teórico sobre a SAI. A seção 3 apresenta a solução proposta. Finaliz</w:t>
      </w:r>
      <w:r w:rsidR="0033169F">
        <w:rPr>
          <w:rFonts w:ascii="Times New Roman" w:eastAsia="Times New Roman" w:hAnsi="Times New Roman" w:cs="Times New Roman"/>
          <w:color w:val="00000A"/>
          <w:sz w:val="24"/>
          <w:szCs w:val="24"/>
        </w:rPr>
        <w:t xml:space="preserve">ando o artigo são apresentadas </w:t>
      </w:r>
      <w:r>
        <w:rPr>
          <w:rFonts w:ascii="Times New Roman" w:eastAsia="Times New Roman" w:hAnsi="Times New Roman" w:cs="Times New Roman"/>
          <w:color w:val="00000A"/>
          <w:sz w:val="24"/>
          <w:szCs w:val="24"/>
        </w:rPr>
        <w:t>as considerações finais, bem como as referências empregadas.</w:t>
      </w:r>
    </w:p>
    <w:p w:rsidR="00EF4A5C" w:rsidRDefault="002F2A59" w:rsidP="0033169F">
      <w:pPr>
        <w:pStyle w:val="Ttulo1"/>
        <w:keepNext w:val="0"/>
        <w:keepLines w:val="0"/>
        <w:spacing w:before="240" w:after="0" w:line="240" w:lineRule="auto"/>
        <w:contextualSpacing w:val="0"/>
        <w:jc w:val="both"/>
      </w:pPr>
      <w:bookmarkStart w:id="1" w:name="h.vi9kahyg9esx" w:colFirst="0" w:colLast="0"/>
      <w:bookmarkEnd w:id="1"/>
      <w:r>
        <w:rPr>
          <w:rFonts w:ascii="Times New Roman" w:eastAsia="Times New Roman" w:hAnsi="Times New Roman" w:cs="Times New Roman"/>
          <w:b/>
          <w:sz w:val="26"/>
          <w:szCs w:val="26"/>
        </w:rPr>
        <w:t>2. Referencial Teórico</w:t>
      </w:r>
    </w:p>
    <w:p w:rsidR="00782C30" w:rsidRDefault="002F2A59" w:rsidP="00782C30">
      <w:pPr>
        <w:spacing w:before="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seção apresenta um breve referencial teórico sobre a SAI, destacando algumas informações básicas e essenciais sobre a mesma, para o desenvolvimento deste trabalho.</w:t>
      </w:r>
    </w:p>
    <w:p w:rsidR="00782C30" w:rsidRDefault="00782C30" w:rsidP="00782C30">
      <w:pPr>
        <w:spacing w:before="120" w:line="240" w:lineRule="auto"/>
        <w:jc w:val="both"/>
      </w:pPr>
      <w:r>
        <w:rPr>
          <w:rFonts w:ascii="Times New Roman" w:eastAsia="Times New Roman" w:hAnsi="Times New Roman" w:cs="Times New Roman"/>
          <w:sz w:val="24"/>
          <w:szCs w:val="24"/>
        </w:rPr>
        <w:tab/>
      </w:r>
      <w:r w:rsidR="002F2A59">
        <w:rPr>
          <w:rFonts w:ascii="Times New Roman" w:eastAsia="Times New Roman" w:hAnsi="Times New Roman" w:cs="Times New Roman"/>
          <w:sz w:val="24"/>
          <w:szCs w:val="24"/>
        </w:rPr>
        <w:t xml:space="preserve">Focada no </w:t>
      </w:r>
      <w:r w:rsidR="0059019C">
        <w:rPr>
          <w:rFonts w:ascii="Times New Roman" w:eastAsia="Times New Roman" w:hAnsi="Times New Roman" w:cs="Times New Roman"/>
          <w:sz w:val="24"/>
          <w:szCs w:val="24"/>
        </w:rPr>
        <w:t xml:space="preserve">auxílio ao intercâmbio a </w:t>
      </w:r>
      <w:r w:rsidR="002F2A59">
        <w:rPr>
          <w:rFonts w:ascii="Times New Roman" w:eastAsia="Times New Roman" w:hAnsi="Times New Roman" w:cs="Times New Roman"/>
          <w:sz w:val="24"/>
          <w:szCs w:val="24"/>
        </w:rPr>
        <w:t>SAI é vinculada ao Gabinete do Reitor da Universidade Federal de Santa Mar</w:t>
      </w:r>
      <w:r w:rsidR="0059019C">
        <w:rPr>
          <w:rFonts w:ascii="Times New Roman" w:eastAsia="Times New Roman" w:hAnsi="Times New Roman" w:cs="Times New Roman"/>
          <w:sz w:val="24"/>
          <w:szCs w:val="24"/>
        </w:rPr>
        <w:t xml:space="preserve">ia, a qual tem a função básica </w:t>
      </w:r>
      <w:r w:rsidR="002F2A59">
        <w:rPr>
          <w:rFonts w:ascii="Times New Roman" w:eastAsia="Times New Roman" w:hAnsi="Times New Roman" w:cs="Times New Roman"/>
          <w:sz w:val="24"/>
          <w:szCs w:val="24"/>
        </w:rPr>
        <w:t>de assessorar o reitor em assuntos internacionais por meio de um professor designado para assumir a função de Assessor do Reitor para tratar dos assuntos internacionais [SAI 2015].</w:t>
      </w:r>
    </w:p>
    <w:p w:rsidR="00EF4A5C" w:rsidRDefault="002F2A59" w:rsidP="00782C30">
      <w:pPr>
        <w:spacing w:before="120" w:line="240" w:lineRule="auto"/>
        <w:ind w:firstLine="720"/>
        <w:jc w:val="both"/>
      </w:pPr>
      <w:r>
        <w:rPr>
          <w:rFonts w:ascii="Times New Roman" w:eastAsia="Times New Roman" w:hAnsi="Times New Roman" w:cs="Times New Roman"/>
          <w:sz w:val="24"/>
          <w:szCs w:val="24"/>
        </w:rPr>
        <w:t>Com o passar dos tempos as atividades da SAI vêm aumentado, em consequência do aumento da procura por parte de professores, técnico-administrativos e alunos que necessitam de informações referentes a convênios existentes, com as crescentes possibilidades de realizar intercâmbios internacionais e também devido as facilidades e cursos ofertados pelas diversas universidades [SAI 2015].</w:t>
      </w:r>
    </w:p>
    <w:p w:rsidR="00EF4A5C" w:rsidRDefault="00782C30" w:rsidP="0033169F">
      <w:pPr>
        <w:spacing w:before="120" w:line="240" w:lineRule="auto"/>
        <w:jc w:val="both"/>
      </w:pPr>
      <w:r>
        <w:rPr>
          <w:rFonts w:ascii="Times New Roman" w:eastAsia="Times New Roman" w:hAnsi="Times New Roman" w:cs="Times New Roman"/>
          <w:sz w:val="24"/>
          <w:szCs w:val="24"/>
        </w:rPr>
        <w:tab/>
      </w:r>
      <w:r w:rsidR="002F2A59">
        <w:rPr>
          <w:rFonts w:ascii="Times New Roman" w:eastAsia="Times New Roman" w:hAnsi="Times New Roman" w:cs="Times New Roman"/>
          <w:sz w:val="24"/>
          <w:szCs w:val="24"/>
        </w:rPr>
        <w:t>Além disso, a SAI também é responsável por [SAI 2015]:</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Elaborar a versão em inglês da página da UFSM;</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Elaborar modelos de convênios em Espanhol, Inglês, Italiano, Francês e Alemão;</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Manter e atualizar a oferta de oportunidades no exterior; promover palestras e seminários de professores de outras instituições internacionais ou mesmo representantes de órgãos de pesquisa e fomento com docentes e discentes da UFSM;</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Manter contatos permanentes com os docentes da UFSM, dirigentes de órgãos financiadores e docentes de outras instituições fora do país;</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Elaborar, em língua estrangeira, material de divulgação da UFSM, sobre os cursos que ela oferece tanto na graduação como na pós-graduação;</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Preencher formulários de organismos internacionais; elaborar Projetos Institucionais de Eventos e de Apoio Logístico;</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 xml:space="preserve">Produzir e divulgar </w:t>
      </w:r>
      <w:r>
        <w:rPr>
          <w:rFonts w:ascii="Times New Roman" w:eastAsia="Times New Roman" w:hAnsi="Times New Roman" w:cs="Times New Roman"/>
          <w:i/>
          <w:color w:val="00000A"/>
          <w:sz w:val="24"/>
          <w:szCs w:val="24"/>
          <w:highlight w:val="white"/>
        </w:rPr>
        <w:t xml:space="preserve">releases </w:t>
      </w:r>
      <w:r>
        <w:rPr>
          <w:rFonts w:ascii="Times New Roman" w:eastAsia="Times New Roman" w:hAnsi="Times New Roman" w:cs="Times New Roman"/>
          <w:color w:val="00000A"/>
          <w:sz w:val="24"/>
          <w:szCs w:val="24"/>
          <w:highlight w:val="white"/>
        </w:rPr>
        <w:t>a respeito de oportunidades de intercâmbio no exterior; confeccionar e traduzir cartas de aceitação, de recomendação, expedir certificados, cartas de intenções e quaisquer outros documentos (em Inglês, Espanhol, Italiano, Francês e Alemão);</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Incentivar a participação dos membros ativos da SAI em Jornadas, Congressos e Seminários para a apresentação de trabalhos;</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Promover palestras de intercâmbio e de difusão cultural na UFSM e em outras entidades de Santa Maria;</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lastRenderedPageBreak/>
        <w:t>Recepcionar e acompanhar alunos estrangeiros. Todos os alunos são recepcionados e encaminhados para hospedagem, legalização e registro na Polícia Federal, visita ao Campus Universitário e todos os trâmites internos da Universidade;</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Realizar acompanhamento local e à distância dos acadêmicos que vão para o exterior;</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Participar, representando a Universidade em reuniões de Conselho de Reitores e reuniões de Delegados Assessores, em Consulados e Polícia Federal;</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Participar em Cursos de Capacitação (gestão de recursos e aprimoramento de idiomas estrangeiros); atendimento ao público interno e externo.</w:t>
      </w:r>
    </w:p>
    <w:p w:rsidR="00EF4A5C" w:rsidRDefault="002F2A59" w:rsidP="0033169F">
      <w:pPr>
        <w:spacing w:before="120" w:line="240" w:lineRule="auto"/>
        <w:jc w:val="both"/>
      </w:pPr>
      <w:r>
        <w:rPr>
          <w:rFonts w:ascii="Times New Roman" w:eastAsia="Times New Roman" w:hAnsi="Times New Roman" w:cs="Times New Roman"/>
          <w:sz w:val="24"/>
          <w:szCs w:val="24"/>
          <w:highlight w:val="white"/>
        </w:rPr>
        <w:tab/>
        <w:t xml:space="preserve">A SAI possui um site vinculado ao site da UFSM, onde é possível verificar algumas notícias no que diz respeito a intercâmbio, informações sobre a SAI, funcionamento de um intercâmbio (desde a solicitação até a participação), quais países possuem convênio com a universidade, entre outras diversas informações importantes para os alunos quem desejam realizar um intercâmbio. Neste site não é possível realizar qualquer tipo de cadastro, interação ou visualização de possíveis relatórios, devido ser um site estático. </w:t>
      </w:r>
    </w:p>
    <w:p w:rsidR="00EF4A5C" w:rsidRDefault="002F2A59" w:rsidP="0033169F">
      <w:pPr>
        <w:pStyle w:val="Ttulo1"/>
        <w:keepNext w:val="0"/>
        <w:keepLines w:val="0"/>
        <w:spacing w:before="240" w:after="0" w:line="240" w:lineRule="auto"/>
        <w:contextualSpacing w:val="0"/>
        <w:jc w:val="both"/>
      </w:pPr>
      <w:bookmarkStart w:id="2" w:name="h.ymr6k3o6iak8" w:colFirst="0" w:colLast="0"/>
      <w:bookmarkEnd w:id="2"/>
      <w:r>
        <w:rPr>
          <w:rFonts w:ascii="Times New Roman" w:eastAsia="Times New Roman" w:hAnsi="Times New Roman" w:cs="Times New Roman"/>
          <w:b/>
          <w:sz w:val="26"/>
          <w:szCs w:val="26"/>
        </w:rPr>
        <w:t>3. Solução Proposta</w:t>
      </w:r>
    </w:p>
    <w:p w:rsidR="00782C30" w:rsidRDefault="002F2A59" w:rsidP="0033169F">
      <w:pPr>
        <w:spacing w:before="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trabalho tem como objetivo criar uma aplicação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capaz de facilitar o trabalho dos profissionais da SAI, auxiliando-os no cadastro de alunos da UFSM que desejam realizar um intercâmbio, e de alunos estrangeiros que desejam realizar intercâmbio na UFSM. Esses profissionais devem realizar um </w:t>
      </w: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-cadastro dos alunos, através do cadastro de informações básicas, após esse processo permitir que os estudantes possam</w:t>
      </w:r>
      <w:r w:rsidR="00782C30">
        <w:rPr>
          <w:rFonts w:ascii="Times New Roman" w:eastAsia="Times New Roman" w:hAnsi="Times New Roman" w:cs="Times New Roman"/>
          <w:sz w:val="24"/>
          <w:szCs w:val="24"/>
        </w:rPr>
        <w:t xml:space="preserve"> cadastrar seus dados pessoais.</w:t>
      </w:r>
    </w:p>
    <w:p w:rsidR="00EF4A5C" w:rsidRDefault="00782C30" w:rsidP="0033169F">
      <w:pPr>
        <w:spacing w:before="120" w:line="240" w:lineRule="auto"/>
        <w:jc w:val="both"/>
      </w:pPr>
      <w:r>
        <w:rPr>
          <w:rFonts w:ascii="Times New Roman" w:eastAsia="Times New Roman" w:hAnsi="Times New Roman" w:cs="Times New Roman"/>
          <w:sz w:val="24"/>
          <w:szCs w:val="24"/>
        </w:rPr>
        <w:tab/>
      </w:r>
      <w:r w:rsidR="002F2A59">
        <w:rPr>
          <w:rFonts w:ascii="Times New Roman" w:eastAsia="Times New Roman" w:hAnsi="Times New Roman" w:cs="Times New Roman"/>
          <w:sz w:val="24"/>
          <w:szCs w:val="24"/>
        </w:rPr>
        <w:t>Através dessas informações inseridas na base de d</w:t>
      </w:r>
      <w:r w:rsidR="0059019C">
        <w:rPr>
          <w:rFonts w:ascii="Times New Roman" w:eastAsia="Times New Roman" w:hAnsi="Times New Roman" w:cs="Times New Roman"/>
          <w:sz w:val="24"/>
          <w:szCs w:val="24"/>
        </w:rPr>
        <w:t xml:space="preserve">ados, possibilitar que alunos, </w:t>
      </w:r>
      <w:r w:rsidR="002F2A59">
        <w:rPr>
          <w:rFonts w:ascii="Times New Roman" w:eastAsia="Times New Roman" w:hAnsi="Times New Roman" w:cs="Times New Roman"/>
          <w:sz w:val="24"/>
          <w:szCs w:val="24"/>
        </w:rPr>
        <w:t>profissionais da SAI e o público em geral possam visualizar a quantidade e localização dos alunos presentas no intercâmbio através de mapas, gerar relatórios, mostrando os países e universidades mais desejadas pelos alunos ao realizar um intercâmbio. As informações exibidas na aplicação serão dinâmicas, mostrando assim informações atualizadas instantaneamente.</w:t>
      </w:r>
    </w:p>
    <w:p w:rsidR="00EF4A5C" w:rsidRDefault="002F2A59" w:rsidP="0033169F">
      <w:pPr>
        <w:spacing w:before="120" w:line="240" w:lineRule="auto"/>
        <w:jc w:val="both"/>
      </w:pPr>
      <w:r>
        <w:rPr>
          <w:rFonts w:ascii="Times New Roman" w:eastAsia="Times New Roman" w:hAnsi="Times New Roman" w:cs="Times New Roman"/>
          <w:sz w:val="24"/>
          <w:szCs w:val="24"/>
        </w:rPr>
        <w:tab/>
        <w:t xml:space="preserve">Para o desenvolvimento da aplicação foram realizadas as seguintes atividades: </w:t>
      </w:r>
      <w:r w:rsidR="0059019C">
        <w:rPr>
          <w:rFonts w:ascii="Times New Roman" w:eastAsia="Times New Roman" w:hAnsi="Times New Roman" w:cs="Times New Roman"/>
          <w:sz w:val="24"/>
          <w:szCs w:val="24"/>
        </w:rPr>
        <w:t>3.1) Levantamento de requisitos;</w:t>
      </w:r>
      <w:r>
        <w:rPr>
          <w:rFonts w:ascii="Times New Roman" w:eastAsia="Times New Roman" w:hAnsi="Times New Roman" w:cs="Times New Roman"/>
          <w:sz w:val="24"/>
          <w:szCs w:val="24"/>
        </w:rPr>
        <w:t xml:space="preserve"> </w:t>
      </w:r>
      <w:r w:rsidR="0059019C">
        <w:rPr>
          <w:rFonts w:ascii="Times New Roman" w:eastAsia="Times New Roman" w:hAnsi="Times New Roman" w:cs="Times New Roman"/>
          <w:sz w:val="24"/>
          <w:szCs w:val="24"/>
        </w:rPr>
        <w:t>3.2) Modelagem dos casos de uso;</w:t>
      </w:r>
      <w:r>
        <w:rPr>
          <w:rFonts w:ascii="Times New Roman" w:eastAsia="Times New Roman" w:hAnsi="Times New Roman" w:cs="Times New Roman"/>
          <w:sz w:val="24"/>
          <w:szCs w:val="24"/>
        </w:rPr>
        <w:t xml:space="preserve"> 3.3) Modelagem do banco de dados, que está representado através do modelo E-R (Entidade Relacionamento), que apresenta o relacionamento entre as tabel</w:t>
      </w:r>
      <w:r w:rsidR="0059019C">
        <w:rPr>
          <w:rFonts w:ascii="Times New Roman" w:eastAsia="Times New Roman" w:hAnsi="Times New Roman" w:cs="Times New Roman"/>
          <w:sz w:val="24"/>
          <w:szCs w:val="24"/>
        </w:rPr>
        <w:t xml:space="preserve">as que compõem o banco de dados; </w:t>
      </w:r>
      <w:r>
        <w:rPr>
          <w:rFonts w:ascii="Times New Roman" w:eastAsia="Times New Roman" w:hAnsi="Times New Roman" w:cs="Times New Roman"/>
          <w:sz w:val="24"/>
          <w:szCs w:val="24"/>
        </w:rPr>
        <w:t>3.4) Elab</w:t>
      </w:r>
      <w:r w:rsidR="0059019C">
        <w:rPr>
          <w:rFonts w:ascii="Times New Roman" w:eastAsia="Times New Roman" w:hAnsi="Times New Roman" w:cs="Times New Roman"/>
          <w:sz w:val="24"/>
          <w:szCs w:val="24"/>
        </w:rPr>
        <w:t>oração de diagrama de s</w:t>
      </w:r>
      <w:r w:rsidR="00AB6CDA">
        <w:rPr>
          <w:rFonts w:ascii="Times New Roman" w:eastAsia="Times New Roman" w:hAnsi="Times New Roman" w:cs="Times New Roman"/>
          <w:sz w:val="24"/>
          <w:szCs w:val="24"/>
        </w:rPr>
        <w:t xml:space="preserve">equência; </w:t>
      </w:r>
      <w:r w:rsidR="0059019C">
        <w:rPr>
          <w:rFonts w:ascii="Times New Roman" w:eastAsia="Times New Roman" w:hAnsi="Times New Roman" w:cs="Times New Roman"/>
          <w:sz w:val="24"/>
          <w:szCs w:val="24"/>
        </w:rPr>
        <w:t>3.5) Tecnologias e</w:t>
      </w:r>
      <w:r w:rsidR="0033169F">
        <w:rPr>
          <w:rFonts w:ascii="Times New Roman" w:eastAsia="Times New Roman" w:hAnsi="Times New Roman" w:cs="Times New Roman"/>
          <w:sz w:val="24"/>
          <w:szCs w:val="24"/>
        </w:rPr>
        <w:t>mpregadas; e 3.6) D</w:t>
      </w:r>
      <w:r w:rsidR="00AB6CDA">
        <w:rPr>
          <w:rFonts w:ascii="Times New Roman" w:eastAsia="Times New Roman" w:hAnsi="Times New Roman" w:cs="Times New Roman"/>
          <w:sz w:val="24"/>
          <w:szCs w:val="24"/>
        </w:rPr>
        <w:t>emonstração do sistema.</w:t>
      </w:r>
    </w:p>
    <w:p w:rsidR="00EF4A5C" w:rsidRDefault="002F2A59" w:rsidP="0033169F">
      <w:pPr>
        <w:spacing w:before="120" w:line="240" w:lineRule="auto"/>
        <w:jc w:val="both"/>
      </w:pPr>
      <w:r>
        <w:rPr>
          <w:rFonts w:ascii="Times New Roman" w:eastAsia="Times New Roman" w:hAnsi="Times New Roman" w:cs="Times New Roman"/>
          <w:b/>
          <w:sz w:val="24"/>
          <w:szCs w:val="24"/>
        </w:rPr>
        <w:t>3.1</w:t>
      </w:r>
      <w:r w:rsidR="0059019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Levantamento de Requisitos</w:t>
      </w:r>
    </w:p>
    <w:p w:rsidR="00EF4A5C" w:rsidRDefault="002F2A59" w:rsidP="0033169F">
      <w:pPr>
        <w:spacing w:before="120" w:line="240" w:lineRule="auto"/>
        <w:jc w:val="both"/>
      </w:pPr>
      <w:r>
        <w:rPr>
          <w:rFonts w:ascii="Times New Roman" w:eastAsia="Times New Roman" w:hAnsi="Times New Roman" w:cs="Times New Roman"/>
          <w:sz w:val="24"/>
          <w:szCs w:val="24"/>
        </w:rPr>
        <w:t>Através de informações passadas pela SAI, tais como: a maneira que era realizado o processo de cadastro de informações de estudantes para realizar intercâmbio, o modo que era gerado relatórios manualmente e através da disponibilização de documentos e formulários utilizados para armazenar as informações dos cadastros. Foram verificadas as principais necessidades e requisitos, para realizar o desenvolvimento da aplicação.</w:t>
      </w:r>
    </w:p>
    <w:p w:rsidR="00EF4A5C" w:rsidRDefault="002F2A59" w:rsidP="0033169F">
      <w:pPr>
        <w:spacing w:before="120" w:line="240" w:lineRule="auto"/>
        <w:ind w:firstLine="720"/>
        <w:jc w:val="both"/>
      </w:pPr>
      <w:r>
        <w:rPr>
          <w:rFonts w:ascii="Times New Roman" w:eastAsia="Times New Roman" w:hAnsi="Times New Roman" w:cs="Times New Roman"/>
          <w:sz w:val="24"/>
          <w:szCs w:val="24"/>
        </w:rPr>
        <w:t xml:space="preserve">Desta forma, o sistema desenvolvido contém as seguintes funcionalidades: por meio de uma interface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os profissionais da SAI realizam o cadastro (</w:t>
      </w: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-cadastro) dos alunos da UFSM e alunos estrangeiros interessados em realizar intercâmbio na UFSM, após esse processo é disponibilizado o acesso ao sistema para os alunos cadastrados inserir seus dados pessoais no sistema. Com base nas informações cadastradas no sistema, relatórios podem ser gerados por meio de gráficos e mapas.</w:t>
      </w:r>
    </w:p>
    <w:p w:rsidR="009B52FF" w:rsidRDefault="009B52FF" w:rsidP="0033169F">
      <w:pPr>
        <w:spacing w:before="120" w:line="240" w:lineRule="auto"/>
        <w:jc w:val="both"/>
        <w:rPr>
          <w:rFonts w:ascii="Times New Roman" w:eastAsia="Times New Roman" w:hAnsi="Times New Roman" w:cs="Times New Roman"/>
          <w:b/>
          <w:sz w:val="24"/>
          <w:szCs w:val="24"/>
        </w:rPr>
      </w:pPr>
    </w:p>
    <w:p w:rsidR="009B52FF" w:rsidRDefault="009B52FF" w:rsidP="0033169F">
      <w:pPr>
        <w:spacing w:before="120" w:line="240" w:lineRule="auto"/>
        <w:jc w:val="both"/>
        <w:rPr>
          <w:rFonts w:ascii="Times New Roman" w:eastAsia="Times New Roman" w:hAnsi="Times New Roman" w:cs="Times New Roman"/>
          <w:b/>
          <w:sz w:val="24"/>
          <w:szCs w:val="24"/>
        </w:rPr>
      </w:pPr>
    </w:p>
    <w:p w:rsidR="00EF4A5C" w:rsidRDefault="002F2A59" w:rsidP="0033169F">
      <w:pPr>
        <w:spacing w:before="120" w:line="240" w:lineRule="auto"/>
        <w:jc w:val="both"/>
      </w:pPr>
      <w:r>
        <w:rPr>
          <w:rFonts w:ascii="Times New Roman" w:eastAsia="Times New Roman" w:hAnsi="Times New Roman" w:cs="Times New Roman"/>
          <w:b/>
          <w:sz w:val="24"/>
          <w:szCs w:val="24"/>
        </w:rPr>
        <w:lastRenderedPageBreak/>
        <w:t>3.2</w:t>
      </w:r>
      <w:r w:rsidR="0059019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Modelagem dos Casos de Uso do Sistema</w:t>
      </w:r>
    </w:p>
    <w:p w:rsidR="00EF4A5C" w:rsidRPr="0059019C" w:rsidRDefault="002F2A59" w:rsidP="0033169F">
      <w:pPr>
        <w:spacing w:before="120" w:line="240" w:lineRule="auto"/>
        <w:jc w:val="both"/>
        <w:rPr>
          <w:sz w:val="24"/>
          <w:szCs w:val="24"/>
        </w:rPr>
      </w:pPr>
      <w:r w:rsidRPr="0059019C">
        <w:rPr>
          <w:rFonts w:ascii="Times New Roman" w:eastAsia="Times New Roman" w:hAnsi="Times New Roman" w:cs="Times New Roman"/>
          <w:sz w:val="24"/>
          <w:szCs w:val="24"/>
        </w:rPr>
        <w:t>No intuito de demonstrar a interação dos usuários com o sistema desenvolvido, baseando-se nas funcionalidades definidas, criou-se um diagrama de casos de uso apresenta</w:t>
      </w:r>
      <w:r w:rsidR="0059019C" w:rsidRPr="0059019C">
        <w:rPr>
          <w:rFonts w:ascii="Times New Roman" w:eastAsia="Times New Roman" w:hAnsi="Times New Roman" w:cs="Times New Roman"/>
          <w:sz w:val="24"/>
          <w:szCs w:val="24"/>
        </w:rPr>
        <w:t>do na Figura 1, com base na UML</w:t>
      </w:r>
      <w:r w:rsidRPr="0059019C">
        <w:rPr>
          <w:rFonts w:ascii="Times New Roman" w:eastAsia="Times New Roman" w:hAnsi="Times New Roman" w:cs="Times New Roman"/>
          <w:sz w:val="24"/>
          <w:szCs w:val="24"/>
        </w:rPr>
        <w:t xml:space="preserve"> (</w:t>
      </w:r>
      <w:proofErr w:type="spellStart"/>
      <w:r w:rsidRPr="0059019C">
        <w:rPr>
          <w:rFonts w:ascii="Times New Roman" w:eastAsia="Times New Roman" w:hAnsi="Times New Roman" w:cs="Times New Roman"/>
          <w:i/>
          <w:sz w:val="24"/>
          <w:szCs w:val="24"/>
        </w:rPr>
        <w:t>Unified</w:t>
      </w:r>
      <w:proofErr w:type="spellEnd"/>
      <w:r w:rsidRPr="0059019C">
        <w:rPr>
          <w:rFonts w:ascii="Times New Roman" w:eastAsia="Times New Roman" w:hAnsi="Times New Roman" w:cs="Times New Roman"/>
          <w:i/>
          <w:sz w:val="24"/>
          <w:szCs w:val="24"/>
        </w:rPr>
        <w:t xml:space="preserve"> </w:t>
      </w:r>
      <w:proofErr w:type="spellStart"/>
      <w:r w:rsidRPr="0059019C">
        <w:rPr>
          <w:rFonts w:ascii="Times New Roman" w:eastAsia="Times New Roman" w:hAnsi="Times New Roman" w:cs="Times New Roman"/>
          <w:i/>
          <w:sz w:val="24"/>
          <w:szCs w:val="24"/>
        </w:rPr>
        <w:t>Modeling</w:t>
      </w:r>
      <w:proofErr w:type="spellEnd"/>
      <w:r w:rsidRPr="0059019C">
        <w:rPr>
          <w:rFonts w:ascii="Times New Roman" w:eastAsia="Times New Roman" w:hAnsi="Times New Roman" w:cs="Times New Roman"/>
          <w:i/>
          <w:sz w:val="24"/>
          <w:szCs w:val="24"/>
        </w:rPr>
        <w:t xml:space="preserve"> </w:t>
      </w:r>
      <w:proofErr w:type="spellStart"/>
      <w:r w:rsidRPr="0059019C">
        <w:rPr>
          <w:rFonts w:ascii="Times New Roman" w:eastAsia="Times New Roman" w:hAnsi="Times New Roman" w:cs="Times New Roman"/>
          <w:i/>
          <w:sz w:val="24"/>
          <w:szCs w:val="24"/>
        </w:rPr>
        <w:t>Language</w:t>
      </w:r>
      <w:proofErr w:type="spellEnd"/>
      <w:r w:rsidRPr="0059019C">
        <w:rPr>
          <w:rFonts w:ascii="Times New Roman" w:eastAsia="Times New Roman" w:hAnsi="Times New Roman" w:cs="Times New Roman"/>
          <w:sz w:val="24"/>
          <w:szCs w:val="24"/>
        </w:rPr>
        <w:t>) [</w:t>
      </w:r>
      <w:proofErr w:type="spellStart"/>
      <w:r w:rsidRPr="0059019C">
        <w:rPr>
          <w:rFonts w:ascii="Times New Roman" w:eastAsia="Times New Roman" w:hAnsi="Times New Roman" w:cs="Times New Roman"/>
          <w:sz w:val="24"/>
          <w:szCs w:val="24"/>
        </w:rPr>
        <w:t>Booch</w:t>
      </w:r>
      <w:proofErr w:type="spellEnd"/>
      <w:r w:rsidRPr="0059019C">
        <w:rPr>
          <w:rFonts w:ascii="Times New Roman" w:eastAsia="Times New Roman" w:hAnsi="Times New Roman" w:cs="Times New Roman"/>
          <w:sz w:val="24"/>
          <w:szCs w:val="24"/>
        </w:rPr>
        <w:t xml:space="preserve"> et al. 2006). O diagrama foi construído com o auxílio da ferramenta </w:t>
      </w:r>
      <w:proofErr w:type="spellStart"/>
      <w:r w:rsidRPr="0059019C">
        <w:rPr>
          <w:rFonts w:ascii="Times New Roman" w:eastAsia="Times New Roman" w:hAnsi="Times New Roman" w:cs="Times New Roman"/>
          <w:i/>
          <w:sz w:val="24"/>
          <w:szCs w:val="24"/>
        </w:rPr>
        <w:t>Astah</w:t>
      </w:r>
      <w:proofErr w:type="spellEnd"/>
      <w:r w:rsidRPr="0059019C">
        <w:rPr>
          <w:rFonts w:ascii="Times New Roman" w:eastAsia="Times New Roman" w:hAnsi="Times New Roman" w:cs="Times New Roman"/>
          <w:i/>
          <w:sz w:val="24"/>
          <w:szCs w:val="24"/>
        </w:rPr>
        <w:t xml:space="preserve"> </w:t>
      </w:r>
      <w:r w:rsidRPr="0059019C">
        <w:rPr>
          <w:rFonts w:ascii="Times New Roman" w:eastAsia="Times New Roman" w:hAnsi="Times New Roman" w:cs="Times New Roman"/>
          <w:sz w:val="24"/>
          <w:szCs w:val="24"/>
        </w:rPr>
        <w:t>[Oliveira e Dias 2014].</w:t>
      </w:r>
    </w:p>
    <w:p w:rsidR="00EF4A5C" w:rsidRDefault="00AB6CDA" w:rsidP="0033169F">
      <w:pPr>
        <w:spacing w:before="120" w:line="240" w:lineRule="auto"/>
        <w:jc w:val="center"/>
      </w:pPr>
      <w:r>
        <w:rPr>
          <w:noProof/>
        </w:rPr>
        <w:drawing>
          <wp:inline distT="0" distB="0" distL="0" distR="0">
            <wp:extent cx="3436620" cy="3786593"/>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 SAI.png"/>
                    <pic:cNvPicPr/>
                  </pic:nvPicPr>
                  <pic:blipFill>
                    <a:blip r:embed="rId5">
                      <a:extLst>
                        <a:ext uri="{28A0092B-C50C-407E-A947-70E740481C1C}">
                          <a14:useLocalDpi xmlns:a14="http://schemas.microsoft.com/office/drawing/2010/main" val="0"/>
                        </a:ext>
                      </a:extLst>
                    </a:blip>
                    <a:stretch>
                      <a:fillRect/>
                    </a:stretch>
                  </pic:blipFill>
                  <pic:spPr>
                    <a:xfrm>
                      <a:off x="0" y="0"/>
                      <a:ext cx="3462408" cy="3815007"/>
                    </a:xfrm>
                    <a:prstGeom prst="rect">
                      <a:avLst/>
                    </a:prstGeom>
                  </pic:spPr>
                </pic:pic>
              </a:graphicData>
            </a:graphic>
          </wp:inline>
        </w:drawing>
      </w:r>
    </w:p>
    <w:p w:rsidR="00EF4A5C" w:rsidRPr="009B52FF" w:rsidRDefault="008537C6" w:rsidP="0033169F">
      <w:pPr>
        <w:tabs>
          <w:tab w:val="left" w:pos="720"/>
        </w:tabs>
        <w:spacing w:before="120" w:after="120" w:line="240" w:lineRule="auto"/>
        <w:ind w:left="-30"/>
        <w:jc w:val="center"/>
        <w:rPr>
          <w:rFonts w:ascii="Helvetica" w:hAnsi="Helvetica" w:cs="Helvetica"/>
          <w:sz w:val="20"/>
          <w:szCs w:val="20"/>
        </w:rPr>
      </w:pPr>
      <w:r w:rsidRPr="009B52FF">
        <w:rPr>
          <w:rFonts w:ascii="Helvetica" w:eastAsia="Helvetica Neue" w:hAnsi="Helvetica" w:cs="Helvetica"/>
          <w:b/>
          <w:color w:val="00000A"/>
          <w:sz w:val="20"/>
          <w:szCs w:val="20"/>
        </w:rPr>
        <w:t>Figura 1. Diagrama de C</w:t>
      </w:r>
      <w:r w:rsidR="002F2A59" w:rsidRPr="009B52FF">
        <w:rPr>
          <w:rFonts w:ascii="Helvetica" w:eastAsia="Helvetica Neue" w:hAnsi="Helvetica" w:cs="Helvetica"/>
          <w:b/>
          <w:color w:val="00000A"/>
          <w:sz w:val="20"/>
          <w:szCs w:val="20"/>
        </w:rPr>
        <w:t>asos de Uso (Fonte: dos autores).</w:t>
      </w:r>
    </w:p>
    <w:p w:rsidR="00EF4A5C" w:rsidRDefault="002F2A59" w:rsidP="0033169F">
      <w:pPr>
        <w:spacing w:before="240" w:line="240" w:lineRule="auto"/>
        <w:ind w:firstLine="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 base na Figura 1, detalha-se que os casos de uso possuem as seguintes funcionalidades:</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 xml:space="preserve">-Cadastrar Aluno Brasileiro: O </w:t>
      </w: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-cadastro de aluno da UFSM que pretende realizar intercâmbio em instituição do exterior que possuem convênio é realizado pelos servidores da SAI;</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 xml:space="preserve">-Cadastrar Aluno Estrangeiro: O </w:t>
      </w: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-cadastro de aluno de instituição do exterior que possui convênio para realizar intercâmbio na UFSM é realizado pelos servidores da SAI;</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Gerar Relatórios: os servidores da SAI podem gerar relatórios referentes aos cadastros dos alunos;</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Efetuar </w:t>
      </w:r>
      <w:proofErr w:type="spellStart"/>
      <w:r>
        <w:rPr>
          <w:rFonts w:ascii="Times New Roman" w:eastAsia="Times New Roman" w:hAnsi="Times New Roman" w:cs="Times New Roman"/>
          <w:i/>
          <w:sz w:val="24"/>
          <w:szCs w:val="24"/>
        </w:rPr>
        <w:t>Login</w:t>
      </w:r>
      <w:proofErr w:type="spellEnd"/>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i/>
          <w:sz w:val="24"/>
          <w:szCs w:val="24"/>
        </w:rPr>
        <w:t>login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é realizado tanto pelos servidores da SAI como pelos alunos </w:t>
      </w:r>
      <w:proofErr w:type="spellStart"/>
      <w:r>
        <w:rPr>
          <w:rFonts w:ascii="Times New Roman" w:eastAsia="Times New Roman" w:hAnsi="Times New Roman" w:cs="Times New Roman"/>
          <w:sz w:val="24"/>
          <w:szCs w:val="24"/>
        </w:rPr>
        <w:t>intercambistas</w:t>
      </w:r>
      <w:proofErr w:type="spellEnd"/>
      <w:r>
        <w:rPr>
          <w:rFonts w:ascii="Times New Roman" w:eastAsia="Times New Roman" w:hAnsi="Times New Roman" w:cs="Times New Roman"/>
          <w:sz w:val="24"/>
          <w:szCs w:val="24"/>
        </w:rPr>
        <w:t xml:space="preserve"> para acessar o sistema;</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Efetuar Cadastro: É realizado pelos alunos brasileiros e estrangeiros com a finalidade de fornecer seus dados à SAI para realização de intercâmbio;</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Mapas: a visualização dos mapas é pública, podendo ser realizada por qualquer pessoa que cessar o sistema;</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Gráficos de Dados: a visualização dos gráficos dos dados sobre os intercâmbios é público, podendo ser realizada por qualquer pessoa que acessar o sistema.</w:t>
      </w:r>
    </w:p>
    <w:p w:rsidR="009B52FF" w:rsidRDefault="009B52FF" w:rsidP="0033169F">
      <w:pPr>
        <w:spacing w:before="120" w:line="240" w:lineRule="auto"/>
        <w:jc w:val="both"/>
        <w:rPr>
          <w:rFonts w:ascii="Times New Roman" w:eastAsia="Times New Roman" w:hAnsi="Times New Roman" w:cs="Times New Roman"/>
          <w:b/>
          <w:sz w:val="24"/>
          <w:szCs w:val="24"/>
        </w:rPr>
      </w:pPr>
    </w:p>
    <w:p w:rsidR="00EF4A5C" w:rsidRDefault="002F2A59" w:rsidP="0033169F">
      <w:pPr>
        <w:spacing w:before="120" w:line="240" w:lineRule="auto"/>
        <w:jc w:val="both"/>
      </w:pPr>
      <w:r>
        <w:rPr>
          <w:rFonts w:ascii="Times New Roman" w:eastAsia="Times New Roman" w:hAnsi="Times New Roman" w:cs="Times New Roman"/>
          <w:b/>
          <w:sz w:val="24"/>
          <w:szCs w:val="24"/>
        </w:rPr>
        <w:lastRenderedPageBreak/>
        <w:t>3.3</w:t>
      </w:r>
      <w:r w:rsidR="0059019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Modelagem do Banco de dados</w:t>
      </w:r>
    </w:p>
    <w:p w:rsidR="00EF4A5C" w:rsidRDefault="002F2A59" w:rsidP="0033169F">
      <w:pPr>
        <w:tabs>
          <w:tab w:val="left" w:pos="720"/>
        </w:tabs>
        <w:spacing w:before="120" w:line="240" w:lineRule="auto"/>
        <w:jc w:val="both"/>
      </w:pPr>
      <w:r>
        <w:rPr>
          <w:rFonts w:ascii="Times New Roman" w:eastAsia="Times New Roman" w:hAnsi="Times New Roman" w:cs="Times New Roman"/>
          <w:color w:val="00000A"/>
          <w:sz w:val="24"/>
          <w:szCs w:val="24"/>
        </w:rPr>
        <w:t xml:space="preserve">Visando armazenar as informações referentes ao alunos que vão fazer algum intercâmbio foi construído um diagrama E-R (Entidade-Relacionamento) [Rezende 2005], apresentado na Figura 2. O diagrama foi construído com o auxílio da ferramenta </w:t>
      </w:r>
      <w:r>
        <w:rPr>
          <w:rFonts w:ascii="Times New Roman" w:eastAsia="Times New Roman" w:hAnsi="Times New Roman" w:cs="Times New Roman"/>
          <w:i/>
          <w:color w:val="00000A"/>
          <w:sz w:val="24"/>
          <w:szCs w:val="24"/>
        </w:rPr>
        <w:t xml:space="preserve">MySQL Workbench </w:t>
      </w:r>
      <w:r>
        <w:rPr>
          <w:rFonts w:ascii="Times New Roman" w:eastAsia="Times New Roman" w:hAnsi="Times New Roman" w:cs="Times New Roman"/>
          <w:color w:val="00000A"/>
          <w:sz w:val="24"/>
          <w:szCs w:val="24"/>
        </w:rPr>
        <w:t>[Pisa 2012].</w:t>
      </w:r>
    </w:p>
    <w:p w:rsidR="00EF4A5C" w:rsidRDefault="009674F9" w:rsidP="0033169F">
      <w:pPr>
        <w:tabs>
          <w:tab w:val="left" w:pos="720"/>
        </w:tabs>
        <w:spacing w:before="120" w:line="240" w:lineRule="auto"/>
        <w:jc w:val="center"/>
      </w:pPr>
      <w:r>
        <w:rPr>
          <w:noProof/>
        </w:rPr>
        <w:drawing>
          <wp:inline distT="0" distB="0" distL="0" distR="0">
            <wp:extent cx="5733415" cy="3677285"/>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Classes SA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3677285"/>
                    </a:xfrm>
                    <a:prstGeom prst="rect">
                      <a:avLst/>
                    </a:prstGeom>
                  </pic:spPr>
                </pic:pic>
              </a:graphicData>
            </a:graphic>
          </wp:inline>
        </w:drawing>
      </w:r>
    </w:p>
    <w:p w:rsidR="00EF4A5C" w:rsidRPr="009674F9" w:rsidRDefault="002F2A59" w:rsidP="0033169F">
      <w:pPr>
        <w:tabs>
          <w:tab w:val="left" w:pos="720"/>
        </w:tabs>
        <w:spacing w:before="120" w:after="120" w:line="240" w:lineRule="auto"/>
        <w:ind w:left="-30"/>
        <w:jc w:val="center"/>
        <w:rPr>
          <w:rFonts w:ascii="Helvetica" w:hAnsi="Helvetica" w:cs="Helvetica"/>
          <w:sz w:val="20"/>
          <w:szCs w:val="20"/>
        </w:rPr>
      </w:pPr>
      <w:r w:rsidRPr="009674F9">
        <w:rPr>
          <w:rFonts w:ascii="Helvetica" w:eastAsia="Helvetica Neue" w:hAnsi="Helvetica" w:cs="Helvetica"/>
          <w:b/>
          <w:color w:val="00000A"/>
          <w:sz w:val="20"/>
          <w:szCs w:val="20"/>
        </w:rPr>
        <w:t>Figura 2. Diagrama de classe do sistema implementado (Fonte: dos autores).</w:t>
      </w:r>
    </w:p>
    <w:p w:rsidR="00EF4A5C" w:rsidRDefault="002F2A59" w:rsidP="0033169F">
      <w:pPr>
        <w:spacing w:before="240" w:line="240" w:lineRule="auto"/>
        <w:ind w:firstLine="720"/>
        <w:jc w:val="both"/>
      </w:pPr>
      <w:r>
        <w:rPr>
          <w:rFonts w:ascii="Times New Roman" w:eastAsia="Times New Roman" w:hAnsi="Times New Roman" w:cs="Times New Roman"/>
          <w:sz w:val="24"/>
          <w:szCs w:val="24"/>
        </w:rPr>
        <w:t>O diagrama de classes apresentado na Figura 2 foi criado a partir de dois formulários em papel atualmente utilizados pela SAI para obter informações dos alunos que realizam intercâmbio na UFSM e nas universidade do exterior na qual possui convênio. As tabelas são descritas à seguir:</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r>
        <w:rPr>
          <w:rFonts w:ascii="Times New Roman" w:eastAsia="Times New Roman" w:hAnsi="Times New Roman" w:cs="Times New Roman"/>
          <w:i/>
          <w:sz w:val="24"/>
          <w:szCs w:val="24"/>
        </w:rPr>
        <w:t>Programa</w:t>
      </w:r>
      <w:r>
        <w:rPr>
          <w:rFonts w:ascii="Times New Roman" w:eastAsia="Times New Roman" w:hAnsi="Times New Roman" w:cs="Times New Roman"/>
          <w:sz w:val="24"/>
          <w:szCs w:val="24"/>
        </w:rPr>
        <w:t xml:space="preserve">: esta classe reúne os programas de intercâmbio, sua descrição e seu código, que é usado pela classe </w:t>
      </w:r>
      <w:r>
        <w:rPr>
          <w:rFonts w:ascii="Times New Roman" w:eastAsia="Times New Roman" w:hAnsi="Times New Roman" w:cs="Times New Roman"/>
          <w:i/>
          <w:sz w:val="24"/>
          <w:szCs w:val="24"/>
        </w:rPr>
        <w:t>Intercambio</w:t>
      </w:r>
      <w:r>
        <w:rPr>
          <w:rFonts w:ascii="Times New Roman" w:eastAsia="Times New Roman" w:hAnsi="Times New Roman" w:cs="Times New Roman"/>
          <w:sz w:val="24"/>
          <w:szCs w:val="24"/>
        </w:rPr>
        <w:t>;</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r>
        <w:rPr>
          <w:rFonts w:ascii="Times New Roman" w:eastAsia="Times New Roman" w:hAnsi="Times New Roman" w:cs="Times New Roman"/>
          <w:i/>
          <w:sz w:val="24"/>
          <w:szCs w:val="24"/>
        </w:rPr>
        <w:t>Intercambio</w:t>
      </w:r>
      <w:r>
        <w:rPr>
          <w:rFonts w:ascii="Times New Roman" w:eastAsia="Times New Roman" w:hAnsi="Times New Roman" w:cs="Times New Roman"/>
          <w:sz w:val="24"/>
          <w:szCs w:val="24"/>
        </w:rPr>
        <w:t xml:space="preserve">: possui um cadastro básico das informações principais referentes ao intercâmbio, as quais serão usadas pelas classes </w:t>
      </w:r>
      <w:proofErr w:type="spellStart"/>
      <w:r>
        <w:rPr>
          <w:rFonts w:ascii="Times New Roman" w:eastAsia="Times New Roman" w:hAnsi="Times New Roman" w:cs="Times New Roman"/>
          <w:i/>
          <w:sz w:val="24"/>
          <w:szCs w:val="24"/>
        </w:rPr>
        <w:t>PlanoAtividades</w:t>
      </w:r>
      <w:proofErr w:type="spellEnd"/>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Aluno</w:t>
      </w:r>
      <w:r>
        <w:rPr>
          <w:rFonts w:ascii="Times New Roman" w:eastAsia="Times New Roman" w:hAnsi="Times New Roman" w:cs="Times New Roman"/>
          <w:sz w:val="24"/>
          <w:szCs w:val="24"/>
        </w:rPr>
        <w:t>, para que possa ser dada continuidade no armazenamento das informações adicionais;</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r>
        <w:rPr>
          <w:rFonts w:ascii="Times New Roman" w:eastAsia="Times New Roman" w:hAnsi="Times New Roman" w:cs="Times New Roman"/>
          <w:i/>
          <w:sz w:val="24"/>
          <w:szCs w:val="24"/>
        </w:rPr>
        <w:t>Modalidade</w:t>
      </w:r>
      <w:r>
        <w:rPr>
          <w:rFonts w:ascii="Times New Roman" w:eastAsia="Times New Roman" w:hAnsi="Times New Roman" w:cs="Times New Roman"/>
          <w:sz w:val="24"/>
          <w:szCs w:val="24"/>
        </w:rPr>
        <w:t>: é responsável pelo armazenamento da descrição da modalidade de intercâmbio que está sendo realizada;</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proofErr w:type="spellStart"/>
      <w:r>
        <w:rPr>
          <w:rFonts w:ascii="Times New Roman" w:eastAsia="Times New Roman" w:hAnsi="Times New Roman" w:cs="Times New Roman"/>
          <w:i/>
          <w:sz w:val="24"/>
          <w:szCs w:val="24"/>
        </w:rPr>
        <w:t>PlanoAtividades</w:t>
      </w:r>
      <w:proofErr w:type="spellEnd"/>
      <w:r>
        <w:rPr>
          <w:rFonts w:ascii="Times New Roman" w:eastAsia="Times New Roman" w:hAnsi="Times New Roman" w:cs="Times New Roman"/>
          <w:sz w:val="24"/>
          <w:szCs w:val="24"/>
        </w:rPr>
        <w:t xml:space="preserve">: pode ter mais de um </w:t>
      </w:r>
      <w:r w:rsidR="0033169F">
        <w:rPr>
          <w:rFonts w:ascii="Times New Roman" w:eastAsia="Times New Roman" w:hAnsi="Times New Roman" w:cs="Times New Roman"/>
          <w:sz w:val="24"/>
          <w:szCs w:val="24"/>
        </w:rPr>
        <w:t>vínculo</w:t>
      </w:r>
      <w:r>
        <w:rPr>
          <w:rFonts w:ascii="Times New Roman" w:eastAsia="Times New Roman" w:hAnsi="Times New Roman" w:cs="Times New Roman"/>
          <w:sz w:val="24"/>
          <w:szCs w:val="24"/>
        </w:rPr>
        <w:t xml:space="preserve"> com a classe </w:t>
      </w:r>
      <w:r>
        <w:rPr>
          <w:rFonts w:ascii="Times New Roman" w:eastAsia="Times New Roman" w:hAnsi="Times New Roman" w:cs="Times New Roman"/>
          <w:i/>
          <w:sz w:val="24"/>
          <w:szCs w:val="24"/>
        </w:rPr>
        <w:t>Intercambio</w:t>
      </w:r>
      <w:r>
        <w:rPr>
          <w:rFonts w:ascii="Times New Roman" w:eastAsia="Times New Roman" w:hAnsi="Times New Roman" w:cs="Times New Roman"/>
          <w:sz w:val="24"/>
          <w:szCs w:val="24"/>
        </w:rPr>
        <w:t>, recebendo, assim, alguns dados necessários para fechamento do cadastro;</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r>
        <w:rPr>
          <w:rFonts w:ascii="Times New Roman" w:eastAsia="Times New Roman" w:hAnsi="Times New Roman" w:cs="Times New Roman"/>
          <w:i/>
          <w:sz w:val="24"/>
          <w:szCs w:val="24"/>
        </w:rPr>
        <w:t>Aluno</w:t>
      </w:r>
      <w:r>
        <w:rPr>
          <w:rFonts w:ascii="Times New Roman" w:eastAsia="Times New Roman" w:hAnsi="Times New Roman" w:cs="Times New Roman"/>
          <w:sz w:val="24"/>
          <w:szCs w:val="24"/>
        </w:rPr>
        <w:t>: esta classe possui dados comuns aos alunos estrangeiros e brasileiros que realizam intercâmbio;</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proofErr w:type="spellStart"/>
      <w:r>
        <w:rPr>
          <w:rFonts w:ascii="Times New Roman" w:eastAsia="Times New Roman" w:hAnsi="Times New Roman" w:cs="Times New Roman"/>
          <w:i/>
          <w:sz w:val="24"/>
          <w:szCs w:val="24"/>
        </w:rPr>
        <w:t>AlunoIn</w:t>
      </w:r>
      <w:proofErr w:type="spellEnd"/>
      <w:r>
        <w:rPr>
          <w:rFonts w:ascii="Times New Roman" w:eastAsia="Times New Roman" w:hAnsi="Times New Roman" w:cs="Times New Roman"/>
          <w:sz w:val="24"/>
          <w:szCs w:val="24"/>
        </w:rPr>
        <w:t xml:space="preserve">: herda todas as propriedades da classe </w:t>
      </w:r>
      <w:r>
        <w:rPr>
          <w:rFonts w:ascii="Times New Roman" w:eastAsia="Times New Roman" w:hAnsi="Times New Roman" w:cs="Times New Roman"/>
          <w:i/>
          <w:sz w:val="24"/>
          <w:szCs w:val="24"/>
        </w:rPr>
        <w:t>Aluno</w:t>
      </w:r>
      <w:r>
        <w:rPr>
          <w:rFonts w:ascii="Times New Roman" w:eastAsia="Times New Roman" w:hAnsi="Times New Roman" w:cs="Times New Roman"/>
          <w:sz w:val="24"/>
          <w:szCs w:val="24"/>
        </w:rPr>
        <w:t xml:space="preserve"> e possui propriedades específicas referentes aos alunos estrangeiros que realizam intercâmbio na UFSM;</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proofErr w:type="spellStart"/>
      <w:r>
        <w:rPr>
          <w:rFonts w:ascii="Times New Roman" w:eastAsia="Times New Roman" w:hAnsi="Times New Roman" w:cs="Times New Roman"/>
          <w:i/>
          <w:sz w:val="24"/>
          <w:szCs w:val="24"/>
        </w:rPr>
        <w:t>AlunoOut</w:t>
      </w:r>
      <w:proofErr w:type="spellEnd"/>
      <w:r>
        <w:rPr>
          <w:rFonts w:ascii="Times New Roman" w:eastAsia="Times New Roman" w:hAnsi="Times New Roman" w:cs="Times New Roman"/>
          <w:sz w:val="24"/>
          <w:szCs w:val="24"/>
        </w:rPr>
        <w:t xml:space="preserve">: herda todas as propriedades da classe </w:t>
      </w:r>
      <w:r>
        <w:rPr>
          <w:rFonts w:ascii="Times New Roman" w:eastAsia="Times New Roman" w:hAnsi="Times New Roman" w:cs="Times New Roman"/>
          <w:i/>
          <w:sz w:val="24"/>
          <w:szCs w:val="24"/>
        </w:rPr>
        <w:t>Aluno</w:t>
      </w:r>
      <w:r>
        <w:rPr>
          <w:rFonts w:ascii="Times New Roman" w:eastAsia="Times New Roman" w:hAnsi="Times New Roman" w:cs="Times New Roman"/>
          <w:sz w:val="24"/>
          <w:szCs w:val="24"/>
        </w:rPr>
        <w:t xml:space="preserve"> e possui propriedades específicas referentes aos alunos da UFSM que realizam intercâmbio no exterior;</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r>
        <w:rPr>
          <w:rFonts w:ascii="Times New Roman" w:eastAsia="Times New Roman" w:hAnsi="Times New Roman" w:cs="Times New Roman"/>
          <w:i/>
          <w:sz w:val="24"/>
          <w:szCs w:val="24"/>
        </w:rPr>
        <w:t>Pais</w:t>
      </w:r>
      <w:r>
        <w:rPr>
          <w:rFonts w:ascii="Times New Roman" w:eastAsia="Times New Roman" w:hAnsi="Times New Roman" w:cs="Times New Roman"/>
          <w:sz w:val="24"/>
          <w:szCs w:val="24"/>
        </w:rPr>
        <w:t xml:space="preserve">: esta classe reúne dados dos países. Seus dados são utilizados tanto pela classe </w:t>
      </w:r>
      <w:r>
        <w:rPr>
          <w:rFonts w:ascii="Times New Roman" w:eastAsia="Times New Roman" w:hAnsi="Times New Roman" w:cs="Times New Roman"/>
          <w:i/>
          <w:sz w:val="24"/>
          <w:szCs w:val="24"/>
        </w:rPr>
        <w:t>Aluno</w:t>
      </w:r>
      <w:r>
        <w:rPr>
          <w:rFonts w:ascii="Times New Roman" w:eastAsia="Times New Roman" w:hAnsi="Times New Roman" w:cs="Times New Roman"/>
          <w:sz w:val="24"/>
          <w:szCs w:val="24"/>
        </w:rPr>
        <w:t xml:space="preserve"> quanto </w:t>
      </w:r>
      <w:proofErr w:type="spellStart"/>
      <w:r>
        <w:rPr>
          <w:rFonts w:ascii="Times New Roman" w:eastAsia="Times New Roman" w:hAnsi="Times New Roman" w:cs="Times New Roman"/>
          <w:i/>
          <w:sz w:val="24"/>
          <w:szCs w:val="24"/>
        </w:rPr>
        <w:t>Instituicao</w:t>
      </w:r>
      <w:proofErr w:type="spellEnd"/>
      <w:r>
        <w:rPr>
          <w:rFonts w:ascii="Times New Roman" w:eastAsia="Times New Roman" w:hAnsi="Times New Roman" w:cs="Times New Roman"/>
          <w:sz w:val="24"/>
          <w:szCs w:val="24"/>
        </w:rPr>
        <w:t>;</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Tabela </w:t>
      </w:r>
      <w:proofErr w:type="spellStart"/>
      <w:r>
        <w:rPr>
          <w:rFonts w:ascii="Times New Roman" w:eastAsia="Times New Roman" w:hAnsi="Times New Roman" w:cs="Times New Roman"/>
          <w:i/>
          <w:sz w:val="24"/>
          <w:szCs w:val="24"/>
        </w:rPr>
        <w:t>Instituicao</w:t>
      </w:r>
      <w:proofErr w:type="spellEnd"/>
      <w:r>
        <w:rPr>
          <w:rFonts w:ascii="Times New Roman" w:eastAsia="Times New Roman" w:hAnsi="Times New Roman" w:cs="Times New Roman"/>
          <w:sz w:val="24"/>
          <w:szCs w:val="24"/>
        </w:rPr>
        <w:t xml:space="preserve">: esta classe possui dados das instituições em que a UFSM possui convênio para realização de intercâmbio. Possui ligação com a classe </w:t>
      </w:r>
      <w:r>
        <w:rPr>
          <w:rFonts w:ascii="Times New Roman" w:eastAsia="Times New Roman" w:hAnsi="Times New Roman" w:cs="Times New Roman"/>
          <w:i/>
          <w:sz w:val="24"/>
          <w:szCs w:val="24"/>
        </w:rPr>
        <w:t xml:space="preserve">Pais </w:t>
      </w:r>
      <w:r>
        <w:rPr>
          <w:rFonts w:ascii="Times New Roman" w:eastAsia="Times New Roman" w:hAnsi="Times New Roman" w:cs="Times New Roman"/>
          <w:sz w:val="24"/>
          <w:szCs w:val="24"/>
        </w:rPr>
        <w:t xml:space="preserve">utilizando dela alguns dados para conseguir a realização de cadastro e seus dados são utilizados pela classe </w:t>
      </w:r>
      <w:proofErr w:type="spellStart"/>
      <w:r>
        <w:rPr>
          <w:rFonts w:ascii="Times New Roman" w:eastAsia="Times New Roman" w:hAnsi="Times New Roman" w:cs="Times New Roman"/>
          <w:i/>
          <w:sz w:val="24"/>
          <w:szCs w:val="24"/>
        </w:rPr>
        <w:t>AlunoIn</w:t>
      </w:r>
      <w:proofErr w:type="spellEnd"/>
      <w:r>
        <w:rPr>
          <w:rFonts w:ascii="Times New Roman" w:eastAsia="Times New Roman" w:hAnsi="Times New Roman" w:cs="Times New Roman"/>
          <w:sz w:val="24"/>
          <w:szCs w:val="24"/>
        </w:rPr>
        <w:t>.</w:t>
      </w:r>
    </w:p>
    <w:p w:rsidR="00EF4A5C" w:rsidRDefault="002F2A59" w:rsidP="0033169F">
      <w:pPr>
        <w:spacing w:before="120" w:line="240" w:lineRule="auto"/>
        <w:jc w:val="both"/>
      </w:pPr>
      <w:r>
        <w:rPr>
          <w:rFonts w:ascii="Times New Roman" w:eastAsia="Times New Roman" w:hAnsi="Times New Roman" w:cs="Times New Roman"/>
          <w:b/>
          <w:sz w:val="24"/>
          <w:szCs w:val="24"/>
        </w:rPr>
        <w:t>3.4</w:t>
      </w:r>
      <w:r w:rsidR="0059019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Diagrama de Sequência</w:t>
      </w:r>
    </w:p>
    <w:p w:rsidR="00EF4A5C" w:rsidRDefault="002F2A59" w:rsidP="0033169F">
      <w:pPr>
        <w:tabs>
          <w:tab w:val="left" w:pos="720"/>
        </w:tabs>
        <w:spacing w:before="120" w:line="240" w:lineRule="auto"/>
        <w:jc w:val="both"/>
      </w:pPr>
      <w:r>
        <w:rPr>
          <w:rFonts w:ascii="Times New Roman" w:eastAsia="Times New Roman" w:hAnsi="Times New Roman" w:cs="Times New Roman"/>
          <w:sz w:val="24"/>
          <w:szCs w:val="24"/>
        </w:rPr>
        <w:t>A Figura 3 exibe um diagrama de sequência demonstrando o funcionamento da aplicação para a visualização do mapa. No momento que o usuário acessa o endereço da aplicação, ocorre o processo de composição da página HTML (</w:t>
      </w:r>
      <w:proofErr w:type="spellStart"/>
      <w:r>
        <w:rPr>
          <w:rFonts w:ascii="Times New Roman" w:eastAsia="Times New Roman" w:hAnsi="Times New Roman" w:cs="Times New Roman"/>
          <w:i/>
          <w:sz w:val="24"/>
          <w:szCs w:val="24"/>
        </w:rPr>
        <w:t>HyperText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Markup</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Language</w:t>
      </w:r>
      <w:proofErr w:type="spellEnd"/>
      <w:r>
        <w:rPr>
          <w:rFonts w:ascii="Times New Roman" w:eastAsia="Times New Roman" w:hAnsi="Times New Roman" w:cs="Times New Roman"/>
          <w:sz w:val="24"/>
          <w:szCs w:val="24"/>
        </w:rPr>
        <w:t xml:space="preserve">) e a estrutura básica é montada a partir do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w:t>
      </w:r>
    </w:p>
    <w:p w:rsidR="00EF4A5C" w:rsidRDefault="002F2A59" w:rsidP="0033169F">
      <w:pPr>
        <w:tabs>
          <w:tab w:val="left" w:pos="720"/>
        </w:tabs>
        <w:spacing w:before="120" w:line="240" w:lineRule="auto"/>
        <w:ind w:firstLine="720"/>
        <w:jc w:val="both"/>
      </w:pPr>
      <w:r>
        <w:rPr>
          <w:rFonts w:ascii="Times New Roman" w:eastAsia="Times New Roman" w:hAnsi="Times New Roman" w:cs="Times New Roman"/>
          <w:sz w:val="24"/>
          <w:szCs w:val="24"/>
        </w:rPr>
        <w:t>Primei</w:t>
      </w:r>
      <w:r>
        <w:rPr>
          <w:rFonts w:ascii="Times New Roman" w:eastAsia="Times New Roman" w:hAnsi="Times New Roman" w:cs="Times New Roman"/>
          <w:color w:val="00000A"/>
          <w:sz w:val="24"/>
          <w:szCs w:val="24"/>
        </w:rPr>
        <w:t xml:space="preserve">ramente, são criadas as variáveis básicas que são utilizadas para todo o processo lógico, das quais variáveis que envolvem o dimensionamento na tela, variáveis que servirão para a exibição do mapa, estando boa parte delas no formato da biblioteca Google </w:t>
      </w:r>
      <w:proofErr w:type="spellStart"/>
      <w:r>
        <w:rPr>
          <w:rFonts w:ascii="Times New Roman" w:eastAsia="Times New Roman" w:hAnsi="Times New Roman" w:cs="Times New Roman"/>
          <w:color w:val="00000A"/>
          <w:sz w:val="24"/>
          <w:szCs w:val="24"/>
        </w:rPr>
        <w:t>Maps</w:t>
      </w:r>
      <w:proofErr w:type="spellEnd"/>
      <w:r>
        <w:rPr>
          <w:rFonts w:ascii="Times New Roman" w:eastAsia="Times New Roman" w:hAnsi="Times New Roman" w:cs="Times New Roman"/>
          <w:color w:val="00000A"/>
          <w:sz w:val="24"/>
          <w:szCs w:val="24"/>
        </w:rPr>
        <w:t>.</w:t>
      </w:r>
    </w:p>
    <w:p w:rsidR="00EF4A5C" w:rsidRDefault="002F2A59" w:rsidP="0033169F">
      <w:pPr>
        <w:tabs>
          <w:tab w:val="left" w:pos="720"/>
        </w:tabs>
        <w:spacing w:before="120" w:line="240" w:lineRule="auto"/>
        <w:ind w:firstLine="720"/>
        <w:jc w:val="both"/>
      </w:pPr>
      <w:r>
        <w:rPr>
          <w:rFonts w:ascii="Times New Roman" w:eastAsia="Times New Roman" w:hAnsi="Times New Roman" w:cs="Times New Roman"/>
          <w:color w:val="00000A"/>
          <w:sz w:val="24"/>
          <w:szCs w:val="24"/>
        </w:rPr>
        <w:t>Em seguida, os dados utilizados para construir a informações no mapa, conforme a requisição do usuário, são adquiridos através da execução de um arquivo em formato Python no servidor com a função de estabelecer uma conexão com o banco de dados e requisitar os dados desejados.</w:t>
      </w:r>
    </w:p>
    <w:p w:rsidR="00EF4A5C" w:rsidRDefault="002F2A59" w:rsidP="0033169F">
      <w:pPr>
        <w:tabs>
          <w:tab w:val="left" w:pos="720"/>
        </w:tabs>
        <w:spacing w:before="120" w:line="240" w:lineRule="auto"/>
        <w:ind w:firstLine="720"/>
        <w:jc w:val="both"/>
      </w:pPr>
      <w:r>
        <w:rPr>
          <w:rFonts w:ascii="Times New Roman" w:eastAsia="Times New Roman" w:hAnsi="Times New Roman" w:cs="Times New Roman"/>
          <w:color w:val="00000A"/>
          <w:sz w:val="24"/>
          <w:szCs w:val="24"/>
        </w:rPr>
        <w:t xml:space="preserve">Após os dados serem recebidos, eles são formatados para que possam ser utilizados pela API do Google </w:t>
      </w:r>
      <w:proofErr w:type="spellStart"/>
      <w:r>
        <w:rPr>
          <w:rFonts w:ascii="Times New Roman" w:eastAsia="Times New Roman" w:hAnsi="Times New Roman" w:cs="Times New Roman"/>
          <w:color w:val="00000A"/>
          <w:sz w:val="24"/>
          <w:szCs w:val="24"/>
        </w:rPr>
        <w:t>Maps</w:t>
      </w:r>
      <w:proofErr w:type="spellEnd"/>
      <w:r>
        <w:rPr>
          <w:rFonts w:ascii="Times New Roman" w:eastAsia="Times New Roman" w:hAnsi="Times New Roman" w:cs="Times New Roman"/>
          <w:color w:val="00000A"/>
          <w:sz w:val="24"/>
          <w:szCs w:val="24"/>
        </w:rPr>
        <w:t>. A biblioteca então busca o mapa nos servidores Google e adiciona as informações devolvendo este arquivo em HTML para o usuário, com seu design formatado pela ação do CSS (</w:t>
      </w:r>
      <w:proofErr w:type="spellStart"/>
      <w:r>
        <w:rPr>
          <w:rFonts w:ascii="Times New Roman" w:eastAsia="Times New Roman" w:hAnsi="Times New Roman" w:cs="Times New Roman"/>
          <w:i/>
          <w:color w:val="00000A"/>
          <w:sz w:val="24"/>
          <w:szCs w:val="24"/>
        </w:rPr>
        <w:t>Cascading</w:t>
      </w:r>
      <w:proofErr w:type="spellEnd"/>
      <w:r>
        <w:rPr>
          <w:rFonts w:ascii="Times New Roman" w:eastAsia="Times New Roman" w:hAnsi="Times New Roman" w:cs="Times New Roman"/>
          <w:i/>
          <w:color w:val="00000A"/>
          <w:sz w:val="24"/>
          <w:szCs w:val="24"/>
        </w:rPr>
        <w:t xml:space="preserve"> </w:t>
      </w:r>
      <w:proofErr w:type="spellStart"/>
      <w:r>
        <w:rPr>
          <w:rFonts w:ascii="Times New Roman" w:eastAsia="Times New Roman" w:hAnsi="Times New Roman" w:cs="Times New Roman"/>
          <w:i/>
          <w:color w:val="00000A"/>
          <w:sz w:val="24"/>
          <w:szCs w:val="24"/>
        </w:rPr>
        <w:t>Style</w:t>
      </w:r>
      <w:proofErr w:type="spellEnd"/>
      <w:r>
        <w:rPr>
          <w:rFonts w:ascii="Times New Roman" w:eastAsia="Times New Roman" w:hAnsi="Times New Roman" w:cs="Times New Roman"/>
          <w:i/>
          <w:color w:val="00000A"/>
          <w:sz w:val="24"/>
          <w:szCs w:val="24"/>
        </w:rPr>
        <w:t xml:space="preserve"> </w:t>
      </w:r>
      <w:proofErr w:type="spellStart"/>
      <w:r>
        <w:rPr>
          <w:rFonts w:ascii="Times New Roman" w:eastAsia="Times New Roman" w:hAnsi="Times New Roman" w:cs="Times New Roman"/>
          <w:i/>
          <w:color w:val="00000A"/>
          <w:sz w:val="24"/>
          <w:szCs w:val="24"/>
        </w:rPr>
        <w:t>Sheets</w:t>
      </w:r>
      <w:proofErr w:type="spellEnd"/>
      <w:r>
        <w:rPr>
          <w:rFonts w:ascii="Times New Roman" w:eastAsia="Times New Roman" w:hAnsi="Times New Roman" w:cs="Times New Roman"/>
          <w:color w:val="00000A"/>
          <w:sz w:val="24"/>
          <w:szCs w:val="24"/>
        </w:rPr>
        <w:t>).</w:t>
      </w:r>
    </w:p>
    <w:p w:rsidR="00EF4A5C" w:rsidRDefault="0059019C" w:rsidP="0033169F">
      <w:pPr>
        <w:tabs>
          <w:tab w:val="left" w:pos="720"/>
        </w:tabs>
        <w:spacing w:before="120" w:line="240" w:lineRule="auto"/>
        <w:jc w:val="center"/>
      </w:pPr>
      <w:r>
        <w:rPr>
          <w:noProof/>
        </w:rPr>
        <w:drawing>
          <wp:inline distT="0" distB="0" distL="0" distR="0">
            <wp:extent cx="5733415" cy="3482340"/>
            <wp:effectExtent l="0" t="0" r="635"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SA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482340"/>
                    </a:xfrm>
                    <a:prstGeom prst="rect">
                      <a:avLst/>
                    </a:prstGeom>
                  </pic:spPr>
                </pic:pic>
              </a:graphicData>
            </a:graphic>
          </wp:inline>
        </w:drawing>
      </w:r>
    </w:p>
    <w:p w:rsidR="00EF4A5C" w:rsidRPr="009B52FF" w:rsidRDefault="002F2A59" w:rsidP="0033169F">
      <w:pPr>
        <w:tabs>
          <w:tab w:val="left" w:pos="720"/>
        </w:tabs>
        <w:spacing w:before="120" w:after="120" w:line="240" w:lineRule="auto"/>
        <w:ind w:left="-30"/>
        <w:jc w:val="center"/>
        <w:rPr>
          <w:rFonts w:ascii="Helvetica" w:hAnsi="Helvetica" w:cs="Helvetica"/>
          <w:sz w:val="20"/>
          <w:szCs w:val="20"/>
        </w:rPr>
      </w:pPr>
      <w:r w:rsidRPr="009B52FF">
        <w:rPr>
          <w:rFonts w:ascii="Helvetica" w:eastAsia="Helvetica Neue" w:hAnsi="Helvetica" w:cs="Helvetica"/>
          <w:b/>
          <w:color w:val="00000A"/>
          <w:sz w:val="20"/>
          <w:szCs w:val="20"/>
        </w:rPr>
        <w:t>Figura 3. Diagrama de sequência especificando o fluxo do aplicativo (Fonte: dos autores).</w:t>
      </w:r>
    </w:p>
    <w:p w:rsidR="00EF4A5C" w:rsidRDefault="002F2A59" w:rsidP="009B52FF">
      <w:pPr>
        <w:spacing w:before="240" w:line="240" w:lineRule="auto"/>
        <w:jc w:val="both"/>
      </w:pPr>
      <w:r>
        <w:rPr>
          <w:rFonts w:ascii="Times New Roman" w:eastAsia="Times New Roman" w:hAnsi="Times New Roman" w:cs="Times New Roman"/>
          <w:b/>
          <w:sz w:val="24"/>
          <w:szCs w:val="24"/>
        </w:rPr>
        <w:t>3.5</w:t>
      </w:r>
      <w:r w:rsidR="0059019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Tecnologias Empregadas</w:t>
      </w:r>
    </w:p>
    <w:p w:rsidR="00EF4A5C" w:rsidRDefault="002F2A59" w:rsidP="0033169F">
      <w:pPr>
        <w:spacing w:before="120" w:line="240" w:lineRule="auto"/>
        <w:jc w:val="both"/>
      </w:pPr>
      <w:r>
        <w:rPr>
          <w:rFonts w:ascii="Times New Roman" w:eastAsia="Times New Roman" w:hAnsi="Times New Roman" w:cs="Times New Roman"/>
          <w:sz w:val="24"/>
          <w:szCs w:val="24"/>
        </w:rPr>
        <w:t xml:space="preserve">A linguagem de programação escolhida foi o </w:t>
      </w:r>
      <w:r>
        <w:rPr>
          <w:rFonts w:ascii="Times New Roman" w:eastAsia="Times New Roman" w:hAnsi="Times New Roman" w:cs="Times New Roman"/>
          <w:sz w:val="24"/>
          <w:szCs w:val="24"/>
          <w:highlight w:val="white"/>
        </w:rPr>
        <w:t xml:space="preserve">Python, que é uma linguagem dinâmica, interpretada, robusta, </w:t>
      </w:r>
      <w:proofErr w:type="spellStart"/>
      <w:r>
        <w:rPr>
          <w:rFonts w:ascii="Times New Roman" w:eastAsia="Times New Roman" w:hAnsi="Times New Roman" w:cs="Times New Roman"/>
          <w:sz w:val="24"/>
          <w:szCs w:val="24"/>
          <w:highlight w:val="white"/>
        </w:rPr>
        <w:t>multiplataforma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multi-paradigma</w:t>
      </w:r>
      <w:proofErr w:type="spellEnd"/>
      <w:r>
        <w:rPr>
          <w:rFonts w:ascii="Times New Roman" w:eastAsia="Times New Roman" w:hAnsi="Times New Roman" w:cs="Times New Roman"/>
          <w:sz w:val="24"/>
          <w:szCs w:val="24"/>
          <w:highlight w:val="white"/>
        </w:rPr>
        <w:t xml:space="preserve"> (orientação à objetos, funcional, </w:t>
      </w:r>
      <w:proofErr w:type="spellStart"/>
      <w:r>
        <w:rPr>
          <w:rFonts w:ascii="Times New Roman" w:eastAsia="Times New Roman" w:hAnsi="Times New Roman" w:cs="Times New Roman"/>
          <w:sz w:val="24"/>
          <w:szCs w:val="24"/>
          <w:highlight w:val="white"/>
        </w:rPr>
        <w:t>reflectiva</w:t>
      </w:r>
      <w:proofErr w:type="spellEnd"/>
      <w:r>
        <w:rPr>
          <w:rFonts w:ascii="Times New Roman" w:eastAsia="Times New Roman" w:hAnsi="Times New Roman" w:cs="Times New Roman"/>
          <w:sz w:val="24"/>
          <w:szCs w:val="24"/>
          <w:highlight w:val="white"/>
        </w:rPr>
        <w:t xml:space="preserve"> e imperativa) e está preparada para rodar em JVM e .NET </w:t>
      </w:r>
      <w:r>
        <w:rPr>
          <w:rFonts w:ascii="Times New Roman" w:eastAsia="Times New Roman" w:hAnsi="Times New Roman" w:cs="Times New Roman"/>
          <w:i/>
          <w:sz w:val="24"/>
          <w:szCs w:val="24"/>
          <w:highlight w:val="white"/>
        </w:rPr>
        <w:t>Framework</w:t>
      </w:r>
      <w:r>
        <w:rPr>
          <w:rFonts w:ascii="Times New Roman" w:eastAsia="Times New Roman" w:hAnsi="Times New Roman" w:cs="Times New Roman"/>
          <w:sz w:val="24"/>
          <w:szCs w:val="24"/>
          <w:highlight w:val="white"/>
        </w:rPr>
        <w:t xml:space="preserve">. Lançada em </w:t>
      </w:r>
      <w:r>
        <w:rPr>
          <w:rFonts w:ascii="Times New Roman" w:eastAsia="Times New Roman" w:hAnsi="Times New Roman" w:cs="Times New Roman"/>
          <w:sz w:val="24"/>
          <w:szCs w:val="24"/>
          <w:highlight w:val="white"/>
        </w:rPr>
        <w:lastRenderedPageBreak/>
        <w:t xml:space="preserve">1991 por Guido van </w:t>
      </w:r>
      <w:proofErr w:type="spellStart"/>
      <w:r>
        <w:rPr>
          <w:rFonts w:ascii="Times New Roman" w:eastAsia="Times New Roman" w:hAnsi="Times New Roman" w:cs="Times New Roman"/>
          <w:sz w:val="24"/>
          <w:szCs w:val="24"/>
          <w:highlight w:val="white"/>
        </w:rPr>
        <w:t>Rossum</w:t>
      </w:r>
      <w:proofErr w:type="spellEnd"/>
      <w:r>
        <w:rPr>
          <w:rFonts w:ascii="Times New Roman" w:eastAsia="Times New Roman" w:hAnsi="Times New Roman" w:cs="Times New Roman"/>
          <w:sz w:val="24"/>
          <w:szCs w:val="24"/>
          <w:highlight w:val="white"/>
        </w:rPr>
        <w:t xml:space="preserve">, é uma linguagem livre (até para projetos comerciais) e hoje pode-se programar para </w:t>
      </w:r>
      <w:r>
        <w:rPr>
          <w:rFonts w:ascii="Times New Roman" w:eastAsia="Times New Roman" w:hAnsi="Times New Roman" w:cs="Times New Roman"/>
          <w:i/>
          <w:sz w:val="24"/>
          <w:szCs w:val="24"/>
          <w:highlight w:val="white"/>
        </w:rPr>
        <w:t>desktops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 xml:space="preserve">web </w:t>
      </w:r>
      <w:r>
        <w:rPr>
          <w:rFonts w:ascii="Times New Roman" w:eastAsia="Times New Roman" w:hAnsi="Times New Roman" w:cs="Times New Roman"/>
          <w:sz w:val="24"/>
          <w:szCs w:val="24"/>
          <w:highlight w:val="white"/>
        </w:rPr>
        <w:t xml:space="preserve">e </w:t>
      </w:r>
      <w:r>
        <w:rPr>
          <w:rFonts w:ascii="Times New Roman" w:eastAsia="Times New Roman" w:hAnsi="Times New Roman" w:cs="Times New Roman"/>
          <w:i/>
          <w:sz w:val="24"/>
          <w:szCs w:val="24"/>
          <w:highlight w:val="white"/>
        </w:rPr>
        <w:t xml:space="preserve">mobile </w:t>
      </w:r>
      <w:r>
        <w:rPr>
          <w:rFonts w:ascii="Times New Roman" w:eastAsia="Times New Roman" w:hAnsi="Times New Roman" w:cs="Times New Roman"/>
          <w:sz w:val="24"/>
          <w:szCs w:val="24"/>
          <w:highlight w:val="white"/>
        </w:rPr>
        <w:t>[Lage 2015].</w:t>
      </w:r>
    </w:p>
    <w:p w:rsidR="00EF4A5C" w:rsidRDefault="002F2A59" w:rsidP="0033169F">
      <w:pPr>
        <w:spacing w:before="120" w:line="240" w:lineRule="auto"/>
        <w:ind w:firstLine="720"/>
        <w:jc w:val="both"/>
      </w:pPr>
      <w:r>
        <w:rPr>
          <w:rFonts w:ascii="Times New Roman" w:eastAsia="Times New Roman" w:hAnsi="Times New Roman" w:cs="Times New Roman"/>
          <w:sz w:val="24"/>
          <w:szCs w:val="24"/>
        </w:rPr>
        <w:t xml:space="preserve">Para o desenvolvimento da programação do </w:t>
      </w:r>
      <w:proofErr w:type="spellStart"/>
      <w:r>
        <w:rPr>
          <w:rFonts w:ascii="Times New Roman" w:eastAsia="Times New Roman" w:hAnsi="Times New Roman" w:cs="Times New Roman"/>
          <w:i/>
          <w:sz w:val="24"/>
          <w:szCs w:val="24"/>
        </w:rPr>
        <w:t>back-end</w:t>
      </w:r>
      <w:proofErr w:type="spellEnd"/>
      <w:r>
        <w:rPr>
          <w:rFonts w:ascii="Times New Roman" w:eastAsia="Times New Roman" w:hAnsi="Times New Roman" w:cs="Times New Roman"/>
          <w:sz w:val="24"/>
          <w:szCs w:val="24"/>
        </w:rPr>
        <w:t xml:space="preserve">, foi utilizado o </w:t>
      </w:r>
      <w:r>
        <w:rPr>
          <w:rFonts w:ascii="Times New Roman" w:eastAsia="Times New Roman" w:hAnsi="Times New Roman" w:cs="Times New Roman"/>
          <w:i/>
          <w:sz w:val="24"/>
          <w:szCs w:val="24"/>
        </w:rPr>
        <w:t xml:space="preserve">framework </w:t>
      </w:r>
      <w:proofErr w:type="spellStart"/>
      <w:r>
        <w:rPr>
          <w:rFonts w:ascii="Times New Roman" w:eastAsia="Times New Roman" w:hAnsi="Times New Roman" w:cs="Times New Roman"/>
          <w:sz w:val="24"/>
          <w:szCs w:val="24"/>
        </w:rPr>
        <w:t>Django</w:t>
      </w:r>
      <w:proofErr w:type="spellEnd"/>
      <w:r>
        <w:rPr>
          <w:rFonts w:ascii="Times New Roman" w:eastAsia="Times New Roman" w:hAnsi="Times New Roman" w:cs="Times New Roman"/>
          <w:sz w:val="24"/>
          <w:szCs w:val="24"/>
        </w:rPr>
        <w:t xml:space="preserve">, que é um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desenvolvido em Python, rápido, fácil de aprender, flexível e simples de usar para projetar e desenvolver aplicações web</w:t>
      </w:r>
      <w:r>
        <w:rPr>
          <w:rFonts w:ascii="Times New Roman" w:eastAsia="Times New Roman" w:hAnsi="Times New Roman" w:cs="Times New Roman"/>
          <w:sz w:val="24"/>
          <w:szCs w:val="24"/>
        </w:rPr>
        <w:t xml:space="preserve"> [Rocha 2013].</w:t>
      </w:r>
    </w:p>
    <w:p w:rsidR="00EF4A5C" w:rsidRDefault="002F2A59" w:rsidP="0033169F">
      <w:pPr>
        <w:spacing w:before="120" w:line="240" w:lineRule="auto"/>
        <w:ind w:firstLine="720"/>
        <w:jc w:val="both"/>
      </w:pPr>
      <w:r>
        <w:rPr>
          <w:rFonts w:ascii="Times New Roman" w:eastAsia="Times New Roman" w:hAnsi="Times New Roman" w:cs="Times New Roman"/>
          <w:sz w:val="24"/>
          <w:szCs w:val="24"/>
        </w:rPr>
        <w:t xml:space="preserve">O Sistema Gerenciador de Banco de Dados (SGBD) </w:t>
      </w:r>
      <w:proofErr w:type="spellStart"/>
      <w:r>
        <w:rPr>
          <w:rFonts w:ascii="Times New Roman" w:eastAsia="Times New Roman" w:hAnsi="Times New Roman" w:cs="Times New Roman"/>
          <w:i/>
          <w:sz w:val="24"/>
          <w:szCs w:val="24"/>
        </w:rPr>
        <w:t>MySql</w:t>
      </w:r>
      <w:proofErr w:type="spellEnd"/>
      <w:r>
        <w:rPr>
          <w:rFonts w:ascii="Times New Roman" w:eastAsia="Times New Roman" w:hAnsi="Times New Roman" w:cs="Times New Roman"/>
          <w:sz w:val="24"/>
          <w:szCs w:val="24"/>
        </w:rPr>
        <w:t xml:space="preserve">. O SGBD </w:t>
      </w:r>
      <w:proofErr w:type="spellStart"/>
      <w:r>
        <w:rPr>
          <w:rFonts w:ascii="Times New Roman" w:eastAsia="Times New Roman" w:hAnsi="Times New Roman" w:cs="Times New Roman"/>
          <w:i/>
          <w:sz w:val="24"/>
          <w:szCs w:val="24"/>
        </w:rPr>
        <w:t>MySql</w:t>
      </w:r>
      <w:proofErr w:type="spellEnd"/>
      <w:r>
        <w:rPr>
          <w:rFonts w:ascii="Times New Roman" w:eastAsia="Times New Roman" w:hAnsi="Times New Roman" w:cs="Times New Roman"/>
          <w:sz w:val="24"/>
          <w:szCs w:val="24"/>
        </w:rPr>
        <w:t xml:space="preserve"> foi escolhido por tratar-se de um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 xml:space="preserve"> livre muito conhecido e utilizado na Internet em aplicações</w:t>
      </w:r>
      <w:r>
        <w:rPr>
          <w:rFonts w:ascii="Times New Roman" w:eastAsia="Times New Roman" w:hAnsi="Times New Roman" w:cs="Times New Roman"/>
          <w:i/>
          <w:sz w:val="24"/>
          <w:szCs w:val="24"/>
        </w:rPr>
        <w:t xml:space="preserve"> web</w:t>
      </w:r>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i/>
          <w:sz w:val="24"/>
          <w:szCs w:val="24"/>
        </w:rPr>
        <w:t>Mysql</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possui uma grande disponibilidade para quase todos os sistemas operacionais, tais como </w:t>
      </w:r>
      <w:r>
        <w:rPr>
          <w:rFonts w:ascii="Times New Roman" w:eastAsia="Times New Roman" w:hAnsi="Times New Roman" w:cs="Times New Roman"/>
          <w:i/>
          <w:sz w:val="24"/>
          <w:szCs w:val="24"/>
        </w:rPr>
        <w:t>Linux</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FreeBSD</w:t>
      </w:r>
      <w:proofErr w:type="spellEnd"/>
      <w:r>
        <w:rPr>
          <w:rFonts w:ascii="Times New Roman" w:eastAsia="Times New Roman" w:hAnsi="Times New Roman" w:cs="Times New Roman"/>
          <w:sz w:val="24"/>
          <w:szCs w:val="24"/>
        </w:rPr>
        <w:t xml:space="preserve"> e outros sistemas baseados em </w:t>
      </w:r>
      <w:r>
        <w:rPr>
          <w:rFonts w:ascii="Times New Roman" w:eastAsia="Times New Roman" w:hAnsi="Times New Roman" w:cs="Times New Roman"/>
          <w:i/>
          <w:sz w:val="24"/>
          <w:szCs w:val="24"/>
        </w:rPr>
        <w:t>Unix;</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Windows </w:t>
      </w:r>
      <w:r>
        <w:rPr>
          <w:rFonts w:ascii="Times New Roman" w:eastAsia="Times New Roman" w:hAnsi="Times New Roman" w:cs="Times New Roman"/>
          <w:sz w:val="24"/>
          <w:szCs w:val="24"/>
        </w:rPr>
        <w:t xml:space="preserve">e </w:t>
      </w:r>
      <w:r>
        <w:rPr>
          <w:rFonts w:ascii="Times New Roman" w:eastAsia="Times New Roman" w:hAnsi="Times New Roman" w:cs="Times New Roman"/>
          <w:i/>
          <w:sz w:val="24"/>
          <w:szCs w:val="24"/>
        </w:rPr>
        <w:t>Mac OS X</w:t>
      </w:r>
      <w:r>
        <w:rPr>
          <w:rFonts w:ascii="Times New Roman" w:eastAsia="Times New Roman" w:hAnsi="Times New Roman" w:cs="Times New Roman"/>
          <w:sz w:val="24"/>
          <w:szCs w:val="24"/>
        </w:rPr>
        <w:t>), baixa exigência de processamento e também possui vários sistemas de armazenamento de dados [Alecrim 2006].</w:t>
      </w:r>
    </w:p>
    <w:p w:rsidR="00EF4A5C" w:rsidRDefault="002F2A59" w:rsidP="0033169F">
      <w:pPr>
        <w:spacing w:before="120" w:line="240" w:lineRule="auto"/>
        <w:ind w:firstLine="720"/>
        <w:jc w:val="both"/>
      </w:pPr>
      <w:r>
        <w:rPr>
          <w:rFonts w:ascii="Times New Roman" w:eastAsia="Times New Roman" w:hAnsi="Times New Roman" w:cs="Times New Roman"/>
          <w:sz w:val="24"/>
          <w:szCs w:val="24"/>
        </w:rPr>
        <w:t xml:space="preserve">Para o desenvolvimento da interface do protótipo foi utilizado o </w:t>
      </w:r>
      <w:r>
        <w:rPr>
          <w:rFonts w:ascii="Times New Roman" w:eastAsia="Times New Roman" w:hAnsi="Times New Roman" w:cs="Times New Roman"/>
          <w:i/>
          <w:sz w:val="24"/>
          <w:szCs w:val="24"/>
        </w:rPr>
        <w:t>framework front-</w:t>
      </w:r>
      <w:proofErr w:type="spellStart"/>
      <w:r>
        <w:rPr>
          <w:rFonts w:ascii="Times New Roman" w:eastAsia="Times New Roman" w:hAnsi="Times New Roman" w:cs="Times New Roman"/>
          <w:i/>
          <w:sz w:val="24"/>
          <w:szCs w:val="24"/>
        </w:rPr>
        <w:t>end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Bootstrap</w:t>
      </w:r>
      <w:proofErr w:type="spellEnd"/>
      <w:r>
        <w:rPr>
          <w:rFonts w:ascii="Times New Roman" w:eastAsia="Times New Roman" w:hAnsi="Times New Roman" w:cs="Times New Roman"/>
          <w:sz w:val="24"/>
          <w:szCs w:val="24"/>
        </w:rPr>
        <w:t>, que permite um desenvolvimento web mais rápido e fácil [Nascimento 2013].</w:t>
      </w:r>
    </w:p>
    <w:p w:rsidR="00EF4A5C" w:rsidRDefault="002F2A59" w:rsidP="0033169F">
      <w:pPr>
        <w:spacing w:before="120" w:line="240" w:lineRule="auto"/>
        <w:jc w:val="both"/>
      </w:pPr>
      <w:r>
        <w:rPr>
          <w:rFonts w:ascii="Times New Roman" w:eastAsia="Times New Roman" w:hAnsi="Times New Roman" w:cs="Times New Roman"/>
          <w:b/>
          <w:sz w:val="24"/>
          <w:szCs w:val="24"/>
        </w:rPr>
        <w:t>3.6</w:t>
      </w:r>
      <w:r w:rsidR="00AB6CDA">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Demonstração do Sistema</w:t>
      </w:r>
    </w:p>
    <w:p w:rsidR="00EF4A5C" w:rsidRDefault="008537C6" w:rsidP="0033169F">
      <w:pPr>
        <w:tabs>
          <w:tab w:val="left" w:pos="720"/>
        </w:tabs>
        <w:spacing w:before="120" w:line="240" w:lineRule="auto"/>
        <w:jc w:val="both"/>
      </w:pPr>
      <w:r>
        <w:rPr>
          <w:rFonts w:ascii="Times New Roman" w:eastAsia="Times New Roman" w:hAnsi="Times New Roman" w:cs="Times New Roman"/>
          <w:color w:val="00000A"/>
          <w:sz w:val="24"/>
          <w:szCs w:val="24"/>
        </w:rPr>
        <w:t>Na Figura 4, pode-</w:t>
      </w:r>
      <w:r w:rsidR="002F2A59">
        <w:rPr>
          <w:rFonts w:ascii="Times New Roman" w:eastAsia="Times New Roman" w:hAnsi="Times New Roman" w:cs="Times New Roman"/>
          <w:color w:val="00000A"/>
          <w:sz w:val="24"/>
          <w:szCs w:val="24"/>
        </w:rPr>
        <w:t xml:space="preserve">se observar a parte inicial do aplicativo desenvolvido, verificando assim que o aplicativo segue o padrão solicitado pelo pessoal da SAI, possuindo um menu simples com apenas 4 </w:t>
      </w:r>
      <w:r w:rsidR="002F2A59">
        <w:rPr>
          <w:rFonts w:ascii="Times New Roman" w:eastAsia="Times New Roman" w:hAnsi="Times New Roman" w:cs="Times New Roman"/>
          <w:i/>
          <w:color w:val="00000A"/>
          <w:sz w:val="24"/>
          <w:szCs w:val="24"/>
        </w:rPr>
        <w:t xml:space="preserve">links </w:t>
      </w:r>
      <w:r w:rsidR="002F2A59">
        <w:rPr>
          <w:rFonts w:ascii="Times New Roman" w:eastAsia="Times New Roman" w:hAnsi="Times New Roman" w:cs="Times New Roman"/>
          <w:color w:val="00000A"/>
          <w:sz w:val="24"/>
          <w:szCs w:val="24"/>
        </w:rPr>
        <w:t xml:space="preserve">para opções do aplicativo (além dos menus e </w:t>
      </w:r>
      <w:r w:rsidR="002F2A59">
        <w:rPr>
          <w:rFonts w:ascii="Times New Roman" w:eastAsia="Times New Roman" w:hAnsi="Times New Roman" w:cs="Times New Roman"/>
          <w:i/>
          <w:color w:val="00000A"/>
          <w:sz w:val="24"/>
          <w:szCs w:val="24"/>
        </w:rPr>
        <w:t xml:space="preserve">links </w:t>
      </w:r>
      <w:r w:rsidR="002F2A59">
        <w:rPr>
          <w:rFonts w:ascii="Times New Roman" w:eastAsia="Times New Roman" w:hAnsi="Times New Roman" w:cs="Times New Roman"/>
          <w:color w:val="00000A"/>
          <w:sz w:val="24"/>
          <w:szCs w:val="24"/>
        </w:rPr>
        <w:t>padrões solicitados):</w:t>
      </w:r>
    </w:p>
    <w:p w:rsidR="00EF4A5C" w:rsidRDefault="008537C6" w:rsidP="0033169F">
      <w:pPr>
        <w:numPr>
          <w:ilvl w:val="0"/>
          <w:numId w:val="4"/>
        </w:numPr>
        <w:tabs>
          <w:tab w:val="left" w:pos="1110"/>
        </w:tabs>
        <w:spacing w:before="120" w:line="240" w:lineRule="auto"/>
        <w:ind w:left="975" w:hanging="360"/>
        <w:contextualSpacing/>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Início</w:t>
      </w:r>
      <w:r w:rsidR="002F2A59">
        <w:rPr>
          <w:rFonts w:ascii="Times New Roman" w:eastAsia="Times New Roman" w:hAnsi="Times New Roman" w:cs="Times New Roman"/>
          <w:color w:val="00000A"/>
          <w:sz w:val="24"/>
          <w:szCs w:val="24"/>
        </w:rPr>
        <w:t xml:space="preserve">: que levará sempre a tela inicial do aplicativo; </w:t>
      </w:r>
    </w:p>
    <w:p w:rsidR="00EF4A5C" w:rsidRDefault="002F2A59" w:rsidP="0033169F">
      <w:pPr>
        <w:numPr>
          <w:ilvl w:val="0"/>
          <w:numId w:val="4"/>
        </w:numPr>
        <w:tabs>
          <w:tab w:val="left" w:pos="1110"/>
        </w:tabs>
        <w:spacing w:before="120" w:line="240" w:lineRule="auto"/>
        <w:ind w:left="975" w:hanging="360"/>
        <w:contextualSpacing/>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Informações: encaminhará o usuário para o </w:t>
      </w:r>
      <w:r>
        <w:rPr>
          <w:rFonts w:ascii="Times New Roman" w:eastAsia="Times New Roman" w:hAnsi="Times New Roman" w:cs="Times New Roman"/>
          <w:i/>
          <w:color w:val="00000A"/>
          <w:sz w:val="24"/>
          <w:szCs w:val="24"/>
        </w:rPr>
        <w:t xml:space="preserve">site </w:t>
      </w:r>
      <w:r>
        <w:rPr>
          <w:rFonts w:ascii="Times New Roman" w:eastAsia="Times New Roman" w:hAnsi="Times New Roman" w:cs="Times New Roman"/>
          <w:color w:val="00000A"/>
          <w:sz w:val="24"/>
          <w:szCs w:val="24"/>
        </w:rPr>
        <w:t>principal da SAI;</w:t>
      </w:r>
    </w:p>
    <w:p w:rsidR="00EF4A5C" w:rsidRDefault="002F2A59" w:rsidP="0033169F">
      <w:pPr>
        <w:numPr>
          <w:ilvl w:val="0"/>
          <w:numId w:val="4"/>
        </w:numPr>
        <w:tabs>
          <w:tab w:val="left" w:pos="1110"/>
        </w:tabs>
        <w:spacing w:before="120" w:line="240" w:lineRule="auto"/>
        <w:ind w:left="975" w:hanging="360"/>
        <w:contextualSpacing/>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Alunos estrangeiros: exibirá o formulário para cadastro de alunos estrangeiros;</w:t>
      </w:r>
    </w:p>
    <w:p w:rsidR="00EF4A5C" w:rsidRDefault="002F2A59" w:rsidP="0033169F">
      <w:pPr>
        <w:numPr>
          <w:ilvl w:val="0"/>
          <w:numId w:val="4"/>
        </w:numPr>
        <w:tabs>
          <w:tab w:val="left" w:pos="1110"/>
        </w:tabs>
        <w:spacing w:before="120" w:line="240" w:lineRule="auto"/>
        <w:ind w:left="975" w:hanging="360"/>
        <w:contextualSpacing/>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Alunos brasileiros: exibirá o formulário para cadastro de alunos brasileiros. </w:t>
      </w:r>
    </w:p>
    <w:p w:rsidR="00EF4A5C" w:rsidRDefault="002F2A59" w:rsidP="0033169F">
      <w:pPr>
        <w:tabs>
          <w:tab w:val="left" w:pos="720"/>
        </w:tabs>
        <w:spacing w:before="120" w:line="240" w:lineRule="auto"/>
        <w:jc w:val="center"/>
      </w:pPr>
      <w:r>
        <w:rPr>
          <w:noProof/>
        </w:rPr>
        <w:drawing>
          <wp:inline distT="114300" distB="114300" distL="114300" distR="114300">
            <wp:extent cx="5722620" cy="2910840"/>
            <wp:effectExtent l="0" t="0" r="0" b="3810"/>
            <wp:docPr id="7" name="image16.png" descr="tela inicial2.png"/>
            <wp:cNvGraphicFramePr/>
            <a:graphic xmlns:a="http://schemas.openxmlformats.org/drawingml/2006/main">
              <a:graphicData uri="http://schemas.openxmlformats.org/drawingml/2006/picture">
                <pic:pic xmlns:pic="http://schemas.openxmlformats.org/drawingml/2006/picture">
                  <pic:nvPicPr>
                    <pic:cNvPr id="0" name="image16.png" descr="tela inicial2.png"/>
                    <pic:cNvPicPr preferRelativeResize="0"/>
                  </pic:nvPicPr>
                  <pic:blipFill>
                    <a:blip r:embed="rId8"/>
                    <a:srcRect/>
                    <a:stretch>
                      <a:fillRect/>
                    </a:stretch>
                  </pic:blipFill>
                  <pic:spPr>
                    <a:xfrm>
                      <a:off x="0" y="0"/>
                      <a:ext cx="5723908" cy="2911495"/>
                    </a:xfrm>
                    <a:prstGeom prst="rect">
                      <a:avLst/>
                    </a:prstGeom>
                    <a:ln/>
                  </pic:spPr>
                </pic:pic>
              </a:graphicData>
            </a:graphic>
          </wp:inline>
        </w:drawing>
      </w:r>
    </w:p>
    <w:p w:rsidR="00EF4A5C" w:rsidRPr="008537C6" w:rsidRDefault="002F2A59" w:rsidP="0033169F">
      <w:pPr>
        <w:tabs>
          <w:tab w:val="left" w:pos="720"/>
        </w:tabs>
        <w:spacing w:before="120" w:after="120" w:line="240" w:lineRule="auto"/>
        <w:ind w:left="454"/>
        <w:jc w:val="center"/>
        <w:rPr>
          <w:rFonts w:ascii="Helvetica" w:hAnsi="Helvetica" w:cs="Helvetica"/>
          <w:sz w:val="20"/>
          <w:szCs w:val="20"/>
        </w:rPr>
      </w:pPr>
      <w:r w:rsidRPr="008537C6">
        <w:rPr>
          <w:rFonts w:ascii="Helvetica" w:eastAsia="Helvetica Neue" w:hAnsi="Helvetica" w:cs="Helvetica"/>
          <w:b/>
          <w:color w:val="00000A"/>
          <w:sz w:val="20"/>
          <w:szCs w:val="20"/>
        </w:rPr>
        <w:t>Figura 4. Tela inicial do aplicativo (Fonte: dos autores).</w:t>
      </w:r>
    </w:p>
    <w:p w:rsidR="00EF4A5C" w:rsidRDefault="002F2A59" w:rsidP="0033169F">
      <w:pPr>
        <w:tabs>
          <w:tab w:val="left" w:pos="720"/>
        </w:tabs>
        <w:spacing w:before="240" w:line="240" w:lineRule="auto"/>
        <w:jc w:val="both"/>
      </w:pPr>
      <w:r>
        <w:rPr>
          <w:rFonts w:ascii="Times New Roman" w:eastAsia="Times New Roman" w:hAnsi="Times New Roman" w:cs="Times New Roman"/>
          <w:color w:val="00000A"/>
          <w:sz w:val="24"/>
          <w:szCs w:val="24"/>
        </w:rPr>
        <w:tab/>
        <w:t xml:space="preserve">Seguindo na Figura 5 apresentam-se alguns atalhos da página principal para a demonstração dos dados nos mapas para Alunos estrangeiros na UFSM e Alunos da UFSM pelo mundo que quando clicado em algum destes dois </w:t>
      </w:r>
      <w:r>
        <w:rPr>
          <w:rFonts w:ascii="Times New Roman" w:eastAsia="Times New Roman" w:hAnsi="Times New Roman" w:cs="Times New Roman"/>
          <w:i/>
          <w:color w:val="00000A"/>
          <w:sz w:val="24"/>
          <w:szCs w:val="24"/>
        </w:rPr>
        <w:t xml:space="preserve">links </w:t>
      </w:r>
      <w:r>
        <w:rPr>
          <w:rFonts w:ascii="Times New Roman" w:eastAsia="Times New Roman" w:hAnsi="Times New Roman" w:cs="Times New Roman"/>
          <w:color w:val="00000A"/>
          <w:sz w:val="24"/>
          <w:szCs w:val="24"/>
        </w:rPr>
        <w:t>o usuário será direcionado para</w:t>
      </w:r>
      <w:r w:rsidR="008537C6">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 xml:space="preserve">exibição dos alunos em intercâmbio demonstrando os dados no mapa respectivamente, além de mais dois </w:t>
      </w:r>
      <w:r>
        <w:rPr>
          <w:rFonts w:ascii="Times New Roman" w:eastAsia="Times New Roman" w:hAnsi="Times New Roman" w:cs="Times New Roman"/>
          <w:i/>
          <w:color w:val="00000A"/>
          <w:sz w:val="24"/>
          <w:szCs w:val="24"/>
        </w:rPr>
        <w:t xml:space="preserve">links </w:t>
      </w:r>
      <w:r w:rsidR="008537C6">
        <w:rPr>
          <w:rFonts w:ascii="Times New Roman" w:eastAsia="Times New Roman" w:hAnsi="Times New Roman" w:cs="Times New Roman"/>
          <w:color w:val="00000A"/>
          <w:sz w:val="24"/>
          <w:szCs w:val="24"/>
        </w:rPr>
        <w:t>que levam</w:t>
      </w:r>
      <w:r>
        <w:rPr>
          <w:rFonts w:ascii="Times New Roman" w:eastAsia="Times New Roman" w:hAnsi="Times New Roman" w:cs="Times New Roman"/>
          <w:i/>
          <w:color w:val="00000A"/>
          <w:sz w:val="24"/>
          <w:szCs w:val="24"/>
        </w:rPr>
        <w:t xml:space="preserve"> </w:t>
      </w:r>
      <w:r>
        <w:rPr>
          <w:rFonts w:ascii="Times New Roman" w:eastAsia="Times New Roman" w:hAnsi="Times New Roman" w:cs="Times New Roman"/>
          <w:color w:val="00000A"/>
          <w:sz w:val="24"/>
          <w:szCs w:val="24"/>
        </w:rPr>
        <w:t>para o cadastro de novos alunos que solicitarem intercâmbio.</w:t>
      </w:r>
    </w:p>
    <w:p w:rsidR="00EF4A5C" w:rsidRDefault="00EF4A5C" w:rsidP="0033169F">
      <w:pPr>
        <w:spacing w:line="240" w:lineRule="auto"/>
      </w:pPr>
    </w:p>
    <w:p w:rsidR="00EF4A5C" w:rsidRDefault="002F2A59" w:rsidP="0033169F">
      <w:pPr>
        <w:spacing w:line="240" w:lineRule="auto"/>
      </w:pPr>
      <w:r>
        <w:rPr>
          <w:noProof/>
        </w:rPr>
        <w:lastRenderedPageBreak/>
        <w:drawing>
          <wp:inline distT="114300" distB="114300" distL="114300" distR="114300">
            <wp:extent cx="5731200" cy="1524000"/>
            <wp:effectExtent l="0" t="0" r="0" b="0"/>
            <wp:docPr id="3" name="image08.png" descr="tela inicial3.PNG"/>
            <wp:cNvGraphicFramePr/>
            <a:graphic xmlns:a="http://schemas.openxmlformats.org/drawingml/2006/main">
              <a:graphicData uri="http://schemas.openxmlformats.org/drawingml/2006/picture">
                <pic:pic xmlns:pic="http://schemas.openxmlformats.org/drawingml/2006/picture">
                  <pic:nvPicPr>
                    <pic:cNvPr id="0" name="image08.png" descr="tela inicial3.PNG"/>
                    <pic:cNvPicPr preferRelativeResize="0"/>
                  </pic:nvPicPr>
                  <pic:blipFill>
                    <a:blip r:embed="rId9"/>
                    <a:srcRect/>
                    <a:stretch>
                      <a:fillRect/>
                    </a:stretch>
                  </pic:blipFill>
                  <pic:spPr>
                    <a:xfrm>
                      <a:off x="0" y="0"/>
                      <a:ext cx="5731200" cy="1524000"/>
                    </a:xfrm>
                    <a:prstGeom prst="rect">
                      <a:avLst/>
                    </a:prstGeom>
                    <a:ln/>
                  </pic:spPr>
                </pic:pic>
              </a:graphicData>
            </a:graphic>
          </wp:inline>
        </w:drawing>
      </w:r>
    </w:p>
    <w:p w:rsidR="008537C6" w:rsidRPr="009B52FF" w:rsidRDefault="002F2A59" w:rsidP="0033169F">
      <w:pPr>
        <w:tabs>
          <w:tab w:val="left" w:pos="720"/>
        </w:tabs>
        <w:spacing w:before="120" w:line="240" w:lineRule="auto"/>
        <w:ind w:left="-30"/>
        <w:jc w:val="center"/>
        <w:rPr>
          <w:rFonts w:ascii="Helvetica" w:eastAsia="Helvetica Neue" w:hAnsi="Helvetica" w:cs="Helvetica"/>
          <w:b/>
          <w:color w:val="00000A"/>
          <w:sz w:val="20"/>
          <w:szCs w:val="20"/>
        </w:rPr>
      </w:pPr>
      <w:r w:rsidRPr="009B52FF">
        <w:rPr>
          <w:rFonts w:ascii="Helvetica" w:eastAsia="Helvetica Neue" w:hAnsi="Helvetica" w:cs="Helvetica"/>
          <w:b/>
          <w:color w:val="00000A"/>
          <w:sz w:val="20"/>
          <w:szCs w:val="20"/>
        </w:rPr>
        <w:t>Figura 5. Tela inicial do aplicativo demonstrando</w:t>
      </w:r>
      <w:r w:rsidR="008537C6" w:rsidRPr="009B52FF">
        <w:rPr>
          <w:rFonts w:ascii="Helvetica" w:eastAsia="Helvetica Neue" w:hAnsi="Helvetica" w:cs="Helvetica"/>
          <w:b/>
          <w:color w:val="00000A"/>
          <w:sz w:val="20"/>
          <w:szCs w:val="20"/>
        </w:rPr>
        <w:t xml:space="preserve"> atalhos para mapas e cadastros</w:t>
      </w:r>
    </w:p>
    <w:p w:rsidR="00EF4A5C" w:rsidRPr="009B52FF" w:rsidRDefault="002F2A59" w:rsidP="0033169F">
      <w:pPr>
        <w:tabs>
          <w:tab w:val="left" w:pos="720"/>
        </w:tabs>
        <w:spacing w:after="120" w:line="240" w:lineRule="auto"/>
        <w:ind w:left="-30"/>
        <w:jc w:val="center"/>
        <w:rPr>
          <w:rFonts w:ascii="Helvetica" w:hAnsi="Helvetica" w:cs="Helvetica"/>
          <w:sz w:val="20"/>
          <w:szCs w:val="20"/>
        </w:rPr>
      </w:pPr>
      <w:r w:rsidRPr="009B52FF">
        <w:rPr>
          <w:rFonts w:ascii="Helvetica" w:eastAsia="Helvetica Neue" w:hAnsi="Helvetica" w:cs="Helvetica"/>
          <w:b/>
          <w:color w:val="00000A"/>
          <w:sz w:val="20"/>
          <w:szCs w:val="20"/>
        </w:rPr>
        <w:t>(Fonte: dos autores).</w:t>
      </w:r>
    </w:p>
    <w:p w:rsidR="00EF4A5C" w:rsidRDefault="002F2A59" w:rsidP="0033169F">
      <w:pPr>
        <w:tabs>
          <w:tab w:val="left" w:pos="720"/>
        </w:tabs>
        <w:spacing w:before="240" w:line="240" w:lineRule="auto"/>
        <w:ind w:left="-30"/>
        <w:jc w:val="both"/>
      </w:pPr>
      <w:r>
        <w:tab/>
      </w:r>
      <w:r>
        <w:rPr>
          <w:rFonts w:ascii="Times New Roman" w:eastAsia="Times New Roman" w:hAnsi="Times New Roman" w:cs="Times New Roman"/>
          <w:sz w:val="24"/>
          <w:szCs w:val="24"/>
        </w:rPr>
        <w:t xml:space="preserve">Seguindo ainda na </w:t>
      </w:r>
      <w:r w:rsidR="008537C6">
        <w:rPr>
          <w:rFonts w:ascii="Times New Roman" w:eastAsia="Times New Roman" w:hAnsi="Times New Roman" w:cs="Times New Roman"/>
          <w:sz w:val="24"/>
          <w:szCs w:val="24"/>
        </w:rPr>
        <w:t>página</w:t>
      </w:r>
      <w:r>
        <w:rPr>
          <w:rFonts w:ascii="Times New Roman" w:eastAsia="Times New Roman" w:hAnsi="Times New Roman" w:cs="Times New Roman"/>
          <w:sz w:val="24"/>
          <w:szCs w:val="24"/>
        </w:rPr>
        <w:t xml:space="preserve"> inicial, como mostra a Figura 6, </w:t>
      </w:r>
      <w:r w:rsidR="008537C6">
        <w:rPr>
          <w:rFonts w:ascii="Times New Roman" w:eastAsia="Times New Roman" w:hAnsi="Times New Roman" w:cs="Times New Roman"/>
          <w:sz w:val="24"/>
          <w:szCs w:val="24"/>
        </w:rPr>
        <w:t>está</w:t>
      </w:r>
      <w:r>
        <w:rPr>
          <w:rFonts w:ascii="Times New Roman" w:eastAsia="Times New Roman" w:hAnsi="Times New Roman" w:cs="Times New Roman"/>
          <w:sz w:val="24"/>
          <w:szCs w:val="24"/>
        </w:rPr>
        <w:t xml:space="preserve"> sendo exibido o gráfico intitulado “Universidades conveniadas mais procuradas por brasileiros para intercâmbio”. Nele podemos perceber a universidade mais procurada pelos alunos cadastrados no sistema.</w:t>
      </w:r>
    </w:p>
    <w:p w:rsidR="00EF4A5C" w:rsidRDefault="002F2A59" w:rsidP="0033169F">
      <w:pPr>
        <w:tabs>
          <w:tab w:val="left" w:pos="720"/>
        </w:tabs>
        <w:spacing w:before="120" w:after="120" w:line="240" w:lineRule="auto"/>
        <w:ind w:left="-30"/>
        <w:jc w:val="center"/>
      </w:pPr>
      <w:r>
        <w:rPr>
          <w:noProof/>
        </w:rPr>
        <w:drawing>
          <wp:inline distT="114300" distB="114300" distL="114300" distR="114300">
            <wp:extent cx="4825838" cy="2939878"/>
            <wp:effectExtent l="0" t="0" r="0" b="0"/>
            <wp:docPr id="9" name="image18.png" descr="Grafico1.png"/>
            <wp:cNvGraphicFramePr/>
            <a:graphic xmlns:a="http://schemas.openxmlformats.org/drawingml/2006/main">
              <a:graphicData uri="http://schemas.openxmlformats.org/drawingml/2006/picture">
                <pic:pic xmlns:pic="http://schemas.openxmlformats.org/drawingml/2006/picture">
                  <pic:nvPicPr>
                    <pic:cNvPr id="0" name="image18.png" descr="Grafico1.png"/>
                    <pic:cNvPicPr preferRelativeResize="0"/>
                  </pic:nvPicPr>
                  <pic:blipFill>
                    <a:blip r:embed="rId10"/>
                    <a:srcRect/>
                    <a:stretch>
                      <a:fillRect/>
                    </a:stretch>
                  </pic:blipFill>
                  <pic:spPr>
                    <a:xfrm>
                      <a:off x="0" y="0"/>
                      <a:ext cx="4825838" cy="2939878"/>
                    </a:xfrm>
                    <a:prstGeom prst="rect">
                      <a:avLst/>
                    </a:prstGeom>
                    <a:ln/>
                  </pic:spPr>
                </pic:pic>
              </a:graphicData>
            </a:graphic>
          </wp:inline>
        </w:drawing>
      </w:r>
    </w:p>
    <w:p w:rsidR="00EF4A5C" w:rsidRPr="009B52FF" w:rsidRDefault="002F2A59" w:rsidP="008A3892">
      <w:pPr>
        <w:tabs>
          <w:tab w:val="left" w:pos="720"/>
        </w:tabs>
        <w:spacing w:before="240" w:after="120" w:line="240" w:lineRule="auto"/>
        <w:ind w:left="-30"/>
        <w:jc w:val="center"/>
        <w:rPr>
          <w:rFonts w:ascii="Helvetica" w:hAnsi="Helvetica" w:cs="Helvetica"/>
          <w:sz w:val="20"/>
          <w:szCs w:val="20"/>
        </w:rPr>
      </w:pPr>
      <w:r w:rsidRPr="009B52FF">
        <w:rPr>
          <w:rFonts w:ascii="Helvetica" w:eastAsia="Helvetica Neue" w:hAnsi="Helvetica" w:cs="Helvetica"/>
          <w:b/>
          <w:color w:val="00000A"/>
          <w:sz w:val="20"/>
          <w:szCs w:val="20"/>
        </w:rPr>
        <w:t>Figura 6. Gráfico exibindo as universidades conveniadas mais procuradas por brasileiros (Fonte: dos autores).</w:t>
      </w:r>
    </w:p>
    <w:p w:rsidR="00EF4A5C" w:rsidRDefault="002F2A59" w:rsidP="0033169F">
      <w:pPr>
        <w:tabs>
          <w:tab w:val="left" w:pos="720"/>
        </w:tabs>
        <w:spacing w:before="240" w:line="240" w:lineRule="auto"/>
        <w:jc w:val="both"/>
      </w:pPr>
      <w:r>
        <w:tab/>
      </w:r>
      <w:r>
        <w:rPr>
          <w:rFonts w:ascii="Times New Roman" w:eastAsia="Times New Roman" w:hAnsi="Times New Roman" w:cs="Times New Roman"/>
          <w:sz w:val="24"/>
          <w:szCs w:val="24"/>
        </w:rPr>
        <w:t xml:space="preserve">Além do gráfico demonstrado acima, utilizou-se mais dois tipos de filtros para demonstração gráfica de detalhes sobres os intercâmbios, como mostram as Figuras 7 e 8, foram utilizados para o gráfico da Figura 7, os países que mais recebem </w:t>
      </w:r>
      <w:proofErr w:type="spellStart"/>
      <w:r>
        <w:rPr>
          <w:rFonts w:ascii="Times New Roman" w:eastAsia="Times New Roman" w:hAnsi="Times New Roman" w:cs="Times New Roman"/>
          <w:sz w:val="24"/>
          <w:szCs w:val="24"/>
        </w:rPr>
        <w:t>intercambistas</w:t>
      </w:r>
      <w:proofErr w:type="spellEnd"/>
      <w:r>
        <w:rPr>
          <w:rFonts w:ascii="Times New Roman" w:eastAsia="Times New Roman" w:hAnsi="Times New Roman" w:cs="Times New Roman"/>
          <w:sz w:val="24"/>
          <w:szCs w:val="24"/>
        </w:rPr>
        <w:t xml:space="preserve"> brasileiros, já como mostra a Figura 8 foram utilizados os dados disponíveis das línguas mais procuradas para realização de intercâmbio no exterior.</w:t>
      </w:r>
    </w:p>
    <w:p w:rsidR="00EF4A5C" w:rsidRDefault="002F2A59" w:rsidP="0033169F">
      <w:pPr>
        <w:tabs>
          <w:tab w:val="left" w:pos="720"/>
        </w:tabs>
        <w:spacing w:before="120" w:after="120" w:line="240" w:lineRule="auto"/>
        <w:jc w:val="center"/>
      </w:pPr>
      <w:r>
        <w:rPr>
          <w:noProof/>
        </w:rPr>
        <w:lastRenderedPageBreak/>
        <w:drawing>
          <wp:inline distT="114300" distB="114300" distL="114300" distR="114300">
            <wp:extent cx="4948238" cy="2696050"/>
            <wp:effectExtent l="0" t="0" r="0" b="0"/>
            <wp:docPr id="8" name="image17.png" descr="Grafico2.png"/>
            <wp:cNvGraphicFramePr/>
            <a:graphic xmlns:a="http://schemas.openxmlformats.org/drawingml/2006/main">
              <a:graphicData uri="http://schemas.openxmlformats.org/drawingml/2006/picture">
                <pic:pic xmlns:pic="http://schemas.openxmlformats.org/drawingml/2006/picture">
                  <pic:nvPicPr>
                    <pic:cNvPr id="0" name="image17.png" descr="Grafico2.png"/>
                    <pic:cNvPicPr preferRelativeResize="0"/>
                  </pic:nvPicPr>
                  <pic:blipFill>
                    <a:blip r:embed="rId11"/>
                    <a:srcRect/>
                    <a:stretch>
                      <a:fillRect/>
                    </a:stretch>
                  </pic:blipFill>
                  <pic:spPr>
                    <a:xfrm>
                      <a:off x="0" y="0"/>
                      <a:ext cx="4948238" cy="2696050"/>
                    </a:xfrm>
                    <a:prstGeom prst="rect">
                      <a:avLst/>
                    </a:prstGeom>
                    <a:ln/>
                  </pic:spPr>
                </pic:pic>
              </a:graphicData>
            </a:graphic>
          </wp:inline>
        </w:drawing>
      </w:r>
    </w:p>
    <w:p w:rsidR="00EF4A5C" w:rsidRPr="009B52FF" w:rsidRDefault="002F2A59" w:rsidP="009B52FF">
      <w:pPr>
        <w:tabs>
          <w:tab w:val="left" w:pos="720"/>
        </w:tabs>
        <w:spacing w:before="240" w:after="240" w:line="240" w:lineRule="auto"/>
        <w:ind w:left="567" w:right="524"/>
        <w:jc w:val="center"/>
        <w:rPr>
          <w:rFonts w:ascii="Helvetica" w:hAnsi="Helvetica" w:cs="Helvetica"/>
          <w:sz w:val="20"/>
          <w:szCs w:val="20"/>
        </w:rPr>
      </w:pPr>
      <w:r w:rsidRPr="009B52FF">
        <w:rPr>
          <w:rFonts w:ascii="Helvetica" w:eastAsia="Helvetica Neue" w:hAnsi="Helvetica" w:cs="Helvetica"/>
          <w:b/>
          <w:color w:val="00000A"/>
          <w:sz w:val="20"/>
          <w:szCs w:val="20"/>
        </w:rPr>
        <w:t xml:space="preserve">Figura 7. Gráfico exibindo os países que mais recebem </w:t>
      </w:r>
      <w:proofErr w:type="spellStart"/>
      <w:r w:rsidRPr="009B52FF">
        <w:rPr>
          <w:rFonts w:ascii="Helvetica" w:eastAsia="Helvetica Neue" w:hAnsi="Helvetica" w:cs="Helvetica"/>
          <w:b/>
          <w:color w:val="00000A"/>
          <w:sz w:val="20"/>
          <w:szCs w:val="20"/>
        </w:rPr>
        <w:t>intercambistas</w:t>
      </w:r>
      <w:proofErr w:type="spellEnd"/>
      <w:r w:rsidRPr="009B52FF">
        <w:rPr>
          <w:rFonts w:ascii="Helvetica" w:eastAsia="Helvetica Neue" w:hAnsi="Helvetica" w:cs="Helvetica"/>
          <w:b/>
          <w:color w:val="00000A"/>
          <w:sz w:val="20"/>
          <w:szCs w:val="20"/>
        </w:rPr>
        <w:t xml:space="preserve"> brasileiros (Fonte: dos autores).</w:t>
      </w:r>
    </w:p>
    <w:p w:rsidR="00EF4A5C" w:rsidRDefault="002F2A59" w:rsidP="0033169F">
      <w:pPr>
        <w:tabs>
          <w:tab w:val="left" w:pos="720"/>
        </w:tabs>
        <w:spacing w:before="120" w:after="120" w:line="240" w:lineRule="auto"/>
        <w:ind w:left="454"/>
        <w:jc w:val="center"/>
      </w:pPr>
      <w:r>
        <w:rPr>
          <w:noProof/>
        </w:rPr>
        <w:drawing>
          <wp:inline distT="114300" distB="114300" distL="114300" distR="114300">
            <wp:extent cx="4644863" cy="2385935"/>
            <wp:effectExtent l="0" t="0" r="0" b="0"/>
            <wp:docPr id="2" name="image06.png" descr="Grafico3.png"/>
            <wp:cNvGraphicFramePr/>
            <a:graphic xmlns:a="http://schemas.openxmlformats.org/drawingml/2006/main">
              <a:graphicData uri="http://schemas.openxmlformats.org/drawingml/2006/picture">
                <pic:pic xmlns:pic="http://schemas.openxmlformats.org/drawingml/2006/picture">
                  <pic:nvPicPr>
                    <pic:cNvPr id="0" name="image06.png" descr="Grafico3.png"/>
                    <pic:cNvPicPr preferRelativeResize="0"/>
                  </pic:nvPicPr>
                  <pic:blipFill>
                    <a:blip r:embed="rId12"/>
                    <a:srcRect/>
                    <a:stretch>
                      <a:fillRect/>
                    </a:stretch>
                  </pic:blipFill>
                  <pic:spPr>
                    <a:xfrm>
                      <a:off x="0" y="0"/>
                      <a:ext cx="4644863" cy="2385935"/>
                    </a:xfrm>
                    <a:prstGeom prst="rect">
                      <a:avLst/>
                    </a:prstGeom>
                    <a:ln/>
                  </pic:spPr>
                </pic:pic>
              </a:graphicData>
            </a:graphic>
          </wp:inline>
        </w:drawing>
      </w:r>
    </w:p>
    <w:p w:rsidR="00EF4A5C" w:rsidRPr="009B52FF" w:rsidRDefault="002F2A59" w:rsidP="009B52FF">
      <w:pPr>
        <w:tabs>
          <w:tab w:val="left" w:pos="720"/>
        </w:tabs>
        <w:spacing w:before="240" w:after="240" w:line="240" w:lineRule="auto"/>
        <w:ind w:left="567" w:right="524"/>
        <w:jc w:val="center"/>
        <w:rPr>
          <w:rFonts w:ascii="Helvetica" w:hAnsi="Helvetica" w:cs="Helvetica"/>
          <w:sz w:val="20"/>
          <w:szCs w:val="20"/>
        </w:rPr>
      </w:pPr>
      <w:r w:rsidRPr="009B52FF">
        <w:rPr>
          <w:rFonts w:ascii="Helvetica" w:eastAsia="Helvetica Neue" w:hAnsi="Helvetica" w:cs="Helvetica"/>
          <w:b/>
          <w:color w:val="00000A"/>
          <w:sz w:val="20"/>
          <w:szCs w:val="20"/>
        </w:rPr>
        <w:t>Figura 8. Gráfico exibindo as línguas mais procuradas para realizar intercâmbio no exterior</w:t>
      </w:r>
      <w:r w:rsidR="008537C6" w:rsidRPr="009B52FF">
        <w:rPr>
          <w:rFonts w:ascii="Helvetica" w:eastAsia="Helvetica Neue" w:hAnsi="Helvetica" w:cs="Helvetica"/>
          <w:b/>
          <w:color w:val="00000A"/>
          <w:sz w:val="20"/>
          <w:szCs w:val="20"/>
        </w:rPr>
        <w:t xml:space="preserve"> </w:t>
      </w:r>
      <w:r w:rsidRPr="009B52FF">
        <w:rPr>
          <w:rFonts w:ascii="Helvetica" w:eastAsia="Helvetica Neue" w:hAnsi="Helvetica" w:cs="Helvetica"/>
          <w:b/>
          <w:color w:val="00000A"/>
          <w:sz w:val="20"/>
          <w:szCs w:val="20"/>
        </w:rPr>
        <w:t>(Fonte: dos autores).</w:t>
      </w:r>
    </w:p>
    <w:p w:rsidR="00EF4A5C" w:rsidRDefault="002F2A59" w:rsidP="009B52FF">
      <w:pPr>
        <w:tabs>
          <w:tab w:val="left" w:pos="720"/>
        </w:tabs>
        <w:spacing w:before="240" w:after="120" w:line="240" w:lineRule="auto"/>
        <w:jc w:val="both"/>
      </w:pPr>
      <w:r>
        <w:rPr>
          <w:rFonts w:ascii="Times New Roman" w:eastAsia="Times New Roman" w:hAnsi="Times New Roman" w:cs="Times New Roman"/>
          <w:color w:val="00000A"/>
          <w:sz w:val="24"/>
          <w:szCs w:val="24"/>
        </w:rPr>
        <w:tab/>
        <w:t>Por fim, as Figuras 9 e 10 demonstram os mapas para exibição dos alunos que estão realizando intercâmbio. Os alunos estrangeiros que estão realizando ou realizaram intercâmbio na UFSM são exibidos na Figura 9 e os alunos que estão realizando ou realizaram intercâmbio no exterior são exibidos na Figura 10. Os dois mapas possuem a possibilidade de filtrar os dados a serem exibidos no mapa, podendo os dados serem filtrados por modalidade, situação ou período que estavam ou estão realizando o intercâmbio.</w:t>
      </w:r>
    </w:p>
    <w:p w:rsidR="00EF4A5C" w:rsidRDefault="002F2A59" w:rsidP="0033169F">
      <w:pPr>
        <w:tabs>
          <w:tab w:val="left" w:pos="720"/>
        </w:tabs>
        <w:spacing w:before="120" w:after="120" w:line="240" w:lineRule="auto"/>
      </w:pPr>
      <w:r>
        <w:rPr>
          <w:noProof/>
        </w:rPr>
        <w:lastRenderedPageBreak/>
        <w:drawing>
          <wp:inline distT="114300" distB="114300" distL="114300" distR="114300">
            <wp:extent cx="5731200" cy="2895600"/>
            <wp:effectExtent l="0" t="0" r="0" b="0"/>
            <wp:docPr id="5" name="image11.png" descr="tela_alunos_ufsm_fora_pais.PNG"/>
            <wp:cNvGraphicFramePr/>
            <a:graphic xmlns:a="http://schemas.openxmlformats.org/drawingml/2006/main">
              <a:graphicData uri="http://schemas.openxmlformats.org/drawingml/2006/picture">
                <pic:pic xmlns:pic="http://schemas.openxmlformats.org/drawingml/2006/picture">
                  <pic:nvPicPr>
                    <pic:cNvPr id="0" name="image11.png" descr="tela_alunos_ufsm_fora_pais.PNG"/>
                    <pic:cNvPicPr preferRelativeResize="0"/>
                  </pic:nvPicPr>
                  <pic:blipFill>
                    <a:blip r:embed="rId13"/>
                    <a:srcRect/>
                    <a:stretch>
                      <a:fillRect/>
                    </a:stretch>
                  </pic:blipFill>
                  <pic:spPr>
                    <a:xfrm>
                      <a:off x="0" y="0"/>
                      <a:ext cx="5731200" cy="2895600"/>
                    </a:xfrm>
                    <a:prstGeom prst="rect">
                      <a:avLst/>
                    </a:prstGeom>
                    <a:ln/>
                  </pic:spPr>
                </pic:pic>
              </a:graphicData>
            </a:graphic>
          </wp:inline>
        </w:drawing>
      </w:r>
    </w:p>
    <w:p w:rsidR="00EF4A5C" w:rsidRPr="007162F3" w:rsidRDefault="002F2A59" w:rsidP="0033169F">
      <w:pPr>
        <w:tabs>
          <w:tab w:val="left" w:pos="720"/>
        </w:tabs>
        <w:spacing w:before="240" w:after="120" w:line="240" w:lineRule="auto"/>
        <w:ind w:left="-30"/>
        <w:jc w:val="center"/>
        <w:rPr>
          <w:rFonts w:ascii="Helvetica" w:hAnsi="Helvetica" w:cs="Helvetica"/>
          <w:sz w:val="20"/>
          <w:szCs w:val="20"/>
        </w:rPr>
      </w:pPr>
      <w:r w:rsidRPr="007162F3">
        <w:rPr>
          <w:rFonts w:ascii="Helvetica" w:eastAsia="Helvetica Neue" w:hAnsi="Helvetica" w:cs="Helvetica"/>
          <w:b/>
          <w:color w:val="00000A"/>
          <w:sz w:val="20"/>
          <w:szCs w:val="20"/>
        </w:rPr>
        <w:t>Figura 8. Mapa de exibição dos alunos em intercâmbio fora da UFSM (Fonte: dos autores).</w:t>
      </w:r>
    </w:p>
    <w:p w:rsidR="00EF4A5C" w:rsidRDefault="002F2A59" w:rsidP="0033169F">
      <w:pPr>
        <w:tabs>
          <w:tab w:val="left" w:pos="720"/>
        </w:tabs>
        <w:spacing w:before="120" w:after="120" w:line="240" w:lineRule="auto"/>
      </w:pPr>
      <w:r>
        <w:rPr>
          <w:noProof/>
        </w:rPr>
        <w:drawing>
          <wp:inline distT="114300" distB="114300" distL="114300" distR="114300">
            <wp:extent cx="5731200" cy="2908300"/>
            <wp:effectExtent l="0" t="0" r="0" b="0"/>
            <wp:docPr id="10" name="image19.png" descr="tela_alunos_de fora_na_ufsm.PNG"/>
            <wp:cNvGraphicFramePr/>
            <a:graphic xmlns:a="http://schemas.openxmlformats.org/drawingml/2006/main">
              <a:graphicData uri="http://schemas.openxmlformats.org/drawingml/2006/picture">
                <pic:pic xmlns:pic="http://schemas.openxmlformats.org/drawingml/2006/picture">
                  <pic:nvPicPr>
                    <pic:cNvPr id="0" name="image19.png" descr="tela_alunos_de fora_na_ufsm.PNG"/>
                    <pic:cNvPicPr preferRelativeResize="0"/>
                  </pic:nvPicPr>
                  <pic:blipFill>
                    <a:blip r:embed="rId14"/>
                    <a:srcRect/>
                    <a:stretch>
                      <a:fillRect/>
                    </a:stretch>
                  </pic:blipFill>
                  <pic:spPr>
                    <a:xfrm>
                      <a:off x="0" y="0"/>
                      <a:ext cx="5731200" cy="2908300"/>
                    </a:xfrm>
                    <a:prstGeom prst="rect">
                      <a:avLst/>
                    </a:prstGeom>
                    <a:ln/>
                  </pic:spPr>
                </pic:pic>
              </a:graphicData>
            </a:graphic>
          </wp:inline>
        </w:drawing>
      </w:r>
    </w:p>
    <w:p w:rsidR="00EF4A5C" w:rsidRPr="007162F3" w:rsidRDefault="002F2A59" w:rsidP="0033169F">
      <w:pPr>
        <w:tabs>
          <w:tab w:val="left" w:pos="720"/>
        </w:tabs>
        <w:spacing w:before="120" w:after="120" w:line="240" w:lineRule="auto"/>
        <w:ind w:left="-30"/>
        <w:jc w:val="center"/>
        <w:rPr>
          <w:rFonts w:ascii="Helvetica" w:hAnsi="Helvetica" w:cs="Helvetica"/>
          <w:sz w:val="20"/>
          <w:szCs w:val="20"/>
        </w:rPr>
      </w:pPr>
      <w:r w:rsidRPr="007162F3">
        <w:rPr>
          <w:rFonts w:ascii="Helvetica" w:eastAsia="Helvetica Neue" w:hAnsi="Helvetica" w:cs="Helvetica"/>
          <w:b/>
          <w:color w:val="00000A"/>
          <w:sz w:val="20"/>
          <w:szCs w:val="20"/>
        </w:rPr>
        <w:t>Figura 9. Mapa de exibição dos alunos em intercâmbio de universidades do exterior para a UFSM (Fonte: dos autores).</w:t>
      </w:r>
    </w:p>
    <w:p w:rsidR="00EF4A5C" w:rsidRDefault="002F2A59" w:rsidP="0033169F">
      <w:pPr>
        <w:spacing w:before="240" w:line="240" w:lineRule="auto"/>
        <w:jc w:val="both"/>
      </w:pPr>
      <w:r>
        <w:rPr>
          <w:rFonts w:ascii="Times New Roman" w:eastAsia="Times New Roman" w:hAnsi="Times New Roman" w:cs="Times New Roman"/>
          <w:b/>
          <w:sz w:val="26"/>
          <w:szCs w:val="26"/>
        </w:rPr>
        <w:t>4. Considerações finais</w:t>
      </w:r>
    </w:p>
    <w:p w:rsidR="00EF4A5C" w:rsidRDefault="002F2A59" w:rsidP="002F2A59">
      <w:pPr>
        <w:tabs>
          <w:tab w:val="left" w:pos="720"/>
        </w:tabs>
        <w:spacing w:before="120" w:line="240" w:lineRule="auto"/>
        <w:jc w:val="both"/>
      </w:pPr>
      <w:r>
        <w:rPr>
          <w:rFonts w:ascii="Times New Roman" w:eastAsia="Times New Roman" w:hAnsi="Times New Roman" w:cs="Times New Roman"/>
          <w:sz w:val="24"/>
          <w:szCs w:val="24"/>
        </w:rPr>
        <w:t>Este trabalho apresentou o estudo e desenvolvimento de uma aplicação destinada à SAI. Buscou-se, no trabalho, desenvolver uma ferramenta capaz de ajudar e melhorar o desempenho dos profissionais da SAI no que diz respeito ao cadastro de alunos para intercâmbio.</w:t>
      </w:r>
    </w:p>
    <w:p w:rsidR="002F2A59" w:rsidRDefault="002F2A59" w:rsidP="002F2A59">
      <w:pPr>
        <w:tabs>
          <w:tab w:val="left" w:pos="720"/>
        </w:tabs>
        <w:spacing w:before="120" w:line="240" w:lineRule="auto"/>
        <w:ind w:firstLine="720"/>
        <w:jc w:val="both"/>
      </w:pPr>
      <w:r>
        <w:rPr>
          <w:rFonts w:ascii="Times New Roman" w:eastAsia="Times New Roman" w:hAnsi="Times New Roman" w:cs="Times New Roman"/>
          <w:sz w:val="24"/>
          <w:szCs w:val="24"/>
        </w:rPr>
        <w:t>A aplicação desenvolvida permitiu centralizar e otimizar o armazenamento das informações dos cadastros de alunos da UFSM que realizam intercâmbio, e alunos estrangeiros que realizam intercâmbio na UFSM. Através das informações armazenadas possibilitou-se que relatórios fossem gerados de modo dinâmico, sem a necessidade de realizá-los manualmente.</w:t>
      </w:r>
    </w:p>
    <w:p w:rsidR="00EF4A5C" w:rsidRDefault="002F2A59" w:rsidP="002F2A59">
      <w:pPr>
        <w:tabs>
          <w:tab w:val="left" w:pos="720"/>
        </w:tabs>
        <w:spacing w:before="120" w:line="240" w:lineRule="auto"/>
        <w:ind w:firstLine="720"/>
        <w:jc w:val="both"/>
      </w:pPr>
      <w:r>
        <w:rPr>
          <w:rFonts w:ascii="Times New Roman" w:eastAsia="Times New Roman" w:hAnsi="Times New Roman" w:cs="Times New Roman"/>
          <w:sz w:val="24"/>
          <w:szCs w:val="24"/>
        </w:rPr>
        <w:lastRenderedPageBreak/>
        <w:t xml:space="preserve">A aplicação desenvolvida pode ser acessada através do </w:t>
      </w:r>
      <w:r>
        <w:rPr>
          <w:rFonts w:ascii="Times New Roman" w:eastAsia="Times New Roman" w:hAnsi="Times New Roman" w:cs="Times New Roman"/>
          <w:i/>
          <w:sz w:val="24"/>
          <w:szCs w:val="24"/>
        </w:rPr>
        <w:t>link</w:t>
      </w:r>
      <w:r>
        <w:rPr>
          <w:rFonts w:ascii="Times New Roman" w:eastAsia="Times New Roman" w:hAnsi="Times New Roman" w:cs="Times New Roman"/>
          <w:sz w:val="24"/>
          <w:szCs w:val="24"/>
        </w:rPr>
        <w:t xml:space="preserve"> &lt;http://bit.ly/saitracking&gt;.</w:t>
      </w:r>
    </w:p>
    <w:p w:rsidR="00EF4A5C" w:rsidRDefault="002F2A59" w:rsidP="007162F3">
      <w:pPr>
        <w:pStyle w:val="Ttulo1"/>
        <w:keepNext w:val="0"/>
        <w:keepLines w:val="0"/>
        <w:spacing w:before="240" w:after="0" w:line="240" w:lineRule="auto"/>
        <w:contextualSpacing w:val="0"/>
      </w:pPr>
      <w:bookmarkStart w:id="3" w:name="h.u5vqnbeu66ym" w:colFirst="0" w:colLast="0"/>
      <w:bookmarkEnd w:id="3"/>
      <w:r>
        <w:rPr>
          <w:rFonts w:ascii="Times New Roman" w:eastAsia="Times New Roman" w:hAnsi="Times New Roman" w:cs="Times New Roman"/>
          <w:b/>
          <w:sz w:val="26"/>
          <w:szCs w:val="26"/>
        </w:rPr>
        <w:t>6. Referências</w:t>
      </w:r>
    </w:p>
    <w:p w:rsidR="00EF4A5C" w:rsidRPr="0033169F" w:rsidRDefault="002F2A59" w:rsidP="0033169F">
      <w:pPr>
        <w:spacing w:before="12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 xml:space="preserve">Alecrim, E. (2006). Banco de dados MySQL e </w:t>
      </w:r>
      <w:proofErr w:type="spellStart"/>
      <w:r w:rsidRPr="0033169F">
        <w:rPr>
          <w:rFonts w:ascii="Times New Roman" w:eastAsia="Times New Roman" w:hAnsi="Times New Roman" w:cs="Times New Roman"/>
          <w:sz w:val="24"/>
          <w:szCs w:val="24"/>
        </w:rPr>
        <w:t>PostgreSQL</w:t>
      </w:r>
      <w:proofErr w:type="spellEnd"/>
      <w:r w:rsidRPr="0033169F">
        <w:rPr>
          <w:rFonts w:ascii="Times New Roman" w:eastAsia="Times New Roman" w:hAnsi="Times New Roman" w:cs="Times New Roman"/>
          <w:sz w:val="24"/>
          <w:szCs w:val="24"/>
        </w:rPr>
        <w:t>. Disponível em: &lt;http://www.infowester.com/postgremysql.php&gt;. Acesso em 30, novembro, 2015.</w:t>
      </w:r>
    </w:p>
    <w:p w:rsidR="00EF4A5C" w:rsidRPr="0033169F" w:rsidRDefault="002F2A59" w:rsidP="0033169F">
      <w:pPr>
        <w:spacing w:before="120" w:line="240" w:lineRule="auto"/>
        <w:ind w:left="280" w:hanging="280"/>
        <w:jc w:val="both"/>
        <w:rPr>
          <w:rFonts w:ascii="Times New Roman" w:hAnsi="Times New Roman" w:cs="Times New Roman"/>
          <w:sz w:val="24"/>
          <w:szCs w:val="24"/>
        </w:rPr>
      </w:pPr>
      <w:proofErr w:type="spellStart"/>
      <w:r w:rsidRPr="00782C30">
        <w:rPr>
          <w:rFonts w:ascii="Times New Roman" w:eastAsia="Times New Roman" w:hAnsi="Times New Roman" w:cs="Times New Roman"/>
          <w:sz w:val="24"/>
          <w:szCs w:val="24"/>
        </w:rPr>
        <w:t>Booch</w:t>
      </w:r>
      <w:proofErr w:type="spellEnd"/>
      <w:r w:rsidRPr="00782C30">
        <w:rPr>
          <w:rFonts w:ascii="Times New Roman" w:eastAsia="Times New Roman" w:hAnsi="Times New Roman" w:cs="Times New Roman"/>
          <w:sz w:val="24"/>
          <w:szCs w:val="24"/>
        </w:rPr>
        <w:t xml:space="preserve">, G., </w:t>
      </w:r>
      <w:proofErr w:type="spellStart"/>
      <w:r w:rsidRPr="00782C30">
        <w:rPr>
          <w:rFonts w:ascii="Times New Roman" w:eastAsia="Times New Roman" w:hAnsi="Times New Roman" w:cs="Times New Roman"/>
          <w:sz w:val="24"/>
          <w:szCs w:val="24"/>
        </w:rPr>
        <w:t>Rumbaugh</w:t>
      </w:r>
      <w:proofErr w:type="spellEnd"/>
      <w:r w:rsidRPr="00782C30">
        <w:rPr>
          <w:rFonts w:ascii="Times New Roman" w:eastAsia="Times New Roman" w:hAnsi="Times New Roman" w:cs="Times New Roman"/>
          <w:sz w:val="24"/>
          <w:szCs w:val="24"/>
        </w:rPr>
        <w:t xml:space="preserve">, J., Jacobson, I. (2006). </w:t>
      </w:r>
      <w:r w:rsidRPr="0033169F">
        <w:rPr>
          <w:rFonts w:ascii="Times New Roman" w:eastAsia="Times New Roman" w:hAnsi="Times New Roman" w:cs="Times New Roman"/>
          <w:sz w:val="24"/>
          <w:szCs w:val="24"/>
        </w:rPr>
        <w:t xml:space="preserve">UML: guia do usuário. Rio de Janeiro, </w:t>
      </w:r>
      <w:proofErr w:type="spellStart"/>
      <w:r w:rsidRPr="0033169F">
        <w:rPr>
          <w:rFonts w:ascii="Times New Roman" w:eastAsia="Times New Roman" w:hAnsi="Times New Roman" w:cs="Times New Roman"/>
          <w:sz w:val="24"/>
          <w:szCs w:val="24"/>
        </w:rPr>
        <w:t>Elsevier</w:t>
      </w:r>
      <w:proofErr w:type="spellEnd"/>
      <w:r w:rsidRPr="0033169F">
        <w:rPr>
          <w:rFonts w:ascii="Times New Roman" w:eastAsia="Times New Roman" w:hAnsi="Times New Roman" w:cs="Times New Roman"/>
          <w:sz w:val="24"/>
          <w:szCs w:val="24"/>
        </w:rPr>
        <w:t xml:space="preserve"> Brasil.</w:t>
      </w:r>
    </w:p>
    <w:p w:rsidR="00EF4A5C" w:rsidRPr="0033169F" w:rsidRDefault="002F2A59" w:rsidP="0033169F">
      <w:pPr>
        <w:spacing w:before="20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Globo.com (2014). Brasileiros buscam intercâmbio para melhorar inglês e se profissionalizarem. Disponível em &lt;http://g1.globo.com/jornal-hoje/noticia/2014/08/brasileiros-buscam-intercambio-para-melhorar-ingles-e-se-profissionalizar.html&gt;. Acesso em 11, novembro, 2015.</w:t>
      </w:r>
    </w:p>
    <w:p w:rsidR="00EF4A5C" w:rsidRPr="0033169F" w:rsidRDefault="002F2A59" w:rsidP="0033169F">
      <w:pPr>
        <w:spacing w:before="12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Lage, B. (2015). Aprendendo a programar em Python - Introdução. Disponível em: &lt;http://www.devmedia.com.br/aprendendo-a-programar-em-python-introducao/17093&gt;. Acesso em 30, novembro, 2015.</w:t>
      </w:r>
    </w:p>
    <w:p w:rsidR="00EF4A5C" w:rsidRPr="0033169F" w:rsidRDefault="002F2A59" w:rsidP="0033169F">
      <w:pPr>
        <w:spacing w:before="12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 xml:space="preserve">Nascimento, T. (2013). Desenvolvendo com </w:t>
      </w:r>
      <w:proofErr w:type="spellStart"/>
      <w:r w:rsidRPr="0033169F">
        <w:rPr>
          <w:rFonts w:ascii="Times New Roman" w:eastAsia="Times New Roman" w:hAnsi="Times New Roman" w:cs="Times New Roman"/>
          <w:sz w:val="24"/>
          <w:szCs w:val="24"/>
        </w:rPr>
        <w:t>Bootstrap</w:t>
      </w:r>
      <w:proofErr w:type="spellEnd"/>
      <w:r w:rsidRPr="0033169F">
        <w:rPr>
          <w:rFonts w:ascii="Times New Roman" w:eastAsia="Times New Roman" w:hAnsi="Times New Roman" w:cs="Times New Roman"/>
          <w:sz w:val="24"/>
          <w:szCs w:val="24"/>
        </w:rPr>
        <w:t xml:space="preserve"> 3: um framework front-</w:t>
      </w:r>
      <w:proofErr w:type="spellStart"/>
      <w:r w:rsidRPr="0033169F">
        <w:rPr>
          <w:rFonts w:ascii="Times New Roman" w:eastAsia="Times New Roman" w:hAnsi="Times New Roman" w:cs="Times New Roman"/>
          <w:sz w:val="24"/>
          <w:szCs w:val="24"/>
        </w:rPr>
        <w:t>end</w:t>
      </w:r>
      <w:proofErr w:type="spellEnd"/>
      <w:r w:rsidRPr="0033169F">
        <w:rPr>
          <w:rFonts w:ascii="Times New Roman" w:eastAsia="Times New Roman" w:hAnsi="Times New Roman" w:cs="Times New Roman"/>
          <w:sz w:val="24"/>
          <w:szCs w:val="24"/>
        </w:rPr>
        <w:t xml:space="preserve"> que vale a pena! Disponível em: &lt;http://thiagonasc.com/desenvolvimento-web/desenvolvendo-com-bootstrap-3-um-framework-front-end-que-vale-a-pena&gt;. Acesso em 30, novembro, 2015. </w:t>
      </w:r>
    </w:p>
    <w:p w:rsidR="00EF4A5C" w:rsidRPr="0033169F" w:rsidRDefault="002F2A59" w:rsidP="0033169F">
      <w:pPr>
        <w:spacing w:before="20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 xml:space="preserve">Oliveira, D. A. V., Dias, J. W. (2014). Tecnologia Java Web para Desenvolvimento de Sistemas de Leilão. Disponível em: &lt;http://web.unipar.br/~seinpar/2014/artigos/graduacao/Danilo_Verone.pdf&gt;. </w:t>
      </w:r>
      <w:r w:rsidRPr="0033169F">
        <w:rPr>
          <w:rFonts w:ascii="Times New Roman" w:eastAsia="Times New Roman" w:hAnsi="Times New Roman" w:cs="Times New Roman"/>
          <w:sz w:val="24"/>
          <w:szCs w:val="24"/>
          <w:highlight w:val="white"/>
        </w:rPr>
        <w:t>Acesso em 30, novembro, 2015.</w:t>
      </w:r>
    </w:p>
    <w:p w:rsidR="00EF4A5C" w:rsidRPr="0033169F" w:rsidRDefault="002F2A59" w:rsidP="0033169F">
      <w:pPr>
        <w:spacing w:before="20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highlight w:val="white"/>
        </w:rPr>
        <w:t>Pisa, P. (2012). O que é e como usar o MySQL? Disponível em: &lt;http://www.techtudo.com.br/artigos/noticia/2012/04/o-que-e-e-como-usar-o-mysql.html&gt;. Acesso em 30, novembro, 2015.</w:t>
      </w:r>
    </w:p>
    <w:p w:rsidR="00EF4A5C" w:rsidRPr="0033169F" w:rsidRDefault="002F2A59" w:rsidP="0033169F">
      <w:pPr>
        <w:spacing w:before="12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 xml:space="preserve">Rezende, D. A. (2005). Engenharia de Software e Sistemas de Informação. 3. ed. Rio de Janeiro: </w:t>
      </w:r>
      <w:proofErr w:type="spellStart"/>
      <w:r w:rsidRPr="0033169F">
        <w:rPr>
          <w:rFonts w:ascii="Times New Roman" w:eastAsia="Times New Roman" w:hAnsi="Times New Roman" w:cs="Times New Roman"/>
          <w:sz w:val="24"/>
          <w:szCs w:val="24"/>
        </w:rPr>
        <w:t>Brasport</w:t>
      </w:r>
      <w:proofErr w:type="spellEnd"/>
      <w:r w:rsidRPr="0033169F">
        <w:rPr>
          <w:rFonts w:ascii="Times New Roman" w:eastAsia="Times New Roman" w:hAnsi="Times New Roman" w:cs="Times New Roman"/>
          <w:sz w:val="24"/>
          <w:szCs w:val="24"/>
        </w:rPr>
        <w:t>.</w:t>
      </w:r>
    </w:p>
    <w:p w:rsidR="00EF4A5C" w:rsidRPr="0033169F" w:rsidRDefault="002F2A59" w:rsidP="0033169F">
      <w:pPr>
        <w:spacing w:before="12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 xml:space="preserve">Roach, R. (2013). </w:t>
      </w:r>
      <w:proofErr w:type="spellStart"/>
      <w:r w:rsidRPr="0033169F">
        <w:rPr>
          <w:rFonts w:ascii="Times New Roman" w:eastAsia="Times New Roman" w:hAnsi="Times New Roman" w:cs="Times New Roman"/>
          <w:sz w:val="24"/>
          <w:szCs w:val="24"/>
          <w:highlight w:val="white"/>
        </w:rPr>
        <w:t>Django</w:t>
      </w:r>
      <w:proofErr w:type="spellEnd"/>
      <w:r w:rsidRPr="0033169F">
        <w:rPr>
          <w:rFonts w:ascii="Times New Roman" w:eastAsia="Times New Roman" w:hAnsi="Times New Roman" w:cs="Times New Roman"/>
          <w:sz w:val="24"/>
          <w:szCs w:val="24"/>
          <w:highlight w:val="white"/>
        </w:rPr>
        <w:t>: o framework web para perfeccionistas com prazos.</w:t>
      </w:r>
      <w:r w:rsidRPr="0033169F">
        <w:rPr>
          <w:rFonts w:ascii="Times New Roman" w:eastAsia="Times New Roman" w:hAnsi="Times New Roman" w:cs="Times New Roman"/>
          <w:sz w:val="24"/>
          <w:szCs w:val="24"/>
        </w:rPr>
        <w:t xml:space="preserve"> Disponível em: &lt;</w:t>
      </w:r>
      <w:hyperlink r:id="rId15">
        <w:r w:rsidRPr="0033169F">
          <w:rPr>
            <w:rFonts w:ascii="Times New Roman" w:eastAsia="Times New Roman" w:hAnsi="Times New Roman" w:cs="Times New Roman"/>
            <w:sz w:val="24"/>
            <w:szCs w:val="24"/>
          </w:rPr>
          <w:t>http://www.infoq.com/br/presentations/django-framework-web-prazos</w:t>
        </w:r>
      </w:hyperlink>
      <w:r w:rsidRPr="0033169F">
        <w:rPr>
          <w:rFonts w:ascii="Times New Roman" w:eastAsia="Times New Roman" w:hAnsi="Times New Roman" w:cs="Times New Roman"/>
          <w:sz w:val="24"/>
          <w:szCs w:val="24"/>
        </w:rPr>
        <w:t>&gt;. Acesso em 30, novembro, 2015.</w:t>
      </w:r>
    </w:p>
    <w:p w:rsidR="00EF4A5C" w:rsidRPr="0033169F" w:rsidRDefault="002F2A59" w:rsidP="0033169F">
      <w:pPr>
        <w:spacing w:before="20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SAI (2015). O que é a SAI? Disponível em: &lt;http://w3.ufsm.br/sai/index.php/sobre/a-sai&gt;. Acesso em 10, novembro, 2015.</w:t>
      </w:r>
    </w:p>
    <w:p w:rsidR="00EF4A5C" w:rsidRPr="0033169F" w:rsidRDefault="002F2A59" w:rsidP="0033169F">
      <w:pPr>
        <w:spacing w:before="20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Vitória, F. (2015). Dicas para quem quer fazer intercâmbio. Disponível em: &lt;http://www.folhavitoria.com.br/geral/noticia/2015/11/dicas-para-quem-quer-fazer-intercambio.htm</w:t>
      </w:r>
      <w:hyperlink r:id="rId16">
        <w:r w:rsidRPr="0033169F">
          <w:rPr>
            <w:rFonts w:ascii="Times New Roman" w:eastAsia="Times New Roman" w:hAnsi="Times New Roman" w:cs="Times New Roman"/>
            <w:sz w:val="24"/>
            <w:szCs w:val="24"/>
          </w:rPr>
          <w:t>l</w:t>
        </w:r>
      </w:hyperlink>
      <w:r w:rsidRPr="0033169F">
        <w:rPr>
          <w:rFonts w:ascii="Times New Roman" w:eastAsia="Times New Roman" w:hAnsi="Times New Roman" w:cs="Times New Roman"/>
          <w:sz w:val="24"/>
          <w:szCs w:val="24"/>
        </w:rPr>
        <w:t>&gt;. Acesso em 15, novembro, 2015.</w:t>
      </w:r>
    </w:p>
    <w:sectPr w:rsidR="00EF4A5C" w:rsidRPr="0033169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Helvetica Neue">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CE4CEA"/>
    <w:multiLevelType w:val="multilevel"/>
    <w:tmpl w:val="C8202A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F23257D"/>
    <w:multiLevelType w:val="multilevel"/>
    <w:tmpl w:val="C39858EC"/>
    <w:lvl w:ilvl="0">
      <w:start w:val="1"/>
      <w:numFmt w:val="bullet"/>
      <w:lvlText w:val="●"/>
      <w:lvlJc w:val="left"/>
      <w:pPr>
        <w:ind w:left="720" w:firstLine="360"/>
      </w:pPr>
      <w:rPr>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D856F9D"/>
    <w:multiLevelType w:val="hybridMultilevel"/>
    <w:tmpl w:val="A978D2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61A42556"/>
    <w:multiLevelType w:val="multilevel"/>
    <w:tmpl w:val="1B9201E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74B16E32"/>
    <w:multiLevelType w:val="multilevel"/>
    <w:tmpl w:val="A1665E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EF4A5C"/>
    <w:rsid w:val="000D1510"/>
    <w:rsid w:val="001418CB"/>
    <w:rsid w:val="001B7E64"/>
    <w:rsid w:val="002F2A59"/>
    <w:rsid w:val="0033169F"/>
    <w:rsid w:val="0050478F"/>
    <w:rsid w:val="0059019C"/>
    <w:rsid w:val="007162F3"/>
    <w:rsid w:val="00782C30"/>
    <w:rsid w:val="008537C6"/>
    <w:rsid w:val="008A3892"/>
    <w:rsid w:val="009674F9"/>
    <w:rsid w:val="009B52FF"/>
    <w:rsid w:val="00AB6CDA"/>
    <w:rsid w:val="00AC7BA3"/>
    <w:rsid w:val="00EF4A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1C6626-5446-49E1-9A62-F9FAE17CC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argrafodaLista">
    <w:name w:val="List Paragraph"/>
    <w:basedOn w:val="Normal"/>
    <w:uiPriority w:val="34"/>
    <w:qFormat/>
    <w:rsid w:val="005901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folhavitoria.com.br/geral/noticia/2015/11/dicas-para-quem-quer-fazer-intercambio.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infoq.com/br/presentations/django-framework-web-prazo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11</Pages>
  <Words>3400</Words>
  <Characters>18363</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cp:lastModifiedBy>
  <cp:revision>12</cp:revision>
  <cp:lastPrinted>2015-12-09T00:35:00Z</cp:lastPrinted>
  <dcterms:created xsi:type="dcterms:W3CDTF">2015-12-08T04:03:00Z</dcterms:created>
  <dcterms:modified xsi:type="dcterms:W3CDTF">2015-12-09T01:46:00Z</dcterms:modified>
</cp:coreProperties>
</file>