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5DD174" w14:textId="77777777" w:rsidR="006914A7" w:rsidRDefault="009D06CA" w:rsidP="009D06CA">
      <w:pPr>
        <w:pStyle w:val="Heading1"/>
        <w:spacing w:after="202"/>
        <w:jc w:val="left"/>
        <w:rPr>
          <w:sz w:val="40"/>
          <w:u w:val="none"/>
        </w:rPr>
      </w:pPr>
      <w:bookmarkStart w:id="0" w:name="_Hlk165734170"/>
      <w:bookmarkEnd w:id="0"/>
      <w:r>
        <w:rPr>
          <w:sz w:val="40"/>
          <w:u w:val="none"/>
        </w:rPr>
        <w:t xml:space="preserve">     </w:t>
      </w:r>
    </w:p>
    <w:p w14:paraId="3C419BC6" w14:textId="77777777" w:rsidR="006914A7" w:rsidRDefault="006914A7" w:rsidP="009D06CA">
      <w:pPr>
        <w:pStyle w:val="Heading1"/>
        <w:spacing w:after="202"/>
        <w:jc w:val="left"/>
        <w:rPr>
          <w:sz w:val="40"/>
          <w:u w:val="none"/>
        </w:rPr>
      </w:pPr>
    </w:p>
    <w:p w14:paraId="2B1054FA" w14:textId="77777777" w:rsidR="006914A7" w:rsidRDefault="006914A7" w:rsidP="009D06CA">
      <w:pPr>
        <w:pStyle w:val="Heading1"/>
        <w:spacing w:after="202"/>
        <w:jc w:val="left"/>
        <w:rPr>
          <w:sz w:val="40"/>
          <w:u w:val="none"/>
        </w:rPr>
      </w:pPr>
    </w:p>
    <w:p w14:paraId="7A7CF318" w14:textId="77777777" w:rsidR="006914A7" w:rsidRDefault="006914A7" w:rsidP="009D06CA">
      <w:pPr>
        <w:pStyle w:val="Heading1"/>
        <w:spacing w:after="202"/>
        <w:jc w:val="left"/>
        <w:rPr>
          <w:sz w:val="40"/>
          <w:u w:val="none"/>
        </w:rPr>
      </w:pPr>
    </w:p>
    <w:p w14:paraId="1EB69901" w14:textId="77777777" w:rsidR="006914A7" w:rsidRDefault="006914A7" w:rsidP="009D06CA">
      <w:pPr>
        <w:pStyle w:val="Heading1"/>
        <w:spacing w:after="202"/>
        <w:jc w:val="left"/>
        <w:rPr>
          <w:sz w:val="40"/>
          <w:u w:val="none"/>
        </w:rPr>
      </w:pPr>
    </w:p>
    <w:p w14:paraId="6D1000DE" w14:textId="77777777" w:rsidR="006914A7" w:rsidRDefault="006914A7" w:rsidP="009D06CA">
      <w:pPr>
        <w:pStyle w:val="Heading1"/>
        <w:spacing w:after="202"/>
        <w:jc w:val="left"/>
        <w:rPr>
          <w:sz w:val="40"/>
          <w:u w:val="none"/>
        </w:rPr>
      </w:pPr>
    </w:p>
    <w:p w14:paraId="46B33E43" w14:textId="77777777" w:rsidR="006914A7" w:rsidRDefault="006914A7" w:rsidP="009D06CA">
      <w:pPr>
        <w:pStyle w:val="Heading1"/>
        <w:spacing w:after="202"/>
        <w:jc w:val="left"/>
        <w:rPr>
          <w:sz w:val="40"/>
          <w:u w:val="none"/>
        </w:rPr>
      </w:pPr>
    </w:p>
    <w:p w14:paraId="6FFAECAF" w14:textId="77777777" w:rsidR="006914A7" w:rsidRDefault="006914A7" w:rsidP="009D06CA">
      <w:pPr>
        <w:pStyle w:val="Heading1"/>
        <w:spacing w:after="202"/>
        <w:jc w:val="left"/>
        <w:rPr>
          <w:sz w:val="40"/>
          <w:u w:val="none"/>
        </w:rPr>
      </w:pPr>
    </w:p>
    <w:p w14:paraId="232F7793" w14:textId="3F76EE7D" w:rsidR="009D06CA" w:rsidRDefault="006914A7" w:rsidP="009D06CA">
      <w:pPr>
        <w:pStyle w:val="Heading1"/>
        <w:spacing w:after="202"/>
        <w:jc w:val="left"/>
        <w:rPr>
          <w:sz w:val="40"/>
          <w:u w:val="none"/>
        </w:rPr>
      </w:pPr>
      <w:r>
        <w:rPr>
          <w:sz w:val="40"/>
          <w:u w:val="none"/>
        </w:rPr>
        <w:t xml:space="preserve">     </w:t>
      </w:r>
      <w:r w:rsidR="009D06CA" w:rsidRPr="009D06CA">
        <w:rPr>
          <w:sz w:val="40"/>
          <w:u w:val="none"/>
        </w:rPr>
        <w:t xml:space="preserve">Economical demand-side management with distributed </w:t>
      </w:r>
      <w:r w:rsidR="009D06CA">
        <w:rPr>
          <w:sz w:val="40"/>
          <w:u w:val="none"/>
        </w:rPr>
        <w:t xml:space="preserve">        </w:t>
      </w:r>
      <w:r w:rsidR="009D06CA">
        <w:rPr>
          <w:sz w:val="40"/>
          <w:u w:val="none"/>
        </w:rPr>
        <w:br/>
        <w:t xml:space="preserve">                                     </w:t>
      </w:r>
      <w:r w:rsidR="009D06CA" w:rsidRPr="009D06CA">
        <w:rPr>
          <w:sz w:val="40"/>
          <w:u w:val="none"/>
        </w:rPr>
        <w:t>energy resources</w:t>
      </w:r>
    </w:p>
    <w:p w14:paraId="0601D769" w14:textId="77777777" w:rsidR="009D06CA" w:rsidRPr="009D06CA" w:rsidRDefault="009D06CA" w:rsidP="009D06CA">
      <w:pPr>
        <w:rPr>
          <w:lang w:eastAsia="en-IN"/>
        </w:rPr>
      </w:pPr>
    </w:p>
    <w:p w14:paraId="68353C14" w14:textId="62AEFE11" w:rsidR="009D06CA" w:rsidRDefault="009D06CA" w:rsidP="009D06CA">
      <w:pPr>
        <w:spacing w:after="0"/>
        <w:ind w:right="55"/>
        <w:jc w:val="center"/>
      </w:pPr>
    </w:p>
    <w:tbl>
      <w:tblPr>
        <w:tblStyle w:val="TableGrid"/>
        <w:tblW w:w="6460" w:type="dxa"/>
        <w:tblInd w:w="1531" w:type="dxa"/>
        <w:tblLook w:val="04A0" w:firstRow="1" w:lastRow="0" w:firstColumn="1" w:lastColumn="0" w:noHBand="0" w:noVBand="1"/>
      </w:tblPr>
      <w:tblGrid>
        <w:gridCol w:w="4292"/>
        <w:gridCol w:w="2168"/>
      </w:tblGrid>
      <w:tr w:rsidR="009D06CA" w14:paraId="345E3FB4" w14:textId="77777777" w:rsidTr="00FE1C51">
        <w:trPr>
          <w:trHeight w:val="459"/>
        </w:trPr>
        <w:tc>
          <w:tcPr>
            <w:tcW w:w="4292" w:type="dxa"/>
            <w:tcBorders>
              <w:top w:val="nil"/>
              <w:left w:val="nil"/>
              <w:bottom w:val="nil"/>
              <w:right w:val="nil"/>
            </w:tcBorders>
          </w:tcPr>
          <w:p w14:paraId="5D4EC8FE" w14:textId="7F622832" w:rsidR="009D06CA" w:rsidRDefault="009D06CA" w:rsidP="00FE1C51"/>
        </w:tc>
        <w:tc>
          <w:tcPr>
            <w:tcW w:w="2168" w:type="dxa"/>
            <w:tcBorders>
              <w:top w:val="nil"/>
              <w:left w:val="nil"/>
              <w:bottom w:val="nil"/>
              <w:right w:val="nil"/>
            </w:tcBorders>
          </w:tcPr>
          <w:p w14:paraId="3281B089" w14:textId="42923E05" w:rsidR="009D06CA" w:rsidRDefault="009D06CA" w:rsidP="00FE1C51">
            <w:pPr>
              <w:ind w:left="67"/>
              <w:jc w:val="center"/>
            </w:pPr>
          </w:p>
        </w:tc>
      </w:tr>
      <w:tr w:rsidR="009D06CA" w14:paraId="0B1BD330" w14:textId="77777777" w:rsidTr="00FE1C51">
        <w:trPr>
          <w:trHeight w:val="516"/>
        </w:trPr>
        <w:tc>
          <w:tcPr>
            <w:tcW w:w="4292" w:type="dxa"/>
            <w:tcBorders>
              <w:top w:val="nil"/>
              <w:left w:val="nil"/>
              <w:bottom w:val="nil"/>
              <w:right w:val="nil"/>
            </w:tcBorders>
            <w:vAlign w:val="bottom"/>
          </w:tcPr>
          <w:p w14:paraId="1EBE9E41" w14:textId="4CF19751" w:rsidR="009D06CA" w:rsidRDefault="009D06CA" w:rsidP="009D06CA"/>
        </w:tc>
        <w:tc>
          <w:tcPr>
            <w:tcW w:w="2168" w:type="dxa"/>
            <w:tcBorders>
              <w:top w:val="nil"/>
              <w:left w:val="nil"/>
              <w:bottom w:val="nil"/>
              <w:right w:val="nil"/>
            </w:tcBorders>
            <w:vAlign w:val="bottom"/>
          </w:tcPr>
          <w:p w14:paraId="11C9F07E" w14:textId="73ACF2F5" w:rsidR="009D06CA" w:rsidRDefault="009D06CA" w:rsidP="00FE1C51">
            <w:pPr>
              <w:ind w:left="80"/>
              <w:jc w:val="center"/>
            </w:pPr>
          </w:p>
        </w:tc>
      </w:tr>
      <w:tr w:rsidR="009D06CA" w14:paraId="39045B91" w14:textId="77777777" w:rsidTr="00FE1C51">
        <w:trPr>
          <w:trHeight w:val="454"/>
        </w:trPr>
        <w:tc>
          <w:tcPr>
            <w:tcW w:w="4292" w:type="dxa"/>
            <w:tcBorders>
              <w:top w:val="nil"/>
              <w:left w:val="nil"/>
              <w:bottom w:val="nil"/>
              <w:right w:val="nil"/>
            </w:tcBorders>
          </w:tcPr>
          <w:p w14:paraId="4581A1DE" w14:textId="16CF86CB" w:rsidR="009D06CA" w:rsidRDefault="009D06CA" w:rsidP="009D06CA"/>
        </w:tc>
        <w:tc>
          <w:tcPr>
            <w:tcW w:w="2168" w:type="dxa"/>
            <w:tcBorders>
              <w:top w:val="nil"/>
              <w:left w:val="nil"/>
              <w:bottom w:val="nil"/>
              <w:right w:val="nil"/>
            </w:tcBorders>
          </w:tcPr>
          <w:p w14:paraId="192B9BCA" w14:textId="6B46D112" w:rsidR="009D06CA" w:rsidRDefault="009D06CA" w:rsidP="00FE1C51">
            <w:pPr>
              <w:ind w:left="82"/>
              <w:jc w:val="center"/>
            </w:pPr>
          </w:p>
        </w:tc>
      </w:tr>
      <w:tr w:rsidR="009D06CA" w14:paraId="3920E83A" w14:textId="77777777" w:rsidTr="00FE1C51">
        <w:trPr>
          <w:trHeight w:val="488"/>
        </w:trPr>
        <w:tc>
          <w:tcPr>
            <w:tcW w:w="4292" w:type="dxa"/>
            <w:tcBorders>
              <w:top w:val="nil"/>
              <w:left w:val="nil"/>
              <w:bottom w:val="nil"/>
              <w:right w:val="nil"/>
            </w:tcBorders>
          </w:tcPr>
          <w:p w14:paraId="77399294" w14:textId="7AF84133" w:rsidR="009D06CA" w:rsidRDefault="009D06CA" w:rsidP="009D06CA"/>
        </w:tc>
        <w:tc>
          <w:tcPr>
            <w:tcW w:w="2168" w:type="dxa"/>
            <w:tcBorders>
              <w:top w:val="nil"/>
              <w:left w:val="nil"/>
              <w:bottom w:val="nil"/>
              <w:right w:val="nil"/>
            </w:tcBorders>
          </w:tcPr>
          <w:p w14:paraId="76B92DD9" w14:textId="3272D8E9" w:rsidR="009D06CA" w:rsidRDefault="009D06CA" w:rsidP="00FE1C51">
            <w:pPr>
              <w:ind w:left="80"/>
              <w:jc w:val="center"/>
            </w:pPr>
          </w:p>
        </w:tc>
      </w:tr>
      <w:tr w:rsidR="009D06CA" w14:paraId="3D849F3E" w14:textId="77777777" w:rsidTr="00FE1C51">
        <w:trPr>
          <w:trHeight w:val="359"/>
        </w:trPr>
        <w:tc>
          <w:tcPr>
            <w:tcW w:w="4292" w:type="dxa"/>
            <w:tcBorders>
              <w:top w:val="nil"/>
              <w:left w:val="nil"/>
              <w:bottom w:val="nil"/>
              <w:right w:val="nil"/>
            </w:tcBorders>
          </w:tcPr>
          <w:p w14:paraId="3E79BF6E" w14:textId="573BA56B" w:rsidR="009D06CA" w:rsidRDefault="009D06CA" w:rsidP="00FE1C51">
            <w:pPr>
              <w:ind w:left="46"/>
            </w:pPr>
          </w:p>
        </w:tc>
        <w:tc>
          <w:tcPr>
            <w:tcW w:w="2168" w:type="dxa"/>
            <w:tcBorders>
              <w:top w:val="nil"/>
              <w:left w:val="nil"/>
              <w:bottom w:val="nil"/>
              <w:right w:val="nil"/>
            </w:tcBorders>
          </w:tcPr>
          <w:p w14:paraId="5FB1A7F1" w14:textId="20EA4A93" w:rsidR="009D06CA" w:rsidRDefault="009D06CA" w:rsidP="00FE1C51">
            <w:pPr>
              <w:ind w:left="154"/>
            </w:pPr>
          </w:p>
        </w:tc>
      </w:tr>
      <w:tr w:rsidR="009D06CA" w14:paraId="2A8B51C1" w14:textId="77777777" w:rsidTr="00FE1C51">
        <w:trPr>
          <w:trHeight w:val="359"/>
        </w:trPr>
        <w:tc>
          <w:tcPr>
            <w:tcW w:w="4292" w:type="dxa"/>
            <w:tcBorders>
              <w:top w:val="nil"/>
              <w:left w:val="nil"/>
              <w:bottom w:val="nil"/>
              <w:right w:val="nil"/>
            </w:tcBorders>
          </w:tcPr>
          <w:p w14:paraId="5ADA6E32" w14:textId="77777777" w:rsidR="009D06CA" w:rsidRDefault="009D06CA" w:rsidP="00FE1C51">
            <w:pPr>
              <w:ind w:left="46"/>
              <w:rPr>
                <w:rFonts w:ascii="Calibri" w:eastAsia="Calibri" w:hAnsi="Calibri" w:cs="Calibri"/>
                <w:sz w:val="32"/>
              </w:rPr>
            </w:pPr>
          </w:p>
          <w:p w14:paraId="3C2059EE" w14:textId="77777777" w:rsidR="009D06CA" w:rsidRDefault="009D06CA" w:rsidP="00FE1C51">
            <w:pPr>
              <w:ind w:left="46"/>
              <w:rPr>
                <w:rFonts w:ascii="Calibri" w:eastAsia="Calibri" w:hAnsi="Calibri" w:cs="Calibri"/>
                <w:sz w:val="32"/>
              </w:rPr>
            </w:pPr>
          </w:p>
        </w:tc>
        <w:tc>
          <w:tcPr>
            <w:tcW w:w="2168" w:type="dxa"/>
            <w:tcBorders>
              <w:top w:val="nil"/>
              <w:left w:val="nil"/>
              <w:bottom w:val="nil"/>
              <w:right w:val="nil"/>
            </w:tcBorders>
          </w:tcPr>
          <w:p w14:paraId="4026C61E" w14:textId="77777777" w:rsidR="009D06CA" w:rsidRDefault="009D06CA" w:rsidP="00FE1C51">
            <w:pPr>
              <w:ind w:left="154"/>
              <w:rPr>
                <w:rFonts w:ascii="Calibri" w:eastAsia="Calibri" w:hAnsi="Calibri" w:cs="Calibri"/>
                <w:sz w:val="32"/>
              </w:rPr>
            </w:pPr>
          </w:p>
        </w:tc>
      </w:tr>
      <w:tr w:rsidR="009D06CA" w14:paraId="17A7639C" w14:textId="77777777" w:rsidTr="00FE1C51">
        <w:trPr>
          <w:trHeight w:val="359"/>
        </w:trPr>
        <w:tc>
          <w:tcPr>
            <w:tcW w:w="4292" w:type="dxa"/>
            <w:tcBorders>
              <w:top w:val="nil"/>
              <w:left w:val="nil"/>
              <w:bottom w:val="nil"/>
              <w:right w:val="nil"/>
            </w:tcBorders>
          </w:tcPr>
          <w:p w14:paraId="3C18AE71" w14:textId="77777777" w:rsidR="009D06CA" w:rsidRDefault="009D06CA" w:rsidP="00FE1C51">
            <w:pPr>
              <w:ind w:left="46"/>
              <w:rPr>
                <w:rFonts w:ascii="Calibri" w:eastAsia="Calibri" w:hAnsi="Calibri" w:cs="Calibri"/>
                <w:sz w:val="32"/>
              </w:rPr>
            </w:pPr>
          </w:p>
        </w:tc>
        <w:tc>
          <w:tcPr>
            <w:tcW w:w="2168" w:type="dxa"/>
            <w:tcBorders>
              <w:top w:val="nil"/>
              <w:left w:val="nil"/>
              <w:bottom w:val="nil"/>
              <w:right w:val="nil"/>
            </w:tcBorders>
          </w:tcPr>
          <w:p w14:paraId="19E8EBB6" w14:textId="77777777" w:rsidR="009D06CA" w:rsidRDefault="009D06CA" w:rsidP="00FE1C51">
            <w:pPr>
              <w:ind w:left="154"/>
              <w:rPr>
                <w:rFonts w:ascii="Calibri" w:eastAsia="Calibri" w:hAnsi="Calibri" w:cs="Calibri"/>
                <w:sz w:val="32"/>
              </w:rPr>
            </w:pPr>
          </w:p>
        </w:tc>
      </w:tr>
    </w:tbl>
    <w:p w14:paraId="3F2085EB" w14:textId="121B7633" w:rsidR="009D06CA" w:rsidRPr="006914A7" w:rsidRDefault="009D06CA" w:rsidP="006914A7">
      <w:pPr>
        <w:spacing w:line="360" w:lineRule="auto"/>
        <w:jc w:val="center"/>
      </w:pPr>
    </w:p>
    <w:p w14:paraId="73A18599" w14:textId="2A7AE01F" w:rsidR="00357478" w:rsidRDefault="00357478" w:rsidP="00357478">
      <w:pPr>
        <w:rPr>
          <w:rFonts w:ascii="Calibri" w:eastAsia="Calibri" w:hAnsi="Calibri" w:cs="Calibri"/>
          <w:b/>
          <w:sz w:val="32"/>
        </w:rPr>
      </w:pPr>
      <w:r>
        <w:rPr>
          <w:rFonts w:ascii="Calibri" w:eastAsia="Calibri" w:hAnsi="Calibri" w:cs="Calibri"/>
          <w:b/>
          <w:sz w:val="32"/>
        </w:rPr>
        <w:br w:type="page"/>
      </w:r>
    </w:p>
    <w:p w14:paraId="51E7FC76" w14:textId="77777777" w:rsidR="002517DE" w:rsidRDefault="002517DE" w:rsidP="00357478">
      <w:pPr>
        <w:rPr>
          <w:rFonts w:ascii="Times New Roman" w:eastAsia="Calibri" w:hAnsi="Times New Roman" w:cs="Times New Roman"/>
          <w:b/>
          <w:sz w:val="28"/>
          <w:szCs w:val="28"/>
        </w:rPr>
      </w:pPr>
      <w:r w:rsidRPr="002517DE">
        <w:rPr>
          <w:rFonts w:ascii="Times New Roman" w:eastAsia="Calibri" w:hAnsi="Times New Roman" w:cs="Times New Roman"/>
          <w:b/>
          <w:sz w:val="28"/>
          <w:szCs w:val="28"/>
        </w:rPr>
        <w:lastRenderedPageBreak/>
        <w:t>CHAPTER 1</w:t>
      </w:r>
    </w:p>
    <w:p w14:paraId="363D5260" w14:textId="3F86309D" w:rsidR="002517DE" w:rsidRDefault="00152227" w:rsidP="00357478">
      <w:pPr>
        <w:rPr>
          <w:rFonts w:ascii="Times New Roman" w:eastAsia="Calibri" w:hAnsi="Times New Roman" w:cs="Times New Roman"/>
          <w:b/>
          <w:sz w:val="28"/>
          <w:szCs w:val="28"/>
        </w:rPr>
      </w:pPr>
      <w:r>
        <w:rPr>
          <w:rFonts w:ascii="Times New Roman" w:eastAsia="Calibri" w:hAnsi="Times New Roman" w:cs="Times New Roman"/>
          <w:b/>
          <w:sz w:val="28"/>
          <w:szCs w:val="28"/>
        </w:rPr>
        <w:t>1.1</w:t>
      </w:r>
      <w:r w:rsidR="002517DE" w:rsidRPr="002517DE">
        <w:rPr>
          <w:rFonts w:ascii="Times New Roman" w:eastAsia="Calibri" w:hAnsi="Times New Roman" w:cs="Times New Roman"/>
          <w:b/>
          <w:sz w:val="28"/>
          <w:szCs w:val="28"/>
        </w:rPr>
        <w:t xml:space="preserve"> INTRODUCTION</w:t>
      </w:r>
      <w:r w:rsidR="002517DE">
        <w:rPr>
          <w:rFonts w:ascii="Times New Roman" w:eastAsia="Calibri" w:hAnsi="Times New Roman" w:cs="Times New Roman"/>
          <w:b/>
          <w:sz w:val="28"/>
          <w:szCs w:val="28"/>
        </w:rPr>
        <w:t>:</w:t>
      </w:r>
    </w:p>
    <w:p w14:paraId="77EAF877" w14:textId="1EECB900" w:rsidR="00184EA6" w:rsidRDefault="004C2E45" w:rsidP="00357478">
      <w:pPr>
        <w:rPr>
          <w:rFonts w:ascii="Times New Roman" w:eastAsia="Calibri" w:hAnsi="Times New Roman" w:cs="Times New Roman"/>
          <w:bCs/>
          <w:sz w:val="24"/>
          <w:szCs w:val="24"/>
        </w:rPr>
      </w:pPr>
      <w:r>
        <w:rPr>
          <w:rFonts w:ascii="Times New Roman" w:eastAsia="Calibri" w:hAnsi="Times New Roman" w:cs="Times New Roman"/>
          <w:bCs/>
          <w:sz w:val="24"/>
          <w:szCs w:val="24"/>
        </w:rPr>
        <w:t>Demand side management is an i</w:t>
      </w:r>
      <w:r w:rsidRPr="00184EA6">
        <w:rPr>
          <w:rFonts w:ascii="Times New Roman" w:eastAsia="Calibri" w:hAnsi="Times New Roman" w:cs="Times New Roman"/>
          <w:bCs/>
          <w:sz w:val="24"/>
          <w:szCs w:val="24"/>
        </w:rPr>
        <w:t>mportant aspect</w:t>
      </w:r>
      <w:r w:rsidR="00184EA6" w:rsidRPr="00184EA6">
        <w:rPr>
          <w:rFonts w:ascii="Times New Roman" w:eastAsia="Calibri" w:hAnsi="Times New Roman" w:cs="Times New Roman"/>
          <w:bCs/>
          <w:sz w:val="24"/>
          <w:szCs w:val="24"/>
        </w:rPr>
        <w:t xml:space="preserve"> of managing the energy system. The process involves matching the amount of energy being produced with the amount of energy being </w:t>
      </w:r>
      <w:r w:rsidRPr="00184EA6">
        <w:rPr>
          <w:rFonts w:ascii="Times New Roman" w:eastAsia="Calibri" w:hAnsi="Times New Roman" w:cs="Times New Roman"/>
          <w:bCs/>
          <w:sz w:val="24"/>
          <w:szCs w:val="24"/>
        </w:rPr>
        <w:t>consumed. A</w:t>
      </w:r>
      <w:r w:rsidR="00184EA6" w:rsidRPr="00184EA6">
        <w:rPr>
          <w:rFonts w:ascii="Times New Roman" w:eastAsia="Calibri" w:hAnsi="Times New Roman" w:cs="Times New Roman"/>
          <w:bCs/>
          <w:sz w:val="24"/>
          <w:szCs w:val="24"/>
        </w:rPr>
        <w:t xml:space="preserve"> difficult issue because there is not enough storage available and</w:t>
      </w:r>
      <w:r>
        <w:rPr>
          <w:rFonts w:ascii="Times New Roman" w:eastAsia="Calibri" w:hAnsi="Times New Roman" w:cs="Times New Roman"/>
          <w:bCs/>
          <w:sz w:val="24"/>
          <w:szCs w:val="24"/>
        </w:rPr>
        <w:t xml:space="preserve"> </w:t>
      </w:r>
      <w:r w:rsidR="00184EA6" w:rsidRPr="00184EA6">
        <w:rPr>
          <w:rFonts w:ascii="Times New Roman" w:eastAsia="Calibri" w:hAnsi="Times New Roman" w:cs="Times New Roman"/>
          <w:bCs/>
          <w:sz w:val="24"/>
          <w:szCs w:val="24"/>
        </w:rPr>
        <w:t>financially feasible.</w:t>
      </w:r>
      <w:r>
        <w:rPr>
          <w:rFonts w:ascii="Times New Roman" w:eastAsia="Calibri" w:hAnsi="Times New Roman" w:cs="Times New Roman"/>
          <w:bCs/>
          <w:sz w:val="24"/>
          <w:szCs w:val="24"/>
        </w:rPr>
        <w:t xml:space="preserve">  T</w:t>
      </w:r>
      <w:r w:rsidR="00184EA6" w:rsidRPr="00184EA6">
        <w:rPr>
          <w:rFonts w:ascii="Times New Roman" w:eastAsia="Calibri" w:hAnsi="Times New Roman" w:cs="Times New Roman"/>
          <w:bCs/>
          <w:sz w:val="24"/>
          <w:szCs w:val="24"/>
        </w:rPr>
        <w:t>ime dealing with the current situation.</w:t>
      </w:r>
      <w:r>
        <w:rPr>
          <w:rFonts w:ascii="Times New Roman" w:eastAsia="Calibri" w:hAnsi="Times New Roman" w:cs="Times New Roman"/>
          <w:bCs/>
          <w:sz w:val="24"/>
          <w:szCs w:val="24"/>
        </w:rPr>
        <w:t xml:space="preserve"> I</w:t>
      </w:r>
      <w:r w:rsidR="00184EA6" w:rsidRPr="00184EA6">
        <w:rPr>
          <w:rFonts w:ascii="Times New Roman" w:eastAsia="Calibri" w:hAnsi="Times New Roman" w:cs="Times New Roman"/>
          <w:bCs/>
          <w:sz w:val="24"/>
          <w:szCs w:val="24"/>
        </w:rPr>
        <w:t>t is now necessary to address the peak demand because of the expensive cost of</w:t>
      </w:r>
      <w:r>
        <w:rPr>
          <w:rFonts w:ascii="Times New Roman" w:eastAsia="Calibri" w:hAnsi="Times New Roman" w:cs="Times New Roman"/>
          <w:bCs/>
          <w:sz w:val="24"/>
          <w:szCs w:val="24"/>
        </w:rPr>
        <w:t xml:space="preserve"> </w:t>
      </w:r>
      <w:r w:rsidR="00184EA6" w:rsidRPr="00184EA6">
        <w:rPr>
          <w:rFonts w:ascii="Times New Roman" w:eastAsia="Calibri" w:hAnsi="Times New Roman" w:cs="Times New Roman"/>
          <w:bCs/>
          <w:sz w:val="24"/>
          <w:szCs w:val="24"/>
        </w:rPr>
        <w:t>the immediate market and traffic in the delivery system may need to reassess their current approach and consider implementing new strategies to address these emerging challenges.</w:t>
      </w:r>
      <w:r>
        <w:rPr>
          <w:rFonts w:ascii="Times New Roman" w:eastAsia="Calibri" w:hAnsi="Times New Roman" w:cs="Times New Roman"/>
          <w:bCs/>
          <w:sz w:val="24"/>
          <w:szCs w:val="24"/>
        </w:rPr>
        <w:t xml:space="preserve"> I</w:t>
      </w:r>
      <w:r w:rsidR="00184EA6" w:rsidRPr="00184EA6">
        <w:rPr>
          <w:rFonts w:ascii="Times New Roman" w:eastAsia="Calibri" w:hAnsi="Times New Roman" w:cs="Times New Roman"/>
          <w:bCs/>
          <w:sz w:val="24"/>
          <w:szCs w:val="24"/>
        </w:rPr>
        <w:t>ndicates there is a growing global recognition and admiration for load flexibility.</w:t>
      </w:r>
      <w:r w:rsidR="00184EA6" w:rsidRPr="00184EA6">
        <w:rPr>
          <w:rFonts w:ascii="Times New Roman" w:eastAsia="Calibri" w:hAnsi="Times New Roman" w:cs="Times New Roman"/>
          <w:bCs/>
          <w:sz w:val="24"/>
          <w:szCs w:val="24"/>
        </w:rPr>
        <w:br/>
        <w:t>The term used to describe this concept is called Demand Response (DR), which aims to raise the level of</w:t>
      </w:r>
      <w:r w:rsidR="00184EA6" w:rsidRPr="00184EA6">
        <w:rPr>
          <w:rFonts w:ascii="Times New Roman" w:eastAsia="Calibri" w:hAnsi="Times New Roman" w:cs="Times New Roman"/>
          <w:bCs/>
          <w:sz w:val="24"/>
          <w:szCs w:val="24"/>
        </w:rPr>
        <w:br/>
        <w:t xml:space="preserve">the system </w:t>
      </w:r>
      <w:r>
        <w:rPr>
          <w:rFonts w:ascii="Times New Roman" w:eastAsia="Calibri" w:hAnsi="Times New Roman" w:cs="Times New Roman"/>
          <w:bCs/>
          <w:sz w:val="24"/>
          <w:szCs w:val="24"/>
        </w:rPr>
        <w:t xml:space="preserve">to make it </w:t>
      </w:r>
      <w:r w:rsidR="00184EA6" w:rsidRPr="00184EA6">
        <w:rPr>
          <w:rFonts w:ascii="Times New Roman" w:eastAsia="Calibri" w:hAnsi="Times New Roman" w:cs="Times New Roman"/>
          <w:bCs/>
          <w:sz w:val="24"/>
          <w:szCs w:val="24"/>
        </w:rPr>
        <w:t xml:space="preserve">more efficient and increase </w:t>
      </w:r>
      <w:r w:rsidRPr="00184EA6">
        <w:rPr>
          <w:rFonts w:ascii="Times New Roman" w:eastAsia="Calibri" w:hAnsi="Times New Roman" w:cs="Times New Roman"/>
          <w:bCs/>
          <w:sz w:val="24"/>
          <w:szCs w:val="24"/>
        </w:rPr>
        <w:t>flexibility.</w:t>
      </w:r>
      <w:r>
        <w:rPr>
          <w:rFonts w:ascii="Times New Roman" w:eastAsia="Calibri" w:hAnsi="Times New Roman" w:cs="Times New Roman"/>
          <w:bCs/>
          <w:sz w:val="24"/>
          <w:szCs w:val="24"/>
        </w:rPr>
        <w:t xml:space="preserve"> </w:t>
      </w:r>
      <w:r w:rsidR="00184EA6" w:rsidRPr="00184EA6">
        <w:rPr>
          <w:rFonts w:ascii="Times New Roman" w:eastAsia="Calibri" w:hAnsi="Times New Roman" w:cs="Times New Roman"/>
          <w:bCs/>
          <w:sz w:val="24"/>
          <w:szCs w:val="24"/>
        </w:rPr>
        <w:t xml:space="preserve">Demand refers to the quantity of a good or service that consumers are willing and able to purchase at a given price and within a specific time </w:t>
      </w:r>
      <w:r w:rsidRPr="00184EA6">
        <w:rPr>
          <w:rFonts w:ascii="Times New Roman" w:eastAsia="Calibri" w:hAnsi="Times New Roman" w:cs="Times New Roman"/>
          <w:bCs/>
          <w:sz w:val="24"/>
          <w:szCs w:val="24"/>
        </w:rPr>
        <w:t>period. System</w:t>
      </w:r>
      <w:r w:rsidR="00184EA6" w:rsidRPr="00184EA6">
        <w:rPr>
          <w:rFonts w:ascii="Times New Roman" w:eastAsia="Calibri" w:hAnsi="Times New Roman" w:cs="Times New Roman"/>
          <w:bCs/>
          <w:sz w:val="24"/>
          <w:szCs w:val="24"/>
        </w:rPr>
        <w:t xml:space="preserve"> is no longer considered </w:t>
      </w:r>
      <w:r w:rsidRPr="00184EA6">
        <w:rPr>
          <w:rFonts w:ascii="Times New Roman" w:eastAsia="Calibri" w:hAnsi="Times New Roman" w:cs="Times New Roman"/>
          <w:bCs/>
          <w:sz w:val="24"/>
          <w:szCs w:val="24"/>
        </w:rPr>
        <w:t>acceptable. The</w:t>
      </w:r>
      <w:r w:rsidR="00184EA6" w:rsidRPr="00184EA6">
        <w:rPr>
          <w:rFonts w:ascii="Times New Roman" w:eastAsia="Calibri" w:hAnsi="Times New Roman" w:cs="Times New Roman"/>
          <w:bCs/>
          <w:sz w:val="24"/>
          <w:szCs w:val="24"/>
        </w:rPr>
        <w:t xml:space="preserve"> system is in danger and the market price is at risk in the near future.</w:t>
      </w:r>
      <w:r w:rsidR="00184EA6" w:rsidRPr="00184EA6">
        <w:rPr>
          <w:rFonts w:ascii="Times New Roman" w:eastAsia="Calibri" w:hAnsi="Times New Roman" w:cs="Times New Roman"/>
          <w:bCs/>
          <w:sz w:val="24"/>
          <w:szCs w:val="24"/>
        </w:rPr>
        <w:br/>
        <w:t xml:space="preserve">The competition for supplying peak load is intense. Demand response refers to the practice of adjusting electricity consumption in response to changes in power supply or </w:t>
      </w:r>
      <w:r w:rsidRPr="00184EA6">
        <w:rPr>
          <w:rFonts w:ascii="Times New Roman" w:eastAsia="Calibri" w:hAnsi="Times New Roman" w:cs="Times New Roman"/>
          <w:bCs/>
          <w:sz w:val="24"/>
          <w:szCs w:val="24"/>
        </w:rPr>
        <w:t>pricing. Demand</w:t>
      </w:r>
      <w:r w:rsidR="00184EA6" w:rsidRPr="00184EA6">
        <w:rPr>
          <w:rFonts w:ascii="Times New Roman" w:eastAsia="Calibri" w:hAnsi="Times New Roman" w:cs="Times New Roman"/>
          <w:bCs/>
          <w:sz w:val="24"/>
          <w:szCs w:val="24"/>
        </w:rPr>
        <w:t xml:space="preserve"> response (DR) refers to the procedure of altering electricity </w:t>
      </w:r>
      <w:r w:rsidRPr="00184EA6">
        <w:rPr>
          <w:rFonts w:ascii="Times New Roman" w:eastAsia="Calibri" w:hAnsi="Times New Roman" w:cs="Times New Roman"/>
          <w:bCs/>
          <w:sz w:val="24"/>
          <w:szCs w:val="24"/>
        </w:rPr>
        <w:t xml:space="preserve">usage </w:t>
      </w:r>
      <w:r>
        <w:rPr>
          <w:rFonts w:ascii="Times New Roman" w:eastAsia="Calibri" w:hAnsi="Times New Roman" w:cs="Times New Roman"/>
          <w:bCs/>
          <w:sz w:val="24"/>
          <w:szCs w:val="24"/>
        </w:rPr>
        <w:t>(</w:t>
      </w:r>
      <w:r w:rsidRPr="00184EA6">
        <w:rPr>
          <w:rFonts w:ascii="Times New Roman" w:eastAsia="Calibri" w:hAnsi="Times New Roman" w:cs="Times New Roman"/>
          <w:bCs/>
          <w:sz w:val="24"/>
          <w:szCs w:val="24"/>
        </w:rPr>
        <w:t>Change</w:t>
      </w:r>
      <w:r w:rsidR="00184EA6" w:rsidRPr="00184EA6">
        <w:rPr>
          <w:rFonts w:ascii="Times New Roman" w:eastAsia="Calibri" w:hAnsi="Times New Roman" w:cs="Times New Roman"/>
          <w:bCs/>
          <w:sz w:val="24"/>
          <w:szCs w:val="24"/>
        </w:rPr>
        <w:t xml:space="preserve"> their </w:t>
      </w:r>
      <w:r w:rsidRPr="00184EA6">
        <w:rPr>
          <w:rFonts w:ascii="Times New Roman" w:eastAsia="Calibri" w:hAnsi="Times New Roman" w:cs="Times New Roman"/>
          <w:bCs/>
          <w:sz w:val="24"/>
          <w:szCs w:val="24"/>
        </w:rPr>
        <w:t>behaviour</w:t>
      </w:r>
      <w:r>
        <w:rPr>
          <w:rFonts w:ascii="Times New Roman" w:eastAsia="Calibri" w:hAnsi="Times New Roman" w:cs="Times New Roman"/>
          <w:bCs/>
          <w:sz w:val="24"/>
          <w:szCs w:val="24"/>
        </w:rPr>
        <w:t>)</w:t>
      </w:r>
      <w:r w:rsidR="00184EA6" w:rsidRPr="00184EA6">
        <w:rPr>
          <w:rFonts w:ascii="Times New Roman" w:eastAsia="Calibri" w:hAnsi="Times New Roman" w:cs="Times New Roman"/>
          <w:bCs/>
          <w:sz w:val="24"/>
          <w:szCs w:val="24"/>
        </w:rPr>
        <w:t>.</w:t>
      </w:r>
      <w:r>
        <w:rPr>
          <w:rFonts w:ascii="Times New Roman" w:eastAsia="Calibri" w:hAnsi="Times New Roman" w:cs="Times New Roman"/>
          <w:bCs/>
          <w:sz w:val="24"/>
          <w:szCs w:val="24"/>
        </w:rPr>
        <w:t xml:space="preserve"> </w:t>
      </w:r>
      <w:r w:rsidR="00184EA6" w:rsidRPr="00184EA6">
        <w:rPr>
          <w:rFonts w:ascii="Times New Roman" w:eastAsia="Calibri" w:hAnsi="Times New Roman" w:cs="Times New Roman"/>
          <w:bCs/>
          <w:sz w:val="24"/>
          <w:szCs w:val="24"/>
        </w:rPr>
        <w:t xml:space="preserve">The introduction of smart grid technology has made it possible to put into </w:t>
      </w:r>
      <w:r w:rsidRPr="00184EA6">
        <w:rPr>
          <w:rFonts w:ascii="Times New Roman" w:eastAsia="Calibri" w:hAnsi="Times New Roman" w:cs="Times New Roman"/>
          <w:bCs/>
          <w:sz w:val="24"/>
          <w:szCs w:val="24"/>
        </w:rPr>
        <w:t>action. The</w:t>
      </w:r>
      <w:r w:rsidR="00184EA6" w:rsidRPr="00184EA6">
        <w:rPr>
          <w:rFonts w:ascii="Times New Roman" w:eastAsia="Calibri" w:hAnsi="Times New Roman" w:cs="Times New Roman"/>
          <w:bCs/>
          <w:sz w:val="24"/>
          <w:szCs w:val="24"/>
        </w:rPr>
        <w:t xml:space="preserve"> text mentions the use of advanced DR </w:t>
      </w:r>
      <w:r w:rsidR="00152227" w:rsidRPr="00184EA6">
        <w:rPr>
          <w:rFonts w:ascii="Times New Roman" w:eastAsia="Calibri" w:hAnsi="Times New Roman" w:cs="Times New Roman"/>
          <w:bCs/>
          <w:sz w:val="24"/>
          <w:szCs w:val="24"/>
        </w:rPr>
        <w:t>techniques.</w:t>
      </w:r>
      <w:r w:rsidR="00184EA6" w:rsidRPr="00184EA6">
        <w:rPr>
          <w:rFonts w:ascii="Times New Roman" w:eastAsia="Calibri" w:hAnsi="Times New Roman" w:cs="Times New Roman"/>
          <w:bCs/>
          <w:sz w:val="24"/>
          <w:szCs w:val="24"/>
        </w:rPr>
        <w:t xml:space="preserve"> DR aids in the process of </w:t>
      </w:r>
      <w:r w:rsidRPr="00184EA6">
        <w:rPr>
          <w:rFonts w:ascii="Times New Roman" w:eastAsia="Calibri" w:hAnsi="Times New Roman" w:cs="Times New Roman"/>
          <w:bCs/>
          <w:sz w:val="24"/>
          <w:szCs w:val="24"/>
        </w:rPr>
        <w:t>integration. Renewable</w:t>
      </w:r>
      <w:r w:rsidR="00184EA6" w:rsidRPr="00184EA6">
        <w:rPr>
          <w:rFonts w:ascii="Times New Roman" w:eastAsia="Calibri" w:hAnsi="Times New Roman" w:cs="Times New Roman"/>
          <w:bCs/>
          <w:sz w:val="24"/>
          <w:szCs w:val="24"/>
        </w:rPr>
        <w:t xml:space="preserve"> distributed energy resources can be changed by making modifications to the </w:t>
      </w:r>
      <w:r w:rsidRPr="00184EA6">
        <w:rPr>
          <w:rFonts w:ascii="Times New Roman" w:eastAsia="Calibri" w:hAnsi="Times New Roman" w:cs="Times New Roman"/>
          <w:bCs/>
          <w:sz w:val="24"/>
          <w:szCs w:val="24"/>
        </w:rPr>
        <w:t>system. Enhance</w:t>
      </w:r>
      <w:r w:rsidR="00184EA6" w:rsidRPr="00184EA6">
        <w:rPr>
          <w:rFonts w:ascii="Times New Roman" w:eastAsia="Calibri" w:hAnsi="Times New Roman" w:cs="Times New Roman"/>
          <w:bCs/>
          <w:sz w:val="24"/>
          <w:szCs w:val="24"/>
        </w:rPr>
        <w:t xml:space="preserve"> the energy efficiency and dependability by enabling the incorporation of profiles. Demand Response is advantageous not only for</w:t>
      </w:r>
      <w:r>
        <w:rPr>
          <w:rFonts w:ascii="Times New Roman" w:eastAsia="Calibri" w:hAnsi="Times New Roman" w:cs="Times New Roman"/>
          <w:bCs/>
          <w:sz w:val="24"/>
          <w:szCs w:val="24"/>
        </w:rPr>
        <w:t xml:space="preserve"> </w:t>
      </w:r>
      <w:r w:rsidR="00184EA6" w:rsidRPr="00184EA6">
        <w:rPr>
          <w:rFonts w:ascii="Times New Roman" w:eastAsia="Calibri" w:hAnsi="Times New Roman" w:cs="Times New Roman"/>
          <w:bCs/>
          <w:sz w:val="24"/>
          <w:szCs w:val="24"/>
        </w:rPr>
        <w:t>the distribution utilities, but also the consumers.</w:t>
      </w:r>
      <w:r>
        <w:rPr>
          <w:rFonts w:ascii="Times New Roman" w:eastAsia="Calibri" w:hAnsi="Times New Roman" w:cs="Times New Roman"/>
          <w:bCs/>
          <w:sz w:val="24"/>
          <w:szCs w:val="24"/>
        </w:rPr>
        <w:t xml:space="preserve"> </w:t>
      </w:r>
      <w:r w:rsidRPr="00184EA6">
        <w:rPr>
          <w:rFonts w:ascii="Times New Roman" w:eastAsia="Calibri" w:hAnsi="Times New Roman" w:cs="Times New Roman"/>
          <w:bCs/>
          <w:sz w:val="24"/>
          <w:szCs w:val="24"/>
        </w:rPr>
        <w:t>One-way</w:t>
      </w:r>
      <w:r w:rsidR="00184EA6" w:rsidRPr="00184EA6">
        <w:rPr>
          <w:rFonts w:ascii="Times New Roman" w:eastAsia="Calibri" w:hAnsi="Times New Roman" w:cs="Times New Roman"/>
          <w:bCs/>
          <w:sz w:val="24"/>
          <w:szCs w:val="24"/>
        </w:rPr>
        <w:t xml:space="preserve"> individuals can reduce their electricity expenses is by engaging in demand response.</w:t>
      </w:r>
    </w:p>
    <w:p w14:paraId="117E8235" w14:textId="77777777" w:rsidR="00743D31" w:rsidRDefault="00152227" w:rsidP="00357478">
      <w:pPr>
        <w:rPr>
          <w:rFonts w:ascii="Times New Roman" w:eastAsia="Calibri" w:hAnsi="Times New Roman" w:cs="Times New Roman"/>
          <w:bCs/>
          <w:sz w:val="24"/>
          <w:szCs w:val="24"/>
        </w:rPr>
      </w:pPr>
      <w:r w:rsidRPr="00152227">
        <w:rPr>
          <w:rFonts w:ascii="Times New Roman" w:eastAsia="Calibri" w:hAnsi="Times New Roman" w:cs="Times New Roman"/>
          <w:bCs/>
          <w:sz w:val="24"/>
          <w:szCs w:val="24"/>
        </w:rPr>
        <w:t>According to the load profile, consumers can be classified as Residential, Commercial and Industrial. The quantum of the load is quite different among these sectors. Moreover, according to the type of control, DR can be classified into two categories, centralized control and distributed control. Communication infrastructure and decision centre are the major difference between these two [12]. In centralized control, DR aggregator takes the decision and communicates it to the consumers individually. There is no communication link between the consumers. In decentralized control, only DR aggregator communicates the price signal to the consumers and the decision is taken by the consumer. There is a communication infrastructure between consumers. Decentralized control can have multiple objectives such as voltage balance, frequency regulation and dynamic stability etc. to improve the health of the grid.</w:t>
      </w:r>
    </w:p>
    <w:p w14:paraId="190604E6" w14:textId="1832B414" w:rsidR="00743D31" w:rsidRDefault="00152227" w:rsidP="00357478">
      <w:pPr>
        <w:rPr>
          <w:rFonts w:ascii="Times New Roman" w:eastAsia="Calibri" w:hAnsi="Times New Roman" w:cs="Times New Roman"/>
          <w:bCs/>
          <w:sz w:val="24"/>
          <w:szCs w:val="24"/>
        </w:rPr>
      </w:pPr>
      <w:r w:rsidRPr="00152227">
        <w:rPr>
          <w:rFonts w:ascii="Times New Roman" w:eastAsia="Calibri" w:hAnsi="Times New Roman" w:cs="Times New Roman"/>
          <w:bCs/>
          <w:sz w:val="24"/>
          <w:szCs w:val="24"/>
        </w:rPr>
        <w:t xml:space="preserve"> However, power system has made significant technical advancement, still distribution system is struggling to address the growing demand. The energy demand is increasing in all the sectors as residential, industrial and commercial. The residential sector has significant energy conservation potential as averaged </w:t>
      </w:r>
      <w:r w:rsidR="00743D31" w:rsidRPr="00152227">
        <w:rPr>
          <w:rFonts w:ascii="Times New Roman" w:eastAsia="Calibri" w:hAnsi="Times New Roman" w:cs="Times New Roman"/>
          <w:bCs/>
          <w:sz w:val="24"/>
          <w:szCs w:val="24"/>
        </w:rPr>
        <w:t>worldwide;</w:t>
      </w:r>
      <w:r w:rsidRPr="00152227">
        <w:rPr>
          <w:rFonts w:ascii="Times New Roman" w:eastAsia="Calibri" w:hAnsi="Times New Roman" w:cs="Times New Roman"/>
          <w:bCs/>
          <w:sz w:val="24"/>
          <w:szCs w:val="24"/>
        </w:rPr>
        <w:t xml:space="preserve"> the residential sector consumes approximately 30% of the total energy consumption [13]. Therefore, it is </w:t>
      </w:r>
      <w:r w:rsidR="00A27812">
        <w:rPr>
          <w:rFonts w:ascii="Times New Roman" w:eastAsia="Calibri" w:hAnsi="Times New Roman" w:cs="Times New Roman"/>
          <w:bCs/>
          <w:sz w:val="24"/>
          <w:szCs w:val="24"/>
        </w:rPr>
        <w:t>required</w:t>
      </w:r>
      <w:r w:rsidRPr="00152227">
        <w:rPr>
          <w:rFonts w:ascii="Times New Roman" w:eastAsia="Calibri" w:hAnsi="Times New Roman" w:cs="Times New Roman"/>
          <w:bCs/>
          <w:sz w:val="24"/>
          <w:szCs w:val="24"/>
        </w:rPr>
        <w:t xml:space="preserve"> to focus on techniques to decrease energy consumption in residential sector. </w:t>
      </w:r>
    </w:p>
    <w:p w14:paraId="2D57110B" w14:textId="3623DDF0" w:rsidR="00152227" w:rsidRDefault="00152227" w:rsidP="00357478">
      <w:pPr>
        <w:rPr>
          <w:rFonts w:ascii="Times New Roman" w:eastAsia="Calibri" w:hAnsi="Times New Roman" w:cs="Times New Roman"/>
          <w:bCs/>
          <w:sz w:val="24"/>
          <w:szCs w:val="24"/>
        </w:rPr>
      </w:pPr>
      <w:r w:rsidRPr="00152227">
        <w:rPr>
          <w:rFonts w:ascii="Times New Roman" w:eastAsia="Calibri" w:hAnsi="Times New Roman" w:cs="Times New Roman"/>
          <w:bCs/>
          <w:sz w:val="24"/>
          <w:szCs w:val="24"/>
        </w:rPr>
        <w:t>The basic idea behind designing a good Demand Response strategy is to give certain incentives to the electricity consumers to alter their consumption pattern which is beneficial not only to the consumers from the financial perspective but also to the electricity provider and overall reliability of the power system [14]. Various pricing mechanism for DR schemes such as Time of Use (TOI), Real Time Pricing (RTP) and Critical Peak Pricing (CPP) have been developed which addresses the above objectives [8].</w:t>
      </w:r>
    </w:p>
    <w:p w14:paraId="6458E6A5" w14:textId="0381EAA1" w:rsidR="00152227" w:rsidRPr="00152227" w:rsidRDefault="00152227" w:rsidP="00357478">
      <w:pPr>
        <w:rPr>
          <w:rFonts w:ascii="Times New Roman" w:eastAsia="Calibri" w:hAnsi="Times New Roman" w:cs="Times New Roman"/>
          <w:b/>
          <w:sz w:val="28"/>
          <w:szCs w:val="28"/>
        </w:rPr>
      </w:pPr>
      <w:r>
        <w:rPr>
          <w:rFonts w:ascii="Times New Roman" w:eastAsia="Calibri" w:hAnsi="Times New Roman" w:cs="Times New Roman"/>
          <w:b/>
          <w:sz w:val="28"/>
          <w:szCs w:val="28"/>
        </w:rPr>
        <w:t xml:space="preserve">1.2 </w:t>
      </w:r>
      <w:r w:rsidRPr="00152227">
        <w:rPr>
          <w:rFonts w:ascii="Times New Roman" w:eastAsia="Calibri" w:hAnsi="Times New Roman" w:cs="Times New Roman"/>
          <w:b/>
          <w:sz w:val="28"/>
          <w:szCs w:val="28"/>
        </w:rPr>
        <w:t>Key Challenges</w:t>
      </w:r>
      <w:r>
        <w:rPr>
          <w:rFonts w:ascii="Times New Roman" w:eastAsia="Calibri" w:hAnsi="Times New Roman" w:cs="Times New Roman"/>
          <w:b/>
          <w:sz w:val="28"/>
          <w:szCs w:val="28"/>
        </w:rPr>
        <w:t>:</w:t>
      </w:r>
    </w:p>
    <w:p w14:paraId="76232685" w14:textId="167C3EC1" w:rsidR="00184EA6" w:rsidRDefault="00184EA6" w:rsidP="00357478">
      <w:pPr>
        <w:rPr>
          <w:rFonts w:ascii="Times New Roman" w:eastAsia="Calibri" w:hAnsi="Times New Roman" w:cs="Times New Roman"/>
          <w:bCs/>
          <w:sz w:val="24"/>
          <w:szCs w:val="24"/>
        </w:rPr>
      </w:pPr>
      <w:r w:rsidRPr="00184EA6">
        <w:rPr>
          <w:rFonts w:ascii="Times New Roman" w:eastAsia="Calibri" w:hAnsi="Times New Roman" w:cs="Times New Roman"/>
          <w:bCs/>
          <w:sz w:val="24"/>
          <w:szCs w:val="24"/>
        </w:rPr>
        <w:t>One of the main difficulties in carrying out successful DSM (Demand Side Management) programs is finding appropriate customers who are able to engage in demand response initiatives. These individuals, commonly known as "DSM candidates," are essential in meeting high demand periods and decreasing energy usage during expensive hours.</w:t>
      </w:r>
    </w:p>
    <w:p w14:paraId="3FCE2CA1" w14:textId="77777777" w:rsidR="00A1477B" w:rsidRDefault="00A1477B" w:rsidP="00357478">
      <w:pPr>
        <w:rPr>
          <w:rFonts w:ascii="Times New Roman" w:eastAsia="Calibri" w:hAnsi="Times New Roman" w:cs="Times New Roman"/>
          <w:bCs/>
          <w:sz w:val="24"/>
          <w:szCs w:val="24"/>
        </w:rPr>
      </w:pPr>
    </w:p>
    <w:p w14:paraId="1599A1DE" w14:textId="5C27A25C" w:rsidR="00A1477B" w:rsidRDefault="00A1477B" w:rsidP="00357478">
      <w:pPr>
        <w:rPr>
          <w:rFonts w:ascii="Times New Roman" w:eastAsia="Calibri" w:hAnsi="Times New Roman" w:cs="Times New Roman"/>
          <w:b/>
          <w:sz w:val="28"/>
          <w:szCs w:val="28"/>
        </w:rPr>
      </w:pPr>
      <w:r>
        <w:rPr>
          <w:rFonts w:ascii="Times New Roman" w:eastAsia="Calibri" w:hAnsi="Times New Roman" w:cs="Times New Roman"/>
          <w:b/>
          <w:sz w:val="28"/>
          <w:szCs w:val="28"/>
        </w:rPr>
        <w:lastRenderedPageBreak/>
        <w:t>1.3 Literature Survey:</w:t>
      </w:r>
    </w:p>
    <w:tbl>
      <w:tblPr>
        <w:tblStyle w:val="LightList-Accent3"/>
        <w:tblW w:w="10078" w:type="dxa"/>
        <w:tblLook w:val="0620" w:firstRow="1" w:lastRow="0" w:firstColumn="0" w:lastColumn="0" w:noHBand="1" w:noVBand="1"/>
      </w:tblPr>
      <w:tblGrid>
        <w:gridCol w:w="4810"/>
        <w:gridCol w:w="5268"/>
      </w:tblGrid>
      <w:tr w:rsidR="001435FF" w14:paraId="08CFC0D6" w14:textId="77777777" w:rsidTr="008812E0">
        <w:trPr>
          <w:cnfStyle w:val="100000000000" w:firstRow="1" w:lastRow="0" w:firstColumn="0" w:lastColumn="0" w:oddVBand="0" w:evenVBand="0" w:oddHBand="0" w:evenHBand="0" w:firstRowFirstColumn="0" w:firstRowLastColumn="0" w:lastRowFirstColumn="0" w:lastRowLastColumn="0"/>
          <w:trHeight w:val="603"/>
        </w:trPr>
        <w:tc>
          <w:tcPr>
            <w:tcW w:w="4810" w:type="dxa"/>
          </w:tcPr>
          <w:p w14:paraId="4A66166F" w14:textId="2BDFE289" w:rsidR="001435FF" w:rsidRPr="008812E0" w:rsidRDefault="008812E0">
            <w:pPr>
              <w:rPr>
                <w:rFonts w:ascii="Times New Roman" w:hAnsi="Times New Roman" w:cs="Times New Roman"/>
                <w:sz w:val="24"/>
                <w:szCs w:val="24"/>
              </w:rPr>
            </w:pPr>
            <w:r w:rsidRPr="008812E0">
              <w:rPr>
                <w:rFonts w:ascii="Times New Roman" w:hAnsi="Times New Roman" w:cs="Times New Roman"/>
                <w:sz w:val="24"/>
                <w:szCs w:val="24"/>
              </w:rPr>
              <w:t>Name</w:t>
            </w:r>
          </w:p>
        </w:tc>
        <w:tc>
          <w:tcPr>
            <w:tcW w:w="5268" w:type="dxa"/>
          </w:tcPr>
          <w:p w14:paraId="49778255" w14:textId="410680B9" w:rsidR="001435FF" w:rsidRPr="008812E0" w:rsidRDefault="008812E0">
            <w:pPr>
              <w:rPr>
                <w:rFonts w:ascii="Times New Roman" w:hAnsi="Times New Roman" w:cs="Times New Roman"/>
                <w:sz w:val="24"/>
                <w:szCs w:val="24"/>
              </w:rPr>
            </w:pPr>
            <w:r w:rsidRPr="008812E0">
              <w:rPr>
                <w:rFonts w:ascii="Times New Roman" w:hAnsi="Times New Roman" w:cs="Times New Roman"/>
                <w:sz w:val="24"/>
                <w:szCs w:val="24"/>
              </w:rPr>
              <w:t>Summary</w:t>
            </w:r>
          </w:p>
        </w:tc>
      </w:tr>
      <w:tr w:rsidR="001435FF" w14:paraId="49C1A435" w14:textId="77777777" w:rsidTr="008812E0">
        <w:trPr>
          <w:trHeight w:val="2215"/>
        </w:trPr>
        <w:tc>
          <w:tcPr>
            <w:tcW w:w="4810" w:type="dxa"/>
          </w:tcPr>
          <w:p w14:paraId="25258FEF" w14:textId="38A44106" w:rsidR="001435FF" w:rsidRPr="008812E0" w:rsidRDefault="008812E0">
            <w:pPr>
              <w:rPr>
                <w:rFonts w:ascii="Times New Roman" w:hAnsi="Times New Roman" w:cs="Times New Roman"/>
                <w:sz w:val="24"/>
                <w:szCs w:val="24"/>
              </w:rPr>
            </w:pPr>
            <w:r w:rsidRPr="008812E0">
              <w:rPr>
                <w:rFonts w:ascii="Times New Roman" w:hAnsi="Times New Roman" w:cs="Times New Roman"/>
                <w:sz w:val="24"/>
                <w:szCs w:val="24"/>
                <w:lang w:val="en-IN"/>
              </w:rPr>
              <w:t xml:space="preserve">Intelligent techniques for </w:t>
            </w:r>
            <w:proofErr w:type="spellStart"/>
            <w:r w:rsidRPr="008812E0">
              <w:rPr>
                <w:rFonts w:ascii="Times New Roman" w:hAnsi="Times New Roman" w:cs="Times New Roman"/>
                <w:sz w:val="24"/>
                <w:szCs w:val="24"/>
                <w:lang w:val="en-IN"/>
              </w:rPr>
              <w:t>mppt</w:t>
            </w:r>
            <w:proofErr w:type="spellEnd"/>
            <w:r w:rsidRPr="008812E0">
              <w:rPr>
                <w:rFonts w:ascii="Times New Roman" w:hAnsi="Times New Roman" w:cs="Times New Roman"/>
                <w:sz w:val="24"/>
                <w:szCs w:val="24"/>
                <w:lang w:val="en-IN"/>
              </w:rPr>
              <w:t xml:space="preserve"> control in photovoltaic systems: A comprehensive review</w:t>
            </w:r>
          </w:p>
        </w:tc>
        <w:tc>
          <w:tcPr>
            <w:tcW w:w="5268" w:type="dxa"/>
          </w:tcPr>
          <w:p w14:paraId="556BB4E0" w14:textId="77777777" w:rsidR="001921A9" w:rsidRPr="001921A9" w:rsidRDefault="001921A9" w:rsidP="001921A9">
            <w:pPr>
              <w:pStyle w:val="ListParagraph"/>
              <w:numPr>
                <w:ilvl w:val="0"/>
                <w:numId w:val="6"/>
              </w:numPr>
              <w:rPr>
                <w:rFonts w:ascii="Times New Roman" w:hAnsi="Times New Roman" w:cs="Times New Roman"/>
                <w:sz w:val="24"/>
                <w:szCs w:val="24"/>
              </w:rPr>
            </w:pPr>
            <w:r w:rsidRPr="001921A9">
              <w:rPr>
                <w:rFonts w:ascii="Times New Roman" w:hAnsi="Times New Roman" w:cs="Times New Roman"/>
                <w:sz w:val="24"/>
                <w:szCs w:val="24"/>
                <w:lang w:val="en-IN"/>
              </w:rPr>
              <w:t xml:space="preserve">Photovoltaic power generation is a method that harnesses solar energy to create electric power and is considered a form of renewable energy. </w:t>
            </w:r>
          </w:p>
          <w:p w14:paraId="0774714A" w14:textId="77777777" w:rsidR="001921A9" w:rsidRPr="001921A9" w:rsidRDefault="001921A9" w:rsidP="001921A9">
            <w:pPr>
              <w:pStyle w:val="ListParagraph"/>
              <w:numPr>
                <w:ilvl w:val="0"/>
                <w:numId w:val="6"/>
              </w:numPr>
              <w:rPr>
                <w:rFonts w:ascii="Times New Roman" w:hAnsi="Times New Roman" w:cs="Times New Roman"/>
                <w:sz w:val="24"/>
                <w:szCs w:val="24"/>
              </w:rPr>
            </w:pPr>
            <w:r w:rsidRPr="001921A9">
              <w:rPr>
                <w:rFonts w:ascii="Times New Roman" w:hAnsi="Times New Roman" w:cs="Times New Roman"/>
                <w:sz w:val="24"/>
                <w:szCs w:val="24"/>
                <w:lang w:val="en-IN"/>
              </w:rPr>
              <w:t xml:space="preserve">The usage of these systems is increasing due to scarce resources and the pressing energy crisis. </w:t>
            </w:r>
          </w:p>
          <w:p w14:paraId="190273B6" w14:textId="77777777" w:rsidR="001921A9" w:rsidRPr="001921A9" w:rsidRDefault="001921A9" w:rsidP="001921A9">
            <w:pPr>
              <w:pStyle w:val="ListParagraph"/>
              <w:numPr>
                <w:ilvl w:val="0"/>
                <w:numId w:val="6"/>
              </w:numPr>
              <w:rPr>
                <w:rFonts w:ascii="Times New Roman" w:hAnsi="Times New Roman" w:cs="Times New Roman"/>
                <w:sz w:val="24"/>
                <w:szCs w:val="24"/>
              </w:rPr>
            </w:pPr>
            <w:r w:rsidRPr="001921A9">
              <w:rPr>
                <w:rFonts w:ascii="Times New Roman" w:hAnsi="Times New Roman" w:cs="Times New Roman"/>
                <w:sz w:val="24"/>
                <w:szCs w:val="24"/>
                <w:lang w:val="en-IN"/>
              </w:rPr>
              <w:t xml:space="preserve">This paper provides a literature review on the latest advancements in AI algorithms for maximum power tracking control. </w:t>
            </w:r>
          </w:p>
          <w:p w14:paraId="29D391F7" w14:textId="77777777" w:rsidR="001921A9" w:rsidRPr="001921A9" w:rsidRDefault="001921A9" w:rsidP="001921A9">
            <w:pPr>
              <w:pStyle w:val="ListParagraph"/>
              <w:numPr>
                <w:ilvl w:val="0"/>
                <w:numId w:val="6"/>
              </w:numPr>
              <w:rPr>
                <w:rFonts w:ascii="Times New Roman" w:hAnsi="Times New Roman" w:cs="Times New Roman"/>
                <w:sz w:val="24"/>
                <w:szCs w:val="24"/>
              </w:rPr>
            </w:pPr>
            <w:r w:rsidRPr="001921A9">
              <w:rPr>
                <w:rFonts w:ascii="Times New Roman" w:hAnsi="Times New Roman" w:cs="Times New Roman"/>
                <w:sz w:val="24"/>
                <w:szCs w:val="24"/>
                <w:lang w:val="en-IN"/>
              </w:rPr>
              <w:t xml:space="preserve">The purpose of maximum power tracking algorithms is to optimize the power output of a photovoltaic system by adjusting the load resistance to match the input resistance of the source. </w:t>
            </w:r>
          </w:p>
          <w:p w14:paraId="193B0B9B" w14:textId="77777777" w:rsidR="001921A9" w:rsidRPr="001921A9" w:rsidRDefault="001921A9" w:rsidP="001921A9">
            <w:pPr>
              <w:pStyle w:val="ListParagraph"/>
              <w:numPr>
                <w:ilvl w:val="0"/>
                <w:numId w:val="6"/>
              </w:numPr>
              <w:rPr>
                <w:rFonts w:ascii="Times New Roman" w:hAnsi="Times New Roman" w:cs="Times New Roman"/>
                <w:sz w:val="24"/>
                <w:szCs w:val="24"/>
              </w:rPr>
            </w:pPr>
            <w:r w:rsidRPr="001921A9">
              <w:rPr>
                <w:rFonts w:ascii="Times New Roman" w:hAnsi="Times New Roman" w:cs="Times New Roman"/>
                <w:sz w:val="24"/>
                <w:szCs w:val="24"/>
                <w:lang w:val="en-IN"/>
              </w:rPr>
              <w:t xml:space="preserve">This article evaluates the performances of different algorithms in the field, focusing specifically on AI algorithms that have shown superior effectiveness. The article also cites the latest advancements made in each algorithm. </w:t>
            </w:r>
          </w:p>
          <w:p w14:paraId="2D0F9486" w14:textId="34937D4F" w:rsidR="001435FF" w:rsidRPr="001921A9" w:rsidRDefault="001921A9" w:rsidP="001921A9">
            <w:pPr>
              <w:pStyle w:val="ListParagraph"/>
              <w:numPr>
                <w:ilvl w:val="0"/>
                <w:numId w:val="6"/>
              </w:numPr>
              <w:rPr>
                <w:rFonts w:ascii="Times New Roman" w:hAnsi="Times New Roman" w:cs="Times New Roman"/>
                <w:sz w:val="24"/>
                <w:szCs w:val="24"/>
              </w:rPr>
            </w:pPr>
            <w:r w:rsidRPr="001921A9">
              <w:rPr>
                <w:rFonts w:ascii="Times New Roman" w:hAnsi="Times New Roman" w:cs="Times New Roman"/>
                <w:sz w:val="24"/>
                <w:szCs w:val="24"/>
                <w:lang w:val="en-IN"/>
              </w:rPr>
              <w:t>This manuscript is intended to be a useful source of information for upcoming research on controlling maximum power tracking control.</w:t>
            </w:r>
          </w:p>
        </w:tc>
      </w:tr>
      <w:tr w:rsidR="001435FF" w14:paraId="041CC979" w14:textId="77777777" w:rsidTr="008812E0">
        <w:trPr>
          <w:trHeight w:val="2215"/>
        </w:trPr>
        <w:tc>
          <w:tcPr>
            <w:tcW w:w="4810" w:type="dxa"/>
          </w:tcPr>
          <w:p w14:paraId="24C562B1" w14:textId="0AAB7C39" w:rsidR="001435FF" w:rsidRPr="008812E0" w:rsidRDefault="001921A9">
            <w:pPr>
              <w:rPr>
                <w:rFonts w:ascii="Times New Roman" w:hAnsi="Times New Roman" w:cs="Times New Roman"/>
                <w:sz w:val="24"/>
                <w:szCs w:val="24"/>
              </w:rPr>
            </w:pPr>
            <w:r w:rsidRPr="001921A9">
              <w:rPr>
                <w:rFonts w:ascii="Times New Roman" w:hAnsi="Times New Roman" w:cs="Times New Roman"/>
                <w:sz w:val="24"/>
                <w:szCs w:val="24"/>
                <w:lang w:val="en-IN"/>
              </w:rPr>
              <w:t>CEER Advice on ensuring market and regulatory arrangements help deliver Demand-Side flexibility</w:t>
            </w:r>
          </w:p>
        </w:tc>
        <w:tc>
          <w:tcPr>
            <w:tcW w:w="5268" w:type="dxa"/>
          </w:tcPr>
          <w:p w14:paraId="36F0B2C8" w14:textId="77777777" w:rsidR="001921A9" w:rsidRPr="001921A9" w:rsidRDefault="001921A9" w:rsidP="001921A9">
            <w:pPr>
              <w:pStyle w:val="ListParagraph"/>
              <w:numPr>
                <w:ilvl w:val="0"/>
                <w:numId w:val="7"/>
              </w:numPr>
              <w:rPr>
                <w:rFonts w:ascii="Times New Roman" w:hAnsi="Times New Roman" w:cs="Times New Roman"/>
                <w:sz w:val="24"/>
                <w:szCs w:val="24"/>
              </w:rPr>
            </w:pPr>
            <w:r w:rsidRPr="001921A9">
              <w:rPr>
                <w:rFonts w:ascii="Times New Roman" w:hAnsi="Times New Roman" w:cs="Times New Roman"/>
                <w:sz w:val="24"/>
                <w:szCs w:val="24"/>
                <w:lang w:val="en-IN"/>
              </w:rPr>
              <w:t>Demand-side flexibility refers to the ability of consumers to adjust their energy usage to align with changes in demand or supply conditions.</w:t>
            </w:r>
          </w:p>
          <w:p w14:paraId="686DD471" w14:textId="77777777" w:rsidR="001921A9" w:rsidRPr="001921A9" w:rsidRDefault="001921A9" w:rsidP="001921A9">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lang w:val="en-IN"/>
              </w:rPr>
              <w:t>T</w:t>
            </w:r>
            <w:r w:rsidRPr="001921A9">
              <w:rPr>
                <w:rFonts w:ascii="Times New Roman" w:hAnsi="Times New Roman" w:cs="Times New Roman"/>
                <w:sz w:val="24"/>
                <w:szCs w:val="24"/>
                <w:lang w:val="en-IN"/>
              </w:rPr>
              <w:t>he ability to provide various advantages, such as decreased expenses for systems and consumption.</w:t>
            </w:r>
          </w:p>
          <w:p w14:paraId="3672A7AC" w14:textId="77777777" w:rsidR="001921A9" w:rsidRPr="001921A9" w:rsidRDefault="001921A9" w:rsidP="001921A9">
            <w:pPr>
              <w:pStyle w:val="ListParagraph"/>
              <w:numPr>
                <w:ilvl w:val="0"/>
                <w:numId w:val="7"/>
              </w:numPr>
              <w:rPr>
                <w:rFonts w:ascii="Times New Roman" w:hAnsi="Times New Roman" w:cs="Times New Roman"/>
                <w:sz w:val="24"/>
                <w:szCs w:val="24"/>
              </w:rPr>
            </w:pPr>
            <w:r w:rsidRPr="001921A9">
              <w:rPr>
                <w:rFonts w:ascii="Times New Roman" w:hAnsi="Times New Roman" w:cs="Times New Roman"/>
                <w:sz w:val="24"/>
                <w:szCs w:val="24"/>
                <w:lang w:val="en-IN"/>
              </w:rPr>
              <w:t>Improved power supply reliability and increased capacity for accommodating intermittent renewable energy sources.</w:t>
            </w:r>
            <w:r w:rsidRPr="001921A9">
              <w:rPr>
                <w:rFonts w:ascii="Times New Roman" w:hAnsi="Times New Roman" w:cs="Times New Roman"/>
                <w:sz w:val="24"/>
                <w:szCs w:val="24"/>
                <w:lang w:val="en-IN"/>
              </w:rPr>
              <w:br/>
              <w:t xml:space="preserve">renewable energy sources (RES). </w:t>
            </w:r>
          </w:p>
          <w:p w14:paraId="4367E72F" w14:textId="5170DBB6" w:rsidR="001435FF" w:rsidRPr="001921A9" w:rsidRDefault="001921A9" w:rsidP="001921A9">
            <w:pPr>
              <w:pStyle w:val="ListParagraph"/>
              <w:numPr>
                <w:ilvl w:val="0"/>
                <w:numId w:val="7"/>
              </w:numPr>
              <w:rPr>
                <w:rFonts w:ascii="Times New Roman" w:hAnsi="Times New Roman" w:cs="Times New Roman"/>
                <w:sz w:val="24"/>
                <w:szCs w:val="24"/>
              </w:rPr>
            </w:pPr>
            <w:r w:rsidRPr="001921A9">
              <w:rPr>
                <w:rFonts w:ascii="Times New Roman" w:hAnsi="Times New Roman" w:cs="Times New Roman"/>
                <w:sz w:val="24"/>
                <w:szCs w:val="24"/>
                <w:lang w:val="en-IN"/>
              </w:rPr>
              <w:t>This text discusses the context, explanations, potential advantages, and obstacles connected with the rise of DS</w:t>
            </w:r>
            <w:r w:rsidR="000E5F10">
              <w:rPr>
                <w:rFonts w:ascii="Times New Roman" w:hAnsi="Times New Roman" w:cs="Times New Roman"/>
                <w:sz w:val="24"/>
                <w:szCs w:val="24"/>
                <w:lang w:val="en-IN"/>
              </w:rPr>
              <w:t>M</w:t>
            </w:r>
            <w:r w:rsidRPr="001921A9">
              <w:rPr>
                <w:rFonts w:ascii="Times New Roman" w:hAnsi="Times New Roman" w:cs="Times New Roman"/>
                <w:sz w:val="24"/>
                <w:szCs w:val="24"/>
                <w:lang w:val="en-IN"/>
              </w:rPr>
              <w:t>.</w:t>
            </w:r>
            <w:r w:rsidRPr="001921A9">
              <w:rPr>
                <w:rFonts w:ascii="Times New Roman" w:hAnsi="Times New Roman" w:cs="Times New Roman"/>
                <w:sz w:val="24"/>
                <w:szCs w:val="24"/>
                <w:lang w:val="en-IN"/>
              </w:rPr>
              <w:br/>
            </w:r>
          </w:p>
        </w:tc>
      </w:tr>
      <w:tr w:rsidR="001435FF" w14:paraId="276729BC" w14:textId="77777777" w:rsidTr="008812E0">
        <w:trPr>
          <w:trHeight w:val="2215"/>
        </w:trPr>
        <w:tc>
          <w:tcPr>
            <w:tcW w:w="4810" w:type="dxa"/>
          </w:tcPr>
          <w:p w14:paraId="5F69E0CD" w14:textId="1D794D34" w:rsidR="001435FF" w:rsidRPr="008812E0" w:rsidRDefault="000E5F10">
            <w:pPr>
              <w:rPr>
                <w:rFonts w:ascii="Times New Roman" w:hAnsi="Times New Roman" w:cs="Times New Roman"/>
                <w:sz w:val="24"/>
                <w:szCs w:val="24"/>
              </w:rPr>
            </w:pPr>
            <w:r w:rsidRPr="000E5F10">
              <w:rPr>
                <w:rFonts w:ascii="Times New Roman" w:hAnsi="Times New Roman" w:cs="Times New Roman"/>
                <w:sz w:val="24"/>
                <w:szCs w:val="24"/>
              </w:rPr>
              <w:t>A survey on demand response programs in smart grids: Pricing methods and optimization algorithms</w:t>
            </w:r>
          </w:p>
        </w:tc>
        <w:tc>
          <w:tcPr>
            <w:tcW w:w="5268" w:type="dxa"/>
          </w:tcPr>
          <w:p w14:paraId="389C9D83" w14:textId="77777777" w:rsidR="000E5F10" w:rsidRPr="000E5F10" w:rsidRDefault="000E5F10" w:rsidP="000E5F10">
            <w:pPr>
              <w:pStyle w:val="ListParagraph"/>
              <w:numPr>
                <w:ilvl w:val="0"/>
                <w:numId w:val="8"/>
              </w:numPr>
              <w:rPr>
                <w:rFonts w:ascii="Times New Roman" w:hAnsi="Times New Roman" w:cs="Times New Roman"/>
                <w:sz w:val="24"/>
                <w:szCs w:val="24"/>
              </w:rPr>
            </w:pPr>
            <w:r w:rsidRPr="000E5F10">
              <w:rPr>
                <w:rFonts w:ascii="Times New Roman" w:hAnsi="Times New Roman" w:cs="Times New Roman"/>
                <w:sz w:val="24"/>
                <w:szCs w:val="24"/>
                <w:lang w:val="en-IN"/>
              </w:rPr>
              <w:t xml:space="preserve">Demand Response (DR) is seen as the most economical and dependable method for managing fluctuations in demand when the system is experiencing strain. </w:t>
            </w:r>
          </w:p>
          <w:p w14:paraId="7CB35126" w14:textId="514BF25A" w:rsidR="000E5F10" w:rsidRPr="000E5F10" w:rsidRDefault="000E5F10" w:rsidP="000E5F10">
            <w:pPr>
              <w:pStyle w:val="ListParagraph"/>
              <w:numPr>
                <w:ilvl w:val="0"/>
                <w:numId w:val="8"/>
              </w:numPr>
              <w:rPr>
                <w:rFonts w:ascii="Times New Roman" w:hAnsi="Times New Roman" w:cs="Times New Roman"/>
                <w:sz w:val="24"/>
                <w:szCs w:val="24"/>
              </w:rPr>
            </w:pPr>
            <w:r w:rsidRPr="000E5F10">
              <w:rPr>
                <w:rFonts w:ascii="Times New Roman" w:hAnsi="Times New Roman" w:cs="Times New Roman"/>
                <w:sz w:val="24"/>
                <w:szCs w:val="24"/>
                <w:lang w:val="en-IN"/>
              </w:rPr>
              <w:t>Demand Response (DR) is a methodology employed to encourage modifications in customers' energy usage behaviours as a result of incentives related to electricity costs.</w:t>
            </w:r>
          </w:p>
          <w:p w14:paraId="505FDDD6" w14:textId="77777777" w:rsidR="000E5F10" w:rsidRPr="000E5F10" w:rsidRDefault="000E5F10" w:rsidP="000E5F10">
            <w:pPr>
              <w:pStyle w:val="ListParagraph"/>
              <w:numPr>
                <w:ilvl w:val="0"/>
                <w:numId w:val="8"/>
              </w:numPr>
              <w:rPr>
                <w:rFonts w:ascii="Times New Roman" w:hAnsi="Times New Roman" w:cs="Times New Roman"/>
                <w:sz w:val="24"/>
                <w:szCs w:val="24"/>
              </w:rPr>
            </w:pPr>
            <w:r w:rsidRPr="000E5F10">
              <w:rPr>
                <w:rFonts w:ascii="Times New Roman" w:hAnsi="Times New Roman" w:cs="Times New Roman"/>
                <w:sz w:val="24"/>
                <w:szCs w:val="24"/>
                <w:lang w:val="en-IN"/>
              </w:rPr>
              <w:t xml:space="preserve"> </w:t>
            </w:r>
            <w:r>
              <w:rPr>
                <w:rFonts w:ascii="Times New Roman" w:hAnsi="Times New Roman" w:cs="Times New Roman"/>
                <w:sz w:val="24"/>
                <w:szCs w:val="24"/>
                <w:lang w:val="en-IN"/>
              </w:rPr>
              <w:t>T</w:t>
            </w:r>
            <w:r w:rsidRPr="000E5F10">
              <w:rPr>
                <w:rFonts w:ascii="Times New Roman" w:hAnsi="Times New Roman" w:cs="Times New Roman"/>
                <w:sz w:val="24"/>
                <w:szCs w:val="24"/>
                <w:lang w:val="en-IN"/>
              </w:rPr>
              <w:t xml:space="preserve">his article, offer a thorough examination of different demand response initiatives and </w:t>
            </w:r>
            <w:r w:rsidRPr="000E5F10">
              <w:rPr>
                <w:rFonts w:ascii="Times New Roman" w:hAnsi="Times New Roman" w:cs="Times New Roman"/>
                <w:sz w:val="24"/>
                <w:szCs w:val="24"/>
                <w:lang w:val="en-IN"/>
              </w:rPr>
              <w:lastRenderedPageBreak/>
              <w:t xml:space="preserve">systems, focusing on the incentives provided to consumers to encourage their participation in these programs. </w:t>
            </w:r>
          </w:p>
          <w:p w14:paraId="7BE1FB00" w14:textId="4441278D" w:rsidR="001435FF" w:rsidRPr="000E5F10" w:rsidRDefault="000E5F10" w:rsidP="000E5F10">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lang w:val="en-IN"/>
              </w:rPr>
              <w:t>They</w:t>
            </w:r>
            <w:r w:rsidRPr="000E5F10">
              <w:rPr>
                <w:rFonts w:ascii="Times New Roman" w:hAnsi="Times New Roman" w:cs="Times New Roman"/>
                <w:sz w:val="24"/>
                <w:szCs w:val="24"/>
                <w:lang w:val="en-IN"/>
              </w:rPr>
              <w:t xml:space="preserve"> categorize the suggested DR strategies based on their method of control, the reasons provided for reducing power usage, and the variable used to make the DR decision</w:t>
            </w:r>
          </w:p>
        </w:tc>
      </w:tr>
      <w:tr w:rsidR="001435FF" w14:paraId="7BB7BC98" w14:textId="77777777" w:rsidTr="008812E0">
        <w:trPr>
          <w:trHeight w:val="2215"/>
        </w:trPr>
        <w:tc>
          <w:tcPr>
            <w:tcW w:w="4810" w:type="dxa"/>
          </w:tcPr>
          <w:p w14:paraId="3BB8D927" w14:textId="2EA1F73D" w:rsidR="001435FF" w:rsidRPr="008812E0" w:rsidRDefault="000E5F10">
            <w:pPr>
              <w:rPr>
                <w:rFonts w:ascii="Times New Roman" w:hAnsi="Times New Roman" w:cs="Times New Roman"/>
                <w:sz w:val="24"/>
                <w:szCs w:val="24"/>
              </w:rPr>
            </w:pPr>
            <w:r w:rsidRPr="000E5F10">
              <w:rPr>
                <w:rFonts w:ascii="Times New Roman" w:hAnsi="Times New Roman" w:cs="Times New Roman"/>
                <w:sz w:val="24"/>
                <w:szCs w:val="24"/>
              </w:rPr>
              <w:lastRenderedPageBreak/>
              <w:t>Demand side management: Demand response, intelligent energy systems, and smart loads</w:t>
            </w:r>
          </w:p>
        </w:tc>
        <w:tc>
          <w:tcPr>
            <w:tcW w:w="5268" w:type="dxa"/>
          </w:tcPr>
          <w:p w14:paraId="1F993787" w14:textId="7940CA58" w:rsidR="0088623C" w:rsidRPr="0088623C" w:rsidRDefault="000E5F10" w:rsidP="0088623C">
            <w:pPr>
              <w:pStyle w:val="ListParagraph"/>
              <w:numPr>
                <w:ilvl w:val="0"/>
                <w:numId w:val="10"/>
              </w:numPr>
              <w:rPr>
                <w:rFonts w:ascii="Times New Roman" w:hAnsi="Times New Roman" w:cs="Times New Roman"/>
                <w:sz w:val="24"/>
                <w:szCs w:val="24"/>
              </w:rPr>
            </w:pPr>
            <w:r w:rsidRPr="0088623C">
              <w:rPr>
                <w:rFonts w:ascii="Times New Roman" w:hAnsi="Times New Roman" w:cs="Times New Roman"/>
                <w:sz w:val="24"/>
                <w:szCs w:val="24"/>
                <w:lang w:val="en-IN"/>
              </w:rPr>
              <w:t xml:space="preserve">Demand Side Management (DSM) refers to a collection of strategies aimed at enhancing the energy system from the consumer's perspective. </w:t>
            </w:r>
          </w:p>
          <w:p w14:paraId="5182EBC5" w14:textId="77777777" w:rsidR="0088623C" w:rsidRPr="0088623C" w:rsidRDefault="000E5F10" w:rsidP="000E5F10">
            <w:pPr>
              <w:pStyle w:val="ListParagraph"/>
              <w:numPr>
                <w:ilvl w:val="0"/>
                <w:numId w:val="9"/>
              </w:numPr>
              <w:rPr>
                <w:rFonts w:ascii="Times New Roman" w:hAnsi="Times New Roman" w:cs="Times New Roman"/>
                <w:sz w:val="24"/>
                <w:szCs w:val="24"/>
              </w:rPr>
            </w:pPr>
            <w:r w:rsidRPr="000E5F10">
              <w:rPr>
                <w:rFonts w:ascii="Times New Roman" w:hAnsi="Times New Roman" w:cs="Times New Roman"/>
                <w:sz w:val="24"/>
                <w:szCs w:val="24"/>
                <w:lang w:val="en-IN"/>
              </w:rPr>
              <w:t>The scope of actions varies, including enhancing energy efficiency through the use of improved materials, implementing intelligent energy pricing plans that offer incentives for specific consumption patterns, and implementing advanced real-time control of dispersed energy sources.</w:t>
            </w:r>
          </w:p>
          <w:p w14:paraId="3D6F8E6D" w14:textId="53F3F821" w:rsidR="001435FF" w:rsidRPr="000E5F10" w:rsidRDefault="000E5F10" w:rsidP="000E5F10">
            <w:pPr>
              <w:pStyle w:val="ListParagraph"/>
              <w:numPr>
                <w:ilvl w:val="0"/>
                <w:numId w:val="9"/>
              </w:numPr>
              <w:rPr>
                <w:rFonts w:ascii="Times New Roman" w:hAnsi="Times New Roman" w:cs="Times New Roman"/>
                <w:sz w:val="24"/>
                <w:szCs w:val="24"/>
              </w:rPr>
            </w:pPr>
            <w:r w:rsidRPr="000E5F10">
              <w:rPr>
                <w:rFonts w:ascii="Times New Roman" w:hAnsi="Times New Roman" w:cs="Times New Roman"/>
                <w:sz w:val="24"/>
                <w:szCs w:val="24"/>
                <w:lang w:val="en-IN"/>
              </w:rPr>
              <w:t xml:space="preserve"> This article provides a summary and classification for DSM, examines different forms of DSM, and presents information about the most recent demonstration projects in the field.</w:t>
            </w:r>
          </w:p>
        </w:tc>
      </w:tr>
      <w:tr w:rsidR="001435FF" w14:paraId="49269EDC" w14:textId="77777777" w:rsidTr="008812E0">
        <w:trPr>
          <w:trHeight w:val="2215"/>
        </w:trPr>
        <w:tc>
          <w:tcPr>
            <w:tcW w:w="4810" w:type="dxa"/>
          </w:tcPr>
          <w:p w14:paraId="0A21B07B" w14:textId="77777777" w:rsidR="0088623C" w:rsidRPr="0088623C" w:rsidRDefault="0088623C" w:rsidP="0088623C">
            <w:pPr>
              <w:rPr>
                <w:rFonts w:ascii="Times New Roman" w:hAnsi="Times New Roman" w:cs="Times New Roman"/>
                <w:sz w:val="24"/>
                <w:szCs w:val="24"/>
              </w:rPr>
            </w:pPr>
            <w:r w:rsidRPr="0088623C">
              <w:rPr>
                <w:rFonts w:ascii="Times New Roman" w:hAnsi="Times New Roman" w:cs="Times New Roman"/>
                <w:sz w:val="24"/>
                <w:szCs w:val="24"/>
              </w:rPr>
              <w:t>Load pattern-based classification of electricity customers</w:t>
            </w:r>
          </w:p>
          <w:p w14:paraId="52CAFA9E" w14:textId="2CEFE49A" w:rsidR="001435FF" w:rsidRPr="008812E0" w:rsidRDefault="001435FF">
            <w:pPr>
              <w:rPr>
                <w:rFonts w:ascii="Times New Roman" w:hAnsi="Times New Roman" w:cs="Times New Roman"/>
                <w:sz w:val="24"/>
                <w:szCs w:val="24"/>
              </w:rPr>
            </w:pPr>
          </w:p>
        </w:tc>
        <w:tc>
          <w:tcPr>
            <w:tcW w:w="5268" w:type="dxa"/>
          </w:tcPr>
          <w:p w14:paraId="7714F7D8" w14:textId="77777777" w:rsidR="0088623C" w:rsidRPr="0088623C" w:rsidRDefault="0088623C" w:rsidP="0088623C">
            <w:pPr>
              <w:pStyle w:val="ListParagraph"/>
              <w:numPr>
                <w:ilvl w:val="0"/>
                <w:numId w:val="11"/>
              </w:numPr>
              <w:rPr>
                <w:rFonts w:ascii="Times New Roman" w:hAnsi="Times New Roman" w:cs="Times New Roman"/>
                <w:sz w:val="24"/>
                <w:szCs w:val="24"/>
              </w:rPr>
            </w:pPr>
            <w:r w:rsidRPr="0088623C">
              <w:rPr>
                <w:rFonts w:ascii="Times New Roman" w:hAnsi="Times New Roman" w:cs="Times New Roman"/>
                <w:sz w:val="24"/>
                <w:szCs w:val="24"/>
                <w:lang w:val="en-IN"/>
              </w:rPr>
              <w:t xml:space="preserve">Having precise knowledge about how customers consume electricity is a valuable resource for electricity providers in competitive electricity markets. </w:t>
            </w:r>
          </w:p>
          <w:p w14:paraId="4DDBDAA2" w14:textId="14EEEB7E" w:rsidR="0088623C" w:rsidRPr="0088623C" w:rsidRDefault="0088623C" w:rsidP="0088623C">
            <w:pPr>
              <w:pStyle w:val="ListParagraph"/>
              <w:numPr>
                <w:ilvl w:val="0"/>
                <w:numId w:val="11"/>
              </w:numPr>
              <w:rPr>
                <w:rFonts w:ascii="Times New Roman" w:hAnsi="Times New Roman" w:cs="Times New Roman"/>
                <w:sz w:val="24"/>
                <w:szCs w:val="24"/>
              </w:rPr>
            </w:pPr>
            <w:r w:rsidRPr="0088623C">
              <w:rPr>
                <w:rFonts w:ascii="Times New Roman" w:hAnsi="Times New Roman" w:cs="Times New Roman"/>
                <w:sz w:val="24"/>
                <w:szCs w:val="24"/>
                <w:lang w:val="en-IN"/>
              </w:rPr>
              <w:t>This paper targets two strategies for categorizing customers, namely, a revised follow-the-leader algorithm and the self-organizing maps</w:t>
            </w:r>
            <w:r>
              <w:rPr>
                <w:rFonts w:ascii="Times New Roman" w:hAnsi="Times New Roman" w:cs="Times New Roman"/>
                <w:sz w:val="24"/>
                <w:szCs w:val="24"/>
                <w:lang w:val="en-IN"/>
              </w:rPr>
              <w:t>.</w:t>
            </w:r>
          </w:p>
          <w:p w14:paraId="4FFD72B6" w14:textId="65C1232B" w:rsidR="001435FF" w:rsidRPr="0088623C" w:rsidRDefault="0088623C" w:rsidP="0088623C">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lang w:val="en-IN"/>
              </w:rPr>
              <w:t>They</w:t>
            </w:r>
            <w:r w:rsidRPr="0088623C">
              <w:rPr>
                <w:rFonts w:ascii="Times New Roman" w:hAnsi="Times New Roman" w:cs="Times New Roman"/>
                <w:sz w:val="24"/>
                <w:szCs w:val="24"/>
                <w:lang w:val="en-IN"/>
              </w:rPr>
              <w:t xml:space="preserve"> evaluate the outcomes acquired from the two methods using two appropriately established measures of effectiveness, and examine the potential uses of the examined methods.</w:t>
            </w:r>
          </w:p>
        </w:tc>
      </w:tr>
      <w:tr w:rsidR="001435FF" w14:paraId="28CFBDF5" w14:textId="77777777" w:rsidTr="008812E0">
        <w:trPr>
          <w:trHeight w:val="2215"/>
        </w:trPr>
        <w:tc>
          <w:tcPr>
            <w:tcW w:w="4810" w:type="dxa"/>
          </w:tcPr>
          <w:p w14:paraId="69A94997" w14:textId="0D362945" w:rsidR="001435FF" w:rsidRPr="008812E0" w:rsidRDefault="0088623C">
            <w:pPr>
              <w:rPr>
                <w:rFonts w:ascii="Times New Roman" w:hAnsi="Times New Roman" w:cs="Times New Roman"/>
                <w:sz w:val="24"/>
                <w:szCs w:val="24"/>
              </w:rPr>
            </w:pPr>
            <w:r w:rsidRPr="0088623C">
              <w:rPr>
                <w:rFonts w:ascii="Times New Roman" w:hAnsi="Times New Roman" w:cs="Times New Roman"/>
                <w:sz w:val="24"/>
                <w:szCs w:val="24"/>
                <w:lang w:val="en-IN"/>
              </w:rPr>
              <w:t>Data-driven targeting of customers for demand response</w:t>
            </w:r>
          </w:p>
        </w:tc>
        <w:tc>
          <w:tcPr>
            <w:tcW w:w="5268" w:type="dxa"/>
          </w:tcPr>
          <w:p w14:paraId="22284C83" w14:textId="77777777" w:rsidR="0088623C" w:rsidRPr="0088623C" w:rsidRDefault="0088623C" w:rsidP="0088623C">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lang w:val="en-IN"/>
              </w:rPr>
              <w:t>Th</w:t>
            </w:r>
            <w:r w:rsidRPr="0088623C">
              <w:rPr>
                <w:rFonts w:ascii="Times New Roman" w:hAnsi="Times New Roman" w:cs="Times New Roman"/>
                <w:sz w:val="24"/>
                <w:szCs w:val="24"/>
                <w:lang w:val="en-IN"/>
              </w:rPr>
              <w:t>e</w:t>
            </w:r>
            <w:r>
              <w:rPr>
                <w:rFonts w:ascii="Times New Roman" w:hAnsi="Times New Roman" w:cs="Times New Roman"/>
                <w:sz w:val="24"/>
                <w:szCs w:val="24"/>
                <w:lang w:val="en-IN"/>
              </w:rPr>
              <w:t>y</w:t>
            </w:r>
            <w:r w:rsidRPr="0088623C">
              <w:rPr>
                <w:rFonts w:ascii="Times New Roman" w:hAnsi="Times New Roman" w:cs="Times New Roman"/>
                <w:sz w:val="24"/>
                <w:szCs w:val="24"/>
                <w:lang w:val="en-IN"/>
              </w:rPr>
              <w:t xml:space="preserve"> suggest a scalable approach for implementing a Demand Response (DR) program by using new data obtained from smart meters at the individual level. </w:t>
            </w:r>
          </w:p>
          <w:p w14:paraId="08FAD7C0" w14:textId="77777777" w:rsidR="0088623C" w:rsidRPr="0088623C" w:rsidRDefault="0088623C" w:rsidP="0088623C">
            <w:pPr>
              <w:pStyle w:val="ListParagraph"/>
              <w:numPr>
                <w:ilvl w:val="0"/>
                <w:numId w:val="12"/>
              </w:numPr>
              <w:rPr>
                <w:rFonts w:ascii="Times New Roman" w:hAnsi="Times New Roman" w:cs="Times New Roman"/>
                <w:sz w:val="24"/>
                <w:szCs w:val="24"/>
              </w:rPr>
            </w:pPr>
            <w:r w:rsidRPr="0088623C">
              <w:rPr>
                <w:rFonts w:ascii="Times New Roman" w:hAnsi="Times New Roman" w:cs="Times New Roman"/>
                <w:sz w:val="24"/>
                <w:szCs w:val="24"/>
                <w:lang w:val="en-IN"/>
              </w:rPr>
              <w:t xml:space="preserve">The method involves presenting the problem as a stochastic knapsack problem, which includes forecasting how customers will respond. </w:t>
            </w:r>
          </w:p>
          <w:p w14:paraId="68612581" w14:textId="71E8BF2B" w:rsidR="0088623C" w:rsidRPr="0088623C" w:rsidRDefault="0088623C" w:rsidP="0088623C">
            <w:pPr>
              <w:pStyle w:val="ListParagraph"/>
              <w:numPr>
                <w:ilvl w:val="0"/>
                <w:numId w:val="12"/>
              </w:numPr>
              <w:rPr>
                <w:rFonts w:ascii="Times New Roman" w:hAnsi="Times New Roman" w:cs="Times New Roman"/>
                <w:sz w:val="24"/>
                <w:szCs w:val="24"/>
              </w:rPr>
            </w:pPr>
            <w:r w:rsidRPr="0088623C">
              <w:rPr>
                <w:rFonts w:ascii="Times New Roman" w:hAnsi="Times New Roman" w:cs="Times New Roman"/>
                <w:sz w:val="24"/>
                <w:szCs w:val="24"/>
                <w:lang w:val="en-IN"/>
              </w:rPr>
              <w:t xml:space="preserve">A new and effective algorithm is created that can be used on large-scale problems with millions of customers. </w:t>
            </w:r>
          </w:p>
          <w:p w14:paraId="1E7926BC" w14:textId="183D9807" w:rsidR="001435FF" w:rsidRPr="0088623C" w:rsidRDefault="0088623C" w:rsidP="0088623C">
            <w:pPr>
              <w:pStyle w:val="ListParagraph"/>
              <w:numPr>
                <w:ilvl w:val="0"/>
                <w:numId w:val="12"/>
              </w:numPr>
              <w:rPr>
                <w:rFonts w:ascii="Times New Roman" w:hAnsi="Times New Roman" w:cs="Times New Roman"/>
                <w:sz w:val="24"/>
                <w:szCs w:val="24"/>
              </w:rPr>
            </w:pPr>
            <w:r w:rsidRPr="0088623C">
              <w:rPr>
                <w:rFonts w:ascii="Times New Roman" w:hAnsi="Times New Roman" w:cs="Times New Roman"/>
                <w:sz w:val="24"/>
                <w:szCs w:val="24"/>
                <w:lang w:val="en-IN"/>
              </w:rPr>
              <w:t xml:space="preserve">The method was tested through actual experimentation with smart meter data </w:t>
            </w:r>
            <w:proofErr w:type="gramStart"/>
            <w:r w:rsidRPr="0088623C">
              <w:rPr>
                <w:rFonts w:ascii="Times New Roman" w:hAnsi="Times New Roman" w:cs="Times New Roman"/>
                <w:sz w:val="24"/>
                <w:szCs w:val="24"/>
                <w:lang w:val="en-IN"/>
              </w:rPr>
              <w:t>from  residential</w:t>
            </w:r>
            <w:proofErr w:type="gramEnd"/>
            <w:r w:rsidRPr="0088623C">
              <w:rPr>
                <w:rFonts w:ascii="Times New Roman" w:hAnsi="Times New Roman" w:cs="Times New Roman"/>
                <w:sz w:val="24"/>
                <w:szCs w:val="24"/>
                <w:lang w:val="en-IN"/>
              </w:rPr>
              <w:t xml:space="preserve"> households.</w:t>
            </w:r>
          </w:p>
        </w:tc>
      </w:tr>
      <w:tr w:rsidR="001435FF" w14:paraId="2C93FC44" w14:textId="77777777" w:rsidTr="008812E0">
        <w:trPr>
          <w:trHeight w:val="2215"/>
        </w:trPr>
        <w:tc>
          <w:tcPr>
            <w:tcW w:w="4810" w:type="dxa"/>
          </w:tcPr>
          <w:p w14:paraId="283AA838" w14:textId="77777777" w:rsidR="00353978" w:rsidRPr="00353978" w:rsidRDefault="00353978" w:rsidP="00353978">
            <w:pPr>
              <w:rPr>
                <w:rFonts w:ascii="Times New Roman" w:hAnsi="Times New Roman" w:cs="Times New Roman"/>
                <w:sz w:val="24"/>
                <w:szCs w:val="24"/>
              </w:rPr>
            </w:pPr>
            <w:r w:rsidRPr="00353978">
              <w:rPr>
                <w:rFonts w:ascii="Times New Roman" w:hAnsi="Times New Roman" w:cs="Times New Roman"/>
                <w:sz w:val="24"/>
                <w:szCs w:val="24"/>
              </w:rPr>
              <w:lastRenderedPageBreak/>
              <w:t>Are domestic load profiles stable over time? An attempt to identify target households for demand side management campaigns</w:t>
            </w:r>
          </w:p>
          <w:p w14:paraId="44B73AAB" w14:textId="7CE64038" w:rsidR="001435FF" w:rsidRPr="008812E0" w:rsidRDefault="001435FF">
            <w:pPr>
              <w:rPr>
                <w:rFonts w:ascii="Times New Roman" w:hAnsi="Times New Roman" w:cs="Times New Roman"/>
                <w:sz w:val="24"/>
                <w:szCs w:val="24"/>
              </w:rPr>
            </w:pPr>
          </w:p>
        </w:tc>
        <w:tc>
          <w:tcPr>
            <w:tcW w:w="5268" w:type="dxa"/>
          </w:tcPr>
          <w:p w14:paraId="1CD0080E" w14:textId="77777777" w:rsidR="00353978" w:rsidRPr="00353978" w:rsidRDefault="00353978" w:rsidP="00353978">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lang w:val="en-IN"/>
              </w:rPr>
              <w:t>They</w:t>
            </w:r>
            <w:r w:rsidRPr="00353978">
              <w:rPr>
                <w:rFonts w:ascii="Times New Roman" w:hAnsi="Times New Roman" w:cs="Times New Roman"/>
                <w:sz w:val="24"/>
                <w:szCs w:val="24"/>
                <w:lang w:val="en-IN"/>
              </w:rPr>
              <w:t xml:space="preserve"> demonstrate that modifying the implementation of the K-Means algorithm improves the clustering outcomes of the entire time series while maintaining practical feasibility.</w:t>
            </w:r>
          </w:p>
          <w:p w14:paraId="445283B8" w14:textId="59BF266E" w:rsidR="001435FF" w:rsidRPr="00353978" w:rsidRDefault="00353978" w:rsidP="00353978">
            <w:pPr>
              <w:pStyle w:val="ListParagraph"/>
              <w:numPr>
                <w:ilvl w:val="0"/>
                <w:numId w:val="13"/>
              </w:numPr>
              <w:rPr>
                <w:rFonts w:ascii="Times New Roman" w:hAnsi="Times New Roman" w:cs="Times New Roman"/>
                <w:sz w:val="24"/>
                <w:szCs w:val="24"/>
              </w:rPr>
            </w:pPr>
            <w:r w:rsidRPr="00353978">
              <w:rPr>
                <w:rFonts w:ascii="Times New Roman" w:hAnsi="Times New Roman" w:cs="Times New Roman"/>
                <w:sz w:val="24"/>
                <w:szCs w:val="24"/>
                <w:lang w:val="en-IN"/>
              </w:rPr>
              <w:t xml:space="preserve"> Characteristic load profiles enable us to categorize customers, target households with comparable consumption behaviours, and promptly identify the cluster that a particular load curve belongs to. </w:t>
            </w:r>
          </w:p>
        </w:tc>
      </w:tr>
      <w:tr w:rsidR="001435FF" w14:paraId="4EAC01F2" w14:textId="77777777" w:rsidTr="008812E0">
        <w:trPr>
          <w:trHeight w:val="2333"/>
        </w:trPr>
        <w:tc>
          <w:tcPr>
            <w:tcW w:w="4810" w:type="dxa"/>
          </w:tcPr>
          <w:p w14:paraId="44418F0D" w14:textId="7AA6726F" w:rsidR="001435FF" w:rsidRPr="008812E0" w:rsidRDefault="001D6DD1">
            <w:pPr>
              <w:rPr>
                <w:rFonts w:ascii="Times New Roman" w:hAnsi="Times New Roman" w:cs="Times New Roman"/>
                <w:sz w:val="24"/>
                <w:szCs w:val="24"/>
              </w:rPr>
            </w:pPr>
            <w:r w:rsidRPr="001D6DD1">
              <w:rPr>
                <w:rFonts w:ascii="Times New Roman" w:hAnsi="Times New Roman" w:cs="Times New Roman"/>
                <w:sz w:val="24"/>
                <w:szCs w:val="24"/>
                <w:lang w:val="en-IN"/>
              </w:rPr>
              <w:t>Reconfiguration of balanced and unbalanced distribution systems for cost minimization</w:t>
            </w:r>
          </w:p>
        </w:tc>
        <w:tc>
          <w:tcPr>
            <w:tcW w:w="5268" w:type="dxa"/>
          </w:tcPr>
          <w:p w14:paraId="045E3FB8" w14:textId="77777777" w:rsidR="001D6DD1" w:rsidRPr="001D6DD1" w:rsidRDefault="001D6DD1" w:rsidP="001D6DD1">
            <w:pPr>
              <w:pStyle w:val="ListParagraph"/>
              <w:numPr>
                <w:ilvl w:val="0"/>
                <w:numId w:val="14"/>
              </w:numPr>
              <w:rPr>
                <w:rFonts w:ascii="Times New Roman" w:hAnsi="Times New Roman" w:cs="Times New Roman"/>
                <w:sz w:val="24"/>
                <w:szCs w:val="24"/>
              </w:rPr>
            </w:pPr>
            <w:r w:rsidRPr="001D6DD1">
              <w:rPr>
                <w:rFonts w:ascii="Times New Roman" w:hAnsi="Times New Roman" w:cs="Times New Roman"/>
                <w:sz w:val="24"/>
                <w:szCs w:val="24"/>
                <w:lang w:val="en-IN"/>
              </w:rPr>
              <w:t>Therefore, the objective of this paper is to create a straightforward approach for rearranging distribution systems in order to minimize the cost of purchasing real power.</w:t>
            </w:r>
          </w:p>
          <w:p w14:paraId="2219B11A" w14:textId="71AC91B2" w:rsidR="001435FF" w:rsidRPr="001D6DD1" w:rsidRDefault="001D6DD1" w:rsidP="001D6DD1">
            <w:pPr>
              <w:pStyle w:val="ListParagraph"/>
              <w:numPr>
                <w:ilvl w:val="0"/>
                <w:numId w:val="14"/>
              </w:numPr>
              <w:rPr>
                <w:rFonts w:ascii="Times New Roman" w:hAnsi="Times New Roman" w:cs="Times New Roman"/>
                <w:sz w:val="24"/>
                <w:szCs w:val="24"/>
              </w:rPr>
            </w:pPr>
            <w:r w:rsidRPr="001D6DD1">
              <w:rPr>
                <w:rFonts w:ascii="Times New Roman" w:hAnsi="Times New Roman" w:cs="Times New Roman"/>
                <w:sz w:val="24"/>
                <w:szCs w:val="24"/>
                <w:lang w:val="en-IN"/>
              </w:rPr>
              <w:t xml:space="preserve"> The suggested approach is appropriate for distribution systems that have both balanced and unbalanced conditions. The algorithm is evaluated on both balanced and unbalanced distribution systems, and the results are compared with those obtained using a more rigorous improved harmony search (IHS) technique.</w:t>
            </w:r>
          </w:p>
        </w:tc>
      </w:tr>
      <w:tr w:rsidR="001D6DD1" w14:paraId="7F7387DC" w14:textId="77777777" w:rsidTr="008812E0">
        <w:trPr>
          <w:trHeight w:val="2333"/>
        </w:trPr>
        <w:tc>
          <w:tcPr>
            <w:tcW w:w="4810" w:type="dxa"/>
          </w:tcPr>
          <w:p w14:paraId="79B7E9F3" w14:textId="093EC52D" w:rsidR="001D6DD1" w:rsidRPr="001D6DD1" w:rsidRDefault="001D6DD1">
            <w:pPr>
              <w:rPr>
                <w:rFonts w:ascii="Times New Roman" w:hAnsi="Times New Roman" w:cs="Times New Roman"/>
                <w:sz w:val="24"/>
                <w:szCs w:val="24"/>
              </w:rPr>
            </w:pPr>
            <w:r w:rsidRPr="001D6DD1">
              <w:rPr>
                <w:rFonts w:ascii="Times New Roman" w:hAnsi="Times New Roman" w:cs="Times New Roman"/>
                <w:sz w:val="24"/>
                <w:szCs w:val="24"/>
                <w:lang w:val="en-IN"/>
              </w:rPr>
              <w:t>A statistical demand-price model with its application in optimal real-time price</w:t>
            </w:r>
          </w:p>
        </w:tc>
        <w:tc>
          <w:tcPr>
            <w:tcW w:w="5268" w:type="dxa"/>
          </w:tcPr>
          <w:p w14:paraId="6BA13D8C" w14:textId="77777777" w:rsidR="001D6DD1" w:rsidRPr="001D6DD1" w:rsidRDefault="001D6DD1" w:rsidP="001D6DD1">
            <w:pPr>
              <w:pStyle w:val="ListParagraph"/>
              <w:numPr>
                <w:ilvl w:val="0"/>
                <w:numId w:val="14"/>
              </w:numPr>
              <w:rPr>
                <w:rFonts w:ascii="Times New Roman" w:hAnsi="Times New Roman" w:cs="Times New Roman"/>
                <w:sz w:val="24"/>
                <w:szCs w:val="24"/>
              </w:rPr>
            </w:pPr>
            <w:r w:rsidRPr="001D6DD1">
              <w:rPr>
                <w:rFonts w:ascii="Times New Roman" w:hAnsi="Times New Roman" w:cs="Times New Roman"/>
                <w:sz w:val="24"/>
                <w:szCs w:val="24"/>
                <w:lang w:val="en-IN"/>
              </w:rPr>
              <w:t>This study examines the price sensitivity of electricity demand within a smart grid system.</w:t>
            </w:r>
          </w:p>
          <w:p w14:paraId="1059AAD7" w14:textId="61DA37A9" w:rsidR="001D6DD1" w:rsidRPr="001D6DD1" w:rsidRDefault="001D6DD1" w:rsidP="001D6DD1">
            <w:pPr>
              <w:pStyle w:val="ListParagraph"/>
              <w:numPr>
                <w:ilvl w:val="0"/>
                <w:numId w:val="14"/>
              </w:numPr>
              <w:rPr>
                <w:rFonts w:ascii="Times New Roman" w:hAnsi="Times New Roman" w:cs="Times New Roman"/>
                <w:sz w:val="24"/>
                <w:szCs w:val="24"/>
              </w:rPr>
            </w:pPr>
            <w:r w:rsidRPr="001D6DD1">
              <w:rPr>
                <w:rFonts w:ascii="Times New Roman" w:hAnsi="Times New Roman" w:cs="Times New Roman"/>
                <w:sz w:val="24"/>
                <w:szCs w:val="24"/>
                <w:lang w:val="en-IN"/>
              </w:rPr>
              <w:t xml:space="preserve"> In light of this observation, a new parametric utility model is introduced that effectively represents the price elasticity </w:t>
            </w:r>
            <w:r w:rsidR="004E10CA" w:rsidRPr="001D6DD1">
              <w:rPr>
                <w:rFonts w:ascii="Times New Roman" w:hAnsi="Times New Roman" w:cs="Times New Roman"/>
                <w:sz w:val="24"/>
                <w:szCs w:val="24"/>
                <w:lang w:val="en-IN"/>
              </w:rPr>
              <w:t>behaviours</w:t>
            </w:r>
            <w:r w:rsidRPr="001D6DD1">
              <w:rPr>
                <w:rFonts w:ascii="Times New Roman" w:hAnsi="Times New Roman" w:cs="Times New Roman"/>
                <w:sz w:val="24"/>
                <w:szCs w:val="24"/>
                <w:lang w:val="en-IN"/>
              </w:rPr>
              <w:t xml:space="preserve"> of combined loads as a collection of demand-price functions with multiple dimensions.</w:t>
            </w:r>
          </w:p>
          <w:p w14:paraId="2C5E34B1" w14:textId="77777777" w:rsidR="001D6DD1" w:rsidRPr="001D6DD1" w:rsidRDefault="001D6DD1" w:rsidP="001D6DD1">
            <w:pPr>
              <w:pStyle w:val="ListParagraph"/>
              <w:numPr>
                <w:ilvl w:val="0"/>
                <w:numId w:val="14"/>
              </w:numPr>
              <w:rPr>
                <w:rFonts w:ascii="Times New Roman" w:hAnsi="Times New Roman" w:cs="Times New Roman"/>
                <w:sz w:val="24"/>
                <w:szCs w:val="24"/>
              </w:rPr>
            </w:pPr>
            <w:r w:rsidRPr="001D6DD1">
              <w:rPr>
                <w:rFonts w:ascii="Times New Roman" w:hAnsi="Times New Roman" w:cs="Times New Roman"/>
                <w:sz w:val="24"/>
                <w:szCs w:val="24"/>
                <w:lang w:val="en-IN"/>
              </w:rPr>
              <w:t xml:space="preserve">The advanced demand elasticity model is also used to calculate the best price indication for Real-Time Pricing (RTP) driven Demand Response (DR) initiatives. </w:t>
            </w:r>
          </w:p>
          <w:p w14:paraId="1F9703A5" w14:textId="3009271E" w:rsidR="001D6DD1" w:rsidRPr="001D6DD1" w:rsidRDefault="001D6DD1" w:rsidP="001D6DD1">
            <w:pPr>
              <w:pStyle w:val="ListParagraph"/>
              <w:numPr>
                <w:ilvl w:val="0"/>
                <w:numId w:val="14"/>
              </w:numPr>
              <w:rPr>
                <w:rFonts w:ascii="Times New Roman" w:hAnsi="Times New Roman" w:cs="Times New Roman"/>
                <w:sz w:val="24"/>
                <w:szCs w:val="24"/>
              </w:rPr>
            </w:pPr>
            <w:r w:rsidRPr="001D6DD1">
              <w:rPr>
                <w:rFonts w:ascii="Times New Roman" w:hAnsi="Times New Roman" w:cs="Times New Roman"/>
                <w:sz w:val="24"/>
                <w:szCs w:val="24"/>
                <w:lang w:val="en-IN"/>
              </w:rPr>
              <w:t>The proposed methods are further demonstrated by presenting numerical examples from a 6-bus test system.</w:t>
            </w:r>
          </w:p>
        </w:tc>
      </w:tr>
      <w:tr w:rsidR="004E10CA" w14:paraId="07C5B171" w14:textId="77777777" w:rsidTr="008812E0">
        <w:trPr>
          <w:trHeight w:val="2333"/>
        </w:trPr>
        <w:tc>
          <w:tcPr>
            <w:tcW w:w="4810" w:type="dxa"/>
          </w:tcPr>
          <w:p w14:paraId="423FFE13" w14:textId="02168F93" w:rsidR="004E10CA" w:rsidRPr="001D6DD1" w:rsidRDefault="004E10CA">
            <w:pPr>
              <w:rPr>
                <w:rFonts w:ascii="Times New Roman" w:hAnsi="Times New Roman" w:cs="Times New Roman"/>
                <w:sz w:val="24"/>
                <w:szCs w:val="24"/>
              </w:rPr>
            </w:pPr>
            <w:r w:rsidRPr="004E10CA">
              <w:rPr>
                <w:rFonts w:ascii="Times New Roman" w:hAnsi="Times New Roman" w:cs="Times New Roman"/>
                <w:sz w:val="24"/>
                <w:szCs w:val="24"/>
                <w:lang w:val="en-IN"/>
              </w:rPr>
              <w:t>Factoring the elasticity of demand in electricity prices</w:t>
            </w:r>
          </w:p>
        </w:tc>
        <w:tc>
          <w:tcPr>
            <w:tcW w:w="5268" w:type="dxa"/>
          </w:tcPr>
          <w:p w14:paraId="5927C870" w14:textId="77777777" w:rsidR="004E10CA" w:rsidRPr="004E10CA" w:rsidRDefault="004E10CA" w:rsidP="001D6DD1">
            <w:pPr>
              <w:pStyle w:val="ListParagraph"/>
              <w:numPr>
                <w:ilvl w:val="0"/>
                <w:numId w:val="14"/>
              </w:numPr>
              <w:rPr>
                <w:rFonts w:ascii="Times New Roman" w:hAnsi="Times New Roman" w:cs="Times New Roman"/>
                <w:sz w:val="24"/>
                <w:szCs w:val="24"/>
              </w:rPr>
            </w:pPr>
            <w:r w:rsidRPr="004E10CA">
              <w:rPr>
                <w:rFonts w:ascii="Times New Roman" w:hAnsi="Times New Roman" w:cs="Times New Roman"/>
                <w:sz w:val="24"/>
                <w:szCs w:val="24"/>
                <w:lang w:val="en-IN"/>
              </w:rPr>
              <w:t xml:space="preserve">This article examines how the market structure can impact the responsiveness of electricity demand. The text goes on to explain how consumer </w:t>
            </w:r>
            <w:proofErr w:type="spellStart"/>
            <w:r w:rsidRPr="004E10CA">
              <w:rPr>
                <w:rFonts w:ascii="Times New Roman" w:hAnsi="Times New Roman" w:cs="Times New Roman"/>
                <w:sz w:val="24"/>
                <w:szCs w:val="24"/>
                <w:lang w:val="en-IN"/>
              </w:rPr>
              <w:t>behavior</w:t>
            </w:r>
            <w:proofErr w:type="spellEnd"/>
            <w:r w:rsidRPr="004E10CA">
              <w:rPr>
                <w:rFonts w:ascii="Times New Roman" w:hAnsi="Times New Roman" w:cs="Times New Roman"/>
                <w:sz w:val="24"/>
                <w:szCs w:val="24"/>
                <w:lang w:val="en-IN"/>
              </w:rPr>
              <w:t xml:space="preserve"> can be represented using a matrix that includes self-elasticities and cross-elasticities. </w:t>
            </w:r>
          </w:p>
          <w:p w14:paraId="2C02F033" w14:textId="43D4E37B" w:rsidR="004E10CA" w:rsidRPr="001D6DD1" w:rsidRDefault="004E10CA" w:rsidP="001D6DD1">
            <w:pPr>
              <w:pStyle w:val="ListParagraph"/>
              <w:numPr>
                <w:ilvl w:val="0"/>
                <w:numId w:val="14"/>
              </w:numPr>
              <w:rPr>
                <w:rFonts w:ascii="Times New Roman" w:hAnsi="Times New Roman" w:cs="Times New Roman"/>
                <w:sz w:val="24"/>
                <w:szCs w:val="24"/>
              </w:rPr>
            </w:pPr>
            <w:r w:rsidRPr="004E10CA">
              <w:rPr>
                <w:rFonts w:ascii="Times New Roman" w:hAnsi="Times New Roman" w:cs="Times New Roman"/>
                <w:sz w:val="24"/>
                <w:szCs w:val="24"/>
                <w:lang w:val="en-IN"/>
              </w:rPr>
              <w:t>The text discusses the incorporation of these elasticities in the process of planning the generation and determining the electricity price in a pool-based electricity market. These ideas are demonstrated using a system composed of 26 generators.</w:t>
            </w:r>
          </w:p>
        </w:tc>
      </w:tr>
    </w:tbl>
    <w:p w14:paraId="6504559F" w14:textId="77777777" w:rsidR="00A1477B" w:rsidRDefault="00A1477B" w:rsidP="00357478">
      <w:pPr>
        <w:rPr>
          <w:rFonts w:ascii="Times New Roman" w:eastAsia="Calibri" w:hAnsi="Times New Roman" w:cs="Times New Roman"/>
          <w:b/>
          <w:sz w:val="28"/>
          <w:szCs w:val="28"/>
        </w:rPr>
      </w:pPr>
    </w:p>
    <w:p w14:paraId="7BE4FE4A" w14:textId="77777777" w:rsidR="00A1477B" w:rsidRPr="00A1477B" w:rsidRDefault="00A1477B" w:rsidP="00357478">
      <w:pPr>
        <w:rPr>
          <w:rFonts w:ascii="Times New Roman" w:eastAsia="Calibri" w:hAnsi="Times New Roman" w:cs="Times New Roman"/>
          <w:b/>
          <w:sz w:val="28"/>
          <w:szCs w:val="28"/>
        </w:rPr>
      </w:pPr>
    </w:p>
    <w:p w14:paraId="1F2D4402" w14:textId="57EAD3F9" w:rsidR="00A1477B" w:rsidRDefault="00A1477B" w:rsidP="00357478">
      <w:pPr>
        <w:rPr>
          <w:rFonts w:ascii="Times New Roman" w:eastAsia="Calibri" w:hAnsi="Times New Roman" w:cs="Times New Roman"/>
          <w:bCs/>
          <w:sz w:val="24"/>
          <w:szCs w:val="24"/>
        </w:rPr>
      </w:pPr>
    </w:p>
    <w:p w14:paraId="772A3093" w14:textId="1616CF66" w:rsidR="00F241AF" w:rsidRDefault="00F241AF" w:rsidP="00357478">
      <w:pPr>
        <w:rPr>
          <w:rFonts w:ascii="Times New Roman" w:eastAsia="Calibri" w:hAnsi="Times New Roman" w:cs="Times New Roman"/>
          <w:b/>
          <w:sz w:val="28"/>
          <w:szCs w:val="28"/>
        </w:rPr>
      </w:pPr>
      <w:r>
        <w:rPr>
          <w:rFonts w:ascii="Times New Roman" w:eastAsia="Calibri" w:hAnsi="Times New Roman" w:cs="Times New Roman"/>
          <w:b/>
          <w:sz w:val="28"/>
          <w:szCs w:val="28"/>
        </w:rPr>
        <w:lastRenderedPageBreak/>
        <w:t>1.4 Data Set</w:t>
      </w:r>
      <w:r w:rsidR="000878E9">
        <w:rPr>
          <w:rFonts w:ascii="Times New Roman" w:eastAsia="Calibri" w:hAnsi="Times New Roman" w:cs="Times New Roman"/>
          <w:b/>
          <w:sz w:val="28"/>
          <w:szCs w:val="28"/>
        </w:rPr>
        <w:t xml:space="preserve"> and </w:t>
      </w:r>
      <w:r w:rsidR="00DC3AC0">
        <w:rPr>
          <w:rFonts w:ascii="Times New Roman" w:eastAsia="Calibri" w:hAnsi="Times New Roman" w:cs="Times New Roman"/>
          <w:b/>
          <w:sz w:val="28"/>
          <w:szCs w:val="28"/>
        </w:rPr>
        <w:t>V</w:t>
      </w:r>
      <w:r w:rsidR="000878E9">
        <w:rPr>
          <w:rFonts w:ascii="Times New Roman" w:eastAsia="Calibri" w:hAnsi="Times New Roman" w:cs="Times New Roman"/>
          <w:b/>
          <w:sz w:val="28"/>
          <w:szCs w:val="28"/>
        </w:rPr>
        <w:t>isualisation</w:t>
      </w:r>
      <w:r>
        <w:rPr>
          <w:rFonts w:ascii="Times New Roman" w:eastAsia="Calibri" w:hAnsi="Times New Roman" w:cs="Times New Roman"/>
          <w:b/>
          <w:sz w:val="28"/>
          <w:szCs w:val="28"/>
        </w:rPr>
        <w:t>:</w:t>
      </w:r>
    </w:p>
    <w:p w14:paraId="62D7587C" w14:textId="6C6CE4E9" w:rsidR="00F241AF" w:rsidRDefault="00F241AF" w:rsidP="00357478">
      <w:pPr>
        <w:rPr>
          <w:rFonts w:ascii="Times New Roman" w:eastAsia="Calibri" w:hAnsi="Times New Roman" w:cs="Times New Roman"/>
          <w:bCs/>
          <w:sz w:val="24"/>
          <w:szCs w:val="24"/>
        </w:rPr>
      </w:pPr>
      <w:r>
        <w:rPr>
          <w:rFonts w:ascii="Times New Roman" w:eastAsia="Calibri" w:hAnsi="Times New Roman" w:cs="Times New Roman"/>
          <w:bCs/>
          <w:sz w:val="24"/>
          <w:szCs w:val="24"/>
        </w:rPr>
        <w:t xml:space="preserve">The total of 300 customers of yearly data set </w:t>
      </w:r>
      <w:r w:rsidR="006E31FA">
        <w:rPr>
          <w:rFonts w:ascii="Times New Roman" w:eastAsia="Calibri" w:hAnsi="Times New Roman" w:cs="Times New Roman"/>
          <w:bCs/>
          <w:sz w:val="24"/>
          <w:szCs w:val="24"/>
        </w:rPr>
        <w:t>with their consumption with a 30 minutes time interval and also the PV generation with 30 minutes time interval.</w:t>
      </w:r>
    </w:p>
    <w:p w14:paraId="1D975E70" w14:textId="2BDE1443" w:rsidR="00BD776D" w:rsidRDefault="00BD776D" w:rsidP="00357478">
      <w:pPr>
        <w:rPr>
          <w:rFonts w:ascii="Times New Roman" w:eastAsia="Calibri" w:hAnsi="Times New Roman" w:cs="Times New Roman"/>
          <w:bCs/>
          <w:sz w:val="24"/>
          <w:szCs w:val="24"/>
        </w:rPr>
      </w:pPr>
      <w:r>
        <w:rPr>
          <w:rFonts w:ascii="Times New Roman" w:eastAsia="Calibri" w:hAnsi="Times New Roman" w:cs="Times New Roman"/>
          <w:bCs/>
          <w:sz w:val="24"/>
          <w:szCs w:val="24"/>
        </w:rPr>
        <w:t>The PV generation capacity of all customers</w:t>
      </w:r>
    </w:p>
    <w:p w14:paraId="54F5A18D" w14:textId="1C27C014" w:rsidR="005C6DCD" w:rsidRDefault="005C6DCD" w:rsidP="00357478">
      <w:pPr>
        <w:rPr>
          <w:rFonts w:ascii="Times New Roman" w:eastAsia="Calibri" w:hAnsi="Times New Roman" w:cs="Times New Roman"/>
          <w:bCs/>
          <w:sz w:val="24"/>
          <w:szCs w:val="24"/>
        </w:rPr>
      </w:pPr>
      <w:r w:rsidRPr="006E31FA">
        <w:rPr>
          <w:rFonts w:ascii="Times New Roman" w:eastAsia="Calibri" w:hAnsi="Times New Roman" w:cs="Times New Roman"/>
          <w:bCs/>
          <w:sz w:val="24"/>
          <w:szCs w:val="24"/>
        </w:rPr>
        <w:t>Mean at 1.68</w:t>
      </w:r>
      <w:r>
        <w:rPr>
          <w:rFonts w:ascii="Times New Roman" w:eastAsia="Calibri" w:hAnsi="Times New Roman" w:cs="Times New Roman"/>
          <w:bCs/>
          <w:sz w:val="24"/>
          <w:szCs w:val="24"/>
        </w:rPr>
        <w:t xml:space="preserve"> kW, m</w:t>
      </w:r>
      <w:r w:rsidRPr="006E31FA">
        <w:rPr>
          <w:rFonts w:ascii="Times New Roman" w:eastAsia="Calibri" w:hAnsi="Times New Roman" w:cs="Times New Roman"/>
          <w:bCs/>
          <w:sz w:val="24"/>
          <w:szCs w:val="24"/>
        </w:rPr>
        <w:t>ost (75%) are between 1 and 2 kW</w:t>
      </w:r>
      <w:r>
        <w:rPr>
          <w:rFonts w:ascii="Times New Roman" w:eastAsia="Calibri" w:hAnsi="Times New Roman" w:cs="Times New Roman"/>
          <w:bCs/>
          <w:sz w:val="24"/>
          <w:szCs w:val="24"/>
        </w:rPr>
        <w:t xml:space="preserve"> and s</w:t>
      </w:r>
      <w:r w:rsidRPr="006E31FA">
        <w:rPr>
          <w:rFonts w:ascii="Times New Roman" w:eastAsia="Calibri" w:hAnsi="Times New Roman" w:cs="Times New Roman"/>
          <w:bCs/>
          <w:sz w:val="24"/>
          <w:szCs w:val="24"/>
        </w:rPr>
        <w:t>ome (2%) are around 6, 8 or 10 kW.</w:t>
      </w:r>
    </w:p>
    <w:p w14:paraId="281F5840" w14:textId="2ED05058" w:rsidR="00BD776D" w:rsidRDefault="00395B36" w:rsidP="00921D81">
      <w:pPr>
        <w:jc w:val="center"/>
        <w:rPr>
          <w:rFonts w:ascii="Times New Roman" w:eastAsia="Calibri" w:hAnsi="Times New Roman" w:cs="Times New Roman"/>
          <w:bCs/>
          <w:sz w:val="24"/>
          <w:szCs w:val="24"/>
        </w:rPr>
      </w:pPr>
      <w:r>
        <w:rPr>
          <w:rFonts w:ascii="Times New Roman" w:eastAsia="Calibri" w:hAnsi="Times New Roman" w:cs="Times New Roman"/>
          <w:bCs/>
          <w:noProof/>
          <w:sz w:val="24"/>
          <w:szCs w:val="24"/>
        </w:rPr>
        <mc:AlternateContent>
          <mc:Choice Requires="wps">
            <w:drawing>
              <wp:anchor distT="0" distB="0" distL="114300" distR="114300" simplePos="0" relativeHeight="251659264" behindDoc="0" locked="0" layoutInCell="1" allowOverlap="1" wp14:anchorId="08A709ED" wp14:editId="3AE57A0E">
                <wp:simplePos x="0" y="0"/>
                <wp:positionH relativeFrom="column">
                  <wp:posOffset>-210608</wp:posOffset>
                </wp:positionH>
                <wp:positionV relativeFrom="paragraph">
                  <wp:posOffset>1353185</wp:posOffset>
                </wp:positionV>
                <wp:extent cx="1716268" cy="545238"/>
                <wp:effectExtent l="0" t="5080" r="0" b="0"/>
                <wp:wrapNone/>
                <wp:docPr id="415705252" name="Rectangle 1"/>
                <wp:cNvGraphicFramePr/>
                <a:graphic xmlns:a="http://schemas.openxmlformats.org/drawingml/2006/main">
                  <a:graphicData uri="http://schemas.microsoft.com/office/word/2010/wordprocessingShape">
                    <wps:wsp>
                      <wps:cNvSpPr/>
                      <wps:spPr>
                        <a:xfrm rot="16200000">
                          <a:off x="0" y="0"/>
                          <a:ext cx="1716268" cy="545238"/>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5DD4D0B" w14:textId="503C6A89" w:rsidR="00395B36" w:rsidRPr="00395B36" w:rsidRDefault="00395B36" w:rsidP="00395B36">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Number of 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A709ED" id="Rectangle 1" o:spid="_x0000_s1026" style="position:absolute;left:0;text-align:left;margin-left:-16.6pt;margin-top:106.55pt;width:135.15pt;height:42.95pt;rotation:-9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" fillcolor="white [3212]" stroked="f" strokeweight="1pt">
                <v:textbox>
                  <w:txbxContent>
                    <w:p w14:paraId="35DD4D0B" w14:textId="503C6A89" w:rsidR="00395B36" w:rsidRPr="00395B36" w:rsidRDefault="00395B36" w:rsidP="00395B36">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Number of customers.</w:t>
                      </w:r>
                    </w:p>
                  </w:txbxContent>
                </v:textbox>
              </v:rect>
            </w:pict>
          </mc:Fallback>
        </mc:AlternateContent>
      </w:r>
      <w:r w:rsidR="00BD776D" w:rsidRPr="00BD776D">
        <w:rPr>
          <w:rFonts w:ascii="Times New Roman" w:eastAsia="Calibri" w:hAnsi="Times New Roman" w:cs="Times New Roman"/>
          <w:bCs/>
          <w:noProof/>
          <w:sz w:val="24"/>
          <w:szCs w:val="24"/>
        </w:rPr>
        <w:drawing>
          <wp:inline distT="0" distB="0" distL="0" distR="0" wp14:anchorId="468E34E4" wp14:editId="715A7838">
            <wp:extent cx="4997110" cy="3606800"/>
            <wp:effectExtent l="0" t="0" r="0" b="0"/>
            <wp:docPr id="1178044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044942" name=""/>
                    <pic:cNvPicPr/>
                  </pic:nvPicPr>
                  <pic:blipFill>
                    <a:blip r:embed="rId6"/>
                    <a:stretch>
                      <a:fillRect/>
                    </a:stretch>
                  </pic:blipFill>
                  <pic:spPr>
                    <a:xfrm>
                      <a:off x="0" y="0"/>
                      <a:ext cx="5021966" cy="3624741"/>
                    </a:xfrm>
                    <a:prstGeom prst="rect">
                      <a:avLst/>
                    </a:prstGeom>
                  </pic:spPr>
                </pic:pic>
              </a:graphicData>
            </a:graphic>
          </wp:inline>
        </w:drawing>
      </w:r>
    </w:p>
    <w:p w14:paraId="07E487AD" w14:textId="1E83CB91" w:rsidR="00894F72" w:rsidRPr="00921D81" w:rsidRDefault="00921D81" w:rsidP="00921D81">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D343B2">
        <w:t xml:space="preserve"> </w:t>
      </w:r>
      <w:r w:rsidRPr="00D343B2">
        <w:rPr>
          <w:rFonts w:ascii="Times New Roman" w:hAnsi="Times New Roman" w:cs="Times New Roman"/>
          <w:sz w:val="24"/>
          <w:szCs w:val="24"/>
        </w:rPr>
        <w:t xml:space="preserve">Fig. 1. </w:t>
      </w:r>
      <w:r>
        <w:rPr>
          <w:rFonts w:ascii="Times New Roman" w:hAnsi="Times New Roman" w:cs="Times New Roman"/>
          <w:sz w:val="24"/>
          <w:szCs w:val="24"/>
        </w:rPr>
        <w:t>Histogram of PV generation capacity of all customers.</w:t>
      </w:r>
    </w:p>
    <w:p w14:paraId="4E3536B5" w14:textId="1ACC3F2C" w:rsidR="00894F72" w:rsidRDefault="00894F72" w:rsidP="00357478">
      <w:pPr>
        <w:rPr>
          <w:rFonts w:ascii="Times New Roman" w:eastAsia="Calibri" w:hAnsi="Times New Roman" w:cs="Times New Roman"/>
          <w:bCs/>
          <w:sz w:val="24"/>
          <w:szCs w:val="24"/>
        </w:rPr>
      </w:pPr>
      <w:r>
        <w:rPr>
          <w:rFonts w:ascii="Times New Roman" w:eastAsia="Calibri" w:hAnsi="Times New Roman" w:cs="Times New Roman"/>
          <w:bCs/>
          <w:sz w:val="24"/>
          <w:szCs w:val="24"/>
        </w:rPr>
        <w:t xml:space="preserve">The general </w:t>
      </w:r>
      <w:r w:rsidR="00995E0B">
        <w:rPr>
          <w:rFonts w:ascii="Times New Roman" w:eastAsia="Calibri" w:hAnsi="Times New Roman" w:cs="Times New Roman"/>
          <w:bCs/>
          <w:sz w:val="24"/>
          <w:szCs w:val="24"/>
        </w:rPr>
        <w:t>consumption (GC) and Gross generation (GG) of</w:t>
      </w:r>
      <w:r>
        <w:rPr>
          <w:rFonts w:ascii="Times New Roman" w:eastAsia="Calibri" w:hAnsi="Times New Roman" w:cs="Times New Roman"/>
          <w:bCs/>
          <w:sz w:val="24"/>
          <w:szCs w:val="24"/>
        </w:rPr>
        <w:t xml:space="preserve"> customer </w:t>
      </w:r>
      <w:r w:rsidR="00BC375F">
        <w:rPr>
          <w:rFonts w:ascii="Times New Roman" w:eastAsia="Calibri" w:hAnsi="Times New Roman" w:cs="Times New Roman"/>
          <w:bCs/>
          <w:sz w:val="24"/>
          <w:szCs w:val="24"/>
        </w:rPr>
        <w:t xml:space="preserve">no. </w:t>
      </w:r>
      <w:r>
        <w:rPr>
          <w:rFonts w:ascii="Times New Roman" w:eastAsia="Calibri" w:hAnsi="Times New Roman" w:cs="Times New Roman"/>
          <w:bCs/>
          <w:sz w:val="24"/>
          <w:szCs w:val="24"/>
        </w:rPr>
        <w:t>100 of three day 1,2 and 3 July</w:t>
      </w:r>
      <w:r w:rsidR="00995E0B">
        <w:rPr>
          <w:rFonts w:ascii="Times New Roman" w:eastAsia="Calibri" w:hAnsi="Times New Roman" w:cs="Times New Roman"/>
          <w:bCs/>
          <w:sz w:val="24"/>
          <w:szCs w:val="24"/>
        </w:rPr>
        <w:t>.</w:t>
      </w:r>
    </w:p>
    <w:p w14:paraId="02183BF4" w14:textId="5620642F" w:rsidR="00894F72" w:rsidRDefault="00894F72" w:rsidP="00921D81">
      <w:pPr>
        <w:jc w:val="center"/>
        <w:rPr>
          <w:rFonts w:ascii="Times New Roman" w:eastAsia="Calibri" w:hAnsi="Times New Roman" w:cs="Times New Roman"/>
          <w:bCs/>
          <w:sz w:val="24"/>
          <w:szCs w:val="24"/>
        </w:rPr>
      </w:pPr>
      <w:r w:rsidRPr="00894F72">
        <w:rPr>
          <w:rFonts w:ascii="Times New Roman" w:eastAsia="Calibri" w:hAnsi="Times New Roman" w:cs="Times New Roman"/>
          <w:bCs/>
          <w:noProof/>
          <w:sz w:val="24"/>
          <w:szCs w:val="24"/>
        </w:rPr>
        <w:drawing>
          <wp:inline distT="0" distB="0" distL="0" distR="0" wp14:anchorId="33B050F7" wp14:editId="398314F2">
            <wp:extent cx="4580466" cy="3844916"/>
            <wp:effectExtent l="0" t="0" r="0" b="3810"/>
            <wp:docPr id="582339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339249" name=""/>
                    <pic:cNvPicPr/>
                  </pic:nvPicPr>
                  <pic:blipFill>
                    <a:blip r:embed="rId7"/>
                    <a:stretch>
                      <a:fillRect/>
                    </a:stretch>
                  </pic:blipFill>
                  <pic:spPr>
                    <a:xfrm>
                      <a:off x="0" y="0"/>
                      <a:ext cx="4614457" cy="3873449"/>
                    </a:xfrm>
                    <a:prstGeom prst="rect">
                      <a:avLst/>
                    </a:prstGeom>
                  </pic:spPr>
                </pic:pic>
              </a:graphicData>
            </a:graphic>
          </wp:inline>
        </w:drawing>
      </w:r>
    </w:p>
    <w:p w14:paraId="5CEB54B9" w14:textId="3F76BA87" w:rsidR="00921D81" w:rsidRDefault="00921D81" w:rsidP="00921D81">
      <w:pPr>
        <w:jc w:val="center"/>
        <w:rPr>
          <w:rFonts w:ascii="Times New Roman" w:eastAsia="Calibri" w:hAnsi="Times New Roman" w:cs="Times New Roman"/>
          <w:bCs/>
          <w:sz w:val="24"/>
          <w:szCs w:val="24"/>
        </w:rPr>
      </w:pPr>
      <w:r w:rsidRPr="00D343B2">
        <w:rPr>
          <w:rFonts w:ascii="Times New Roman" w:hAnsi="Times New Roman" w:cs="Times New Roman"/>
          <w:sz w:val="24"/>
          <w:szCs w:val="24"/>
        </w:rPr>
        <w:t xml:space="preserve">Fig. </w:t>
      </w:r>
      <w:r>
        <w:rPr>
          <w:rFonts w:ascii="Times New Roman" w:hAnsi="Times New Roman" w:cs="Times New Roman"/>
          <w:sz w:val="24"/>
          <w:szCs w:val="24"/>
        </w:rPr>
        <w:t>2</w:t>
      </w:r>
      <w:r w:rsidRPr="00D343B2">
        <w:rPr>
          <w:rFonts w:ascii="Times New Roman" w:hAnsi="Times New Roman" w:cs="Times New Roman"/>
          <w:sz w:val="24"/>
          <w:szCs w:val="24"/>
        </w:rPr>
        <w:t xml:space="preserve">. </w:t>
      </w:r>
      <w:r>
        <w:rPr>
          <w:rFonts w:ascii="Times New Roman" w:hAnsi="Times New Roman" w:cs="Times New Roman"/>
          <w:sz w:val="24"/>
          <w:szCs w:val="24"/>
        </w:rPr>
        <w:t>General load curve of a particular customer 100 for three days.</w:t>
      </w:r>
    </w:p>
    <w:p w14:paraId="3C7DCDBC" w14:textId="0D7AD41C" w:rsidR="006E31FA" w:rsidRDefault="006E31FA" w:rsidP="00357478">
      <w:pPr>
        <w:rPr>
          <w:rFonts w:ascii="Times New Roman" w:eastAsia="Calibri" w:hAnsi="Times New Roman" w:cs="Times New Roman"/>
          <w:bCs/>
          <w:sz w:val="24"/>
          <w:szCs w:val="24"/>
        </w:rPr>
      </w:pPr>
      <w:r>
        <w:rPr>
          <w:rFonts w:ascii="Times New Roman" w:eastAsia="Calibri" w:hAnsi="Times New Roman" w:cs="Times New Roman"/>
          <w:bCs/>
          <w:sz w:val="24"/>
          <w:szCs w:val="24"/>
        </w:rPr>
        <w:lastRenderedPageBreak/>
        <w:t xml:space="preserve">The PV production of customer </w:t>
      </w:r>
      <w:r w:rsidR="00BC375F">
        <w:rPr>
          <w:rFonts w:ascii="Times New Roman" w:eastAsia="Calibri" w:hAnsi="Times New Roman" w:cs="Times New Roman"/>
          <w:bCs/>
          <w:sz w:val="24"/>
          <w:szCs w:val="24"/>
        </w:rPr>
        <w:t>no.</w:t>
      </w:r>
      <w:r>
        <w:rPr>
          <w:rFonts w:ascii="Times New Roman" w:eastAsia="Calibri" w:hAnsi="Times New Roman" w:cs="Times New Roman"/>
          <w:bCs/>
          <w:sz w:val="24"/>
          <w:szCs w:val="24"/>
        </w:rPr>
        <w:t xml:space="preserve">1,4 and 100 of three day 1,2 and 3 </w:t>
      </w:r>
      <w:r w:rsidR="00BD776D">
        <w:rPr>
          <w:rFonts w:ascii="Times New Roman" w:eastAsia="Calibri" w:hAnsi="Times New Roman" w:cs="Times New Roman"/>
          <w:bCs/>
          <w:sz w:val="24"/>
          <w:szCs w:val="24"/>
        </w:rPr>
        <w:t>July</w:t>
      </w:r>
    </w:p>
    <w:p w14:paraId="1D2DA06B" w14:textId="7F5FEEC8" w:rsidR="006E31FA" w:rsidRDefault="006E31FA" w:rsidP="00921D81">
      <w:pPr>
        <w:jc w:val="center"/>
        <w:rPr>
          <w:rFonts w:ascii="Times New Roman" w:eastAsia="Calibri" w:hAnsi="Times New Roman" w:cs="Times New Roman"/>
          <w:bCs/>
          <w:sz w:val="24"/>
          <w:szCs w:val="24"/>
        </w:rPr>
      </w:pPr>
      <w:r w:rsidRPr="006E31FA">
        <w:rPr>
          <w:rFonts w:ascii="Times New Roman" w:eastAsia="Calibri" w:hAnsi="Times New Roman" w:cs="Times New Roman"/>
          <w:bCs/>
          <w:noProof/>
          <w:sz w:val="24"/>
          <w:szCs w:val="24"/>
        </w:rPr>
        <w:drawing>
          <wp:inline distT="0" distB="0" distL="0" distR="0" wp14:anchorId="77C941F3" wp14:editId="6BE2208E">
            <wp:extent cx="5179060" cy="3744377"/>
            <wp:effectExtent l="0" t="0" r="2540" b="8890"/>
            <wp:docPr id="296754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754762" name=""/>
                    <pic:cNvPicPr/>
                  </pic:nvPicPr>
                  <pic:blipFill rotWithShape="1">
                    <a:blip r:embed="rId8"/>
                    <a:srcRect l="2393"/>
                    <a:stretch/>
                  </pic:blipFill>
                  <pic:spPr bwMode="auto">
                    <a:xfrm>
                      <a:off x="0" y="0"/>
                      <a:ext cx="5270003" cy="3810127"/>
                    </a:xfrm>
                    <a:prstGeom prst="rect">
                      <a:avLst/>
                    </a:prstGeom>
                    <a:ln>
                      <a:noFill/>
                    </a:ln>
                    <a:extLst>
                      <a:ext uri="{53640926-AAD7-44D8-BBD7-CCE9431645EC}">
                        <a14:shadowObscured xmlns:a14="http://schemas.microsoft.com/office/drawing/2010/main"/>
                      </a:ext>
                    </a:extLst>
                  </pic:spPr>
                </pic:pic>
              </a:graphicData>
            </a:graphic>
          </wp:inline>
        </w:drawing>
      </w:r>
    </w:p>
    <w:p w14:paraId="3835456E" w14:textId="5602AB69" w:rsidR="00921D81" w:rsidRDefault="00921D81" w:rsidP="00921D81">
      <w:pPr>
        <w:jc w:val="center"/>
        <w:rPr>
          <w:rFonts w:ascii="Times New Roman" w:eastAsia="Calibri" w:hAnsi="Times New Roman" w:cs="Times New Roman"/>
          <w:bCs/>
          <w:sz w:val="24"/>
          <w:szCs w:val="24"/>
        </w:rPr>
      </w:pPr>
      <w:r w:rsidRPr="00D343B2">
        <w:rPr>
          <w:rFonts w:ascii="Times New Roman" w:hAnsi="Times New Roman" w:cs="Times New Roman"/>
          <w:sz w:val="24"/>
          <w:szCs w:val="24"/>
        </w:rPr>
        <w:t xml:space="preserve">Fig. </w:t>
      </w:r>
      <w:r>
        <w:rPr>
          <w:rFonts w:ascii="Times New Roman" w:hAnsi="Times New Roman" w:cs="Times New Roman"/>
          <w:sz w:val="24"/>
          <w:szCs w:val="24"/>
        </w:rPr>
        <w:t>2</w:t>
      </w:r>
      <w:r w:rsidRPr="00D343B2">
        <w:rPr>
          <w:rFonts w:ascii="Times New Roman" w:hAnsi="Times New Roman" w:cs="Times New Roman"/>
          <w:sz w:val="24"/>
          <w:szCs w:val="24"/>
        </w:rPr>
        <w:t xml:space="preserve">. </w:t>
      </w:r>
      <w:r>
        <w:rPr>
          <w:rFonts w:ascii="Times New Roman" w:hAnsi="Times New Roman" w:cs="Times New Roman"/>
          <w:sz w:val="24"/>
          <w:szCs w:val="24"/>
        </w:rPr>
        <w:t>General PV production curve of some particular customers for three days.</w:t>
      </w:r>
    </w:p>
    <w:p w14:paraId="3998DBCE" w14:textId="77777777" w:rsidR="00921D81" w:rsidRDefault="00921D81" w:rsidP="00921D81">
      <w:pPr>
        <w:jc w:val="center"/>
        <w:rPr>
          <w:rFonts w:ascii="Times New Roman" w:eastAsia="Calibri" w:hAnsi="Times New Roman" w:cs="Times New Roman"/>
          <w:bCs/>
          <w:sz w:val="24"/>
          <w:szCs w:val="24"/>
        </w:rPr>
      </w:pPr>
    </w:p>
    <w:p w14:paraId="05CB90CA" w14:textId="4BE1F8A9" w:rsidR="009B7CA1" w:rsidRDefault="009B7CA1" w:rsidP="009B7CA1">
      <w:pPr>
        <w:ind w:left="360"/>
        <w:rPr>
          <w:rFonts w:ascii="Times New Roman" w:eastAsia="Calibri" w:hAnsi="Times New Roman" w:cs="Times New Roman"/>
          <w:bCs/>
          <w:sz w:val="24"/>
          <w:szCs w:val="24"/>
        </w:rPr>
      </w:pPr>
      <w:r>
        <w:rPr>
          <w:rFonts w:ascii="Times New Roman" w:eastAsia="Calibri" w:hAnsi="Times New Roman" w:cs="Times New Roman"/>
          <w:bCs/>
          <w:sz w:val="24"/>
          <w:szCs w:val="24"/>
        </w:rPr>
        <w:t xml:space="preserve">The PV production of customer 1 over a year </w:t>
      </w:r>
    </w:p>
    <w:p w14:paraId="344DD0E2" w14:textId="22CF7D28" w:rsidR="002517DE" w:rsidRDefault="009B7CA1" w:rsidP="00423705">
      <w:pPr>
        <w:ind w:left="360"/>
        <w:jc w:val="center"/>
        <w:rPr>
          <w:rFonts w:ascii="Times New Roman" w:eastAsia="Calibri" w:hAnsi="Times New Roman" w:cs="Times New Roman"/>
          <w:bCs/>
          <w:sz w:val="24"/>
          <w:szCs w:val="24"/>
        </w:rPr>
      </w:pPr>
      <w:r w:rsidRPr="009B7CA1">
        <w:rPr>
          <w:rFonts w:ascii="Times New Roman" w:eastAsia="Calibri" w:hAnsi="Times New Roman" w:cs="Times New Roman"/>
          <w:bCs/>
          <w:noProof/>
          <w:sz w:val="24"/>
          <w:szCs w:val="24"/>
        </w:rPr>
        <w:drawing>
          <wp:inline distT="0" distB="0" distL="0" distR="0" wp14:anchorId="41265755" wp14:editId="011C91A3">
            <wp:extent cx="5563447" cy="3829453"/>
            <wp:effectExtent l="0" t="0" r="0" b="0"/>
            <wp:docPr id="985629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629449" name=""/>
                    <pic:cNvPicPr/>
                  </pic:nvPicPr>
                  <pic:blipFill rotWithShape="1">
                    <a:blip r:embed="rId9"/>
                    <a:srcRect l="3382"/>
                    <a:stretch/>
                  </pic:blipFill>
                  <pic:spPr bwMode="auto">
                    <a:xfrm>
                      <a:off x="0" y="0"/>
                      <a:ext cx="5590984" cy="3848407"/>
                    </a:xfrm>
                    <a:prstGeom prst="rect">
                      <a:avLst/>
                    </a:prstGeom>
                    <a:ln>
                      <a:noFill/>
                    </a:ln>
                    <a:extLst>
                      <a:ext uri="{53640926-AAD7-44D8-BBD7-CCE9431645EC}">
                        <a14:shadowObscured xmlns:a14="http://schemas.microsoft.com/office/drawing/2010/main"/>
                      </a:ext>
                    </a:extLst>
                  </pic:spPr>
                </pic:pic>
              </a:graphicData>
            </a:graphic>
          </wp:inline>
        </w:drawing>
      </w:r>
    </w:p>
    <w:p w14:paraId="23E9B785" w14:textId="77777777" w:rsidR="00057D9E" w:rsidRDefault="00057D9E" w:rsidP="00057D9E">
      <w:pPr>
        <w:ind w:left="360"/>
        <w:rPr>
          <w:rFonts w:ascii="Times New Roman" w:eastAsia="Calibri" w:hAnsi="Times New Roman" w:cs="Times New Roman"/>
          <w:bCs/>
          <w:sz w:val="24"/>
          <w:szCs w:val="24"/>
        </w:rPr>
      </w:pPr>
    </w:p>
    <w:p w14:paraId="01EDCD1C" w14:textId="55FE22BA" w:rsidR="00057D9E" w:rsidRPr="00057D9E" w:rsidRDefault="00423705" w:rsidP="00423705">
      <w:pPr>
        <w:jc w:val="center"/>
        <w:rPr>
          <w:rFonts w:ascii="Times New Roman" w:eastAsia="Calibri" w:hAnsi="Times New Roman" w:cs="Times New Roman"/>
          <w:bCs/>
          <w:sz w:val="24"/>
          <w:szCs w:val="24"/>
        </w:rPr>
      </w:pPr>
      <w:r w:rsidRPr="00D343B2">
        <w:rPr>
          <w:rFonts w:ascii="Times New Roman" w:hAnsi="Times New Roman" w:cs="Times New Roman"/>
          <w:sz w:val="24"/>
          <w:szCs w:val="24"/>
        </w:rPr>
        <w:t xml:space="preserve">Fig. </w:t>
      </w:r>
      <w:r>
        <w:rPr>
          <w:rFonts w:ascii="Times New Roman" w:hAnsi="Times New Roman" w:cs="Times New Roman"/>
          <w:sz w:val="24"/>
          <w:szCs w:val="24"/>
        </w:rPr>
        <w:t>3</w:t>
      </w:r>
      <w:r w:rsidRPr="00D343B2">
        <w:rPr>
          <w:rFonts w:ascii="Times New Roman" w:hAnsi="Times New Roman" w:cs="Times New Roman"/>
          <w:sz w:val="24"/>
          <w:szCs w:val="24"/>
        </w:rPr>
        <w:t xml:space="preserve">. </w:t>
      </w:r>
      <w:r>
        <w:rPr>
          <w:rFonts w:ascii="Times New Roman" w:hAnsi="Times New Roman" w:cs="Times New Roman"/>
          <w:sz w:val="24"/>
          <w:szCs w:val="24"/>
        </w:rPr>
        <w:t>General PV production (daily max) of customer 1 over a time period of one year.</w:t>
      </w:r>
    </w:p>
    <w:p w14:paraId="6DDCD25A" w14:textId="77777777" w:rsidR="00894F72" w:rsidRDefault="00357478">
      <w:pPr>
        <w:rPr>
          <w:rFonts w:ascii="Calibri" w:eastAsia="Calibri" w:hAnsi="Calibri" w:cs="Calibri"/>
          <w:b/>
          <w:sz w:val="32"/>
        </w:rPr>
      </w:pPr>
      <w:r>
        <w:rPr>
          <w:rFonts w:ascii="Calibri" w:eastAsia="Calibri" w:hAnsi="Calibri" w:cs="Calibri"/>
          <w:b/>
          <w:sz w:val="32"/>
        </w:rPr>
        <w:br w:type="page"/>
      </w:r>
    </w:p>
    <w:p w14:paraId="5687DAFF" w14:textId="2BAA43FB" w:rsidR="00894F72" w:rsidRPr="00894F72" w:rsidRDefault="00894F72">
      <w:pPr>
        <w:rPr>
          <w:rFonts w:ascii="Times New Roman" w:eastAsia="Calibri" w:hAnsi="Times New Roman" w:cs="Times New Roman"/>
          <w:b/>
          <w:sz w:val="28"/>
          <w:szCs w:val="20"/>
        </w:rPr>
      </w:pPr>
      <w:r w:rsidRPr="00894F72">
        <w:rPr>
          <w:rFonts w:ascii="Times New Roman" w:eastAsia="Calibri" w:hAnsi="Times New Roman" w:cs="Times New Roman"/>
          <w:b/>
          <w:sz w:val="28"/>
          <w:szCs w:val="20"/>
        </w:rPr>
        <w:lastRenderedPageBreak/>
        <w:t xml:space="preserve">1.4 Approach to the Problem </w:t>
      </w:r>
    </w:p>
    <w:p w14:paraId="01E5E0A8" w14:textId="77777777" w:rsidR="00894F72" w:rsidRDefault="00894F72">
      <w:pPr>
        <w:rPr>
          <w:rFonts w:ascii="Calibri" w:eastAsia="Calibri" w:hAnsi="Calibri" w:cs="Calibri"/>
          <w:b/>
          <w:sz w:val="32"/>
        </w:rPr>
      </w:pPr>
    </w:p>
    <w:p w14:paraId="20665E41" w14:textId="6DF79CF7" w:rsidR="00894F72" w:rsidRDefault="00894F72" w:rsidP="00357478">
      <w:pPr>
        <w:rPr>
          <w:rFonts w:ascii="Calibri" w:eastAsia="Calibri" w:hAnsi="Calibri" w:cs="Calibri"/>
          <w:b/>
          <w:sz w:val="32"/>
        </w:rPr>
      </w:pPr>
      <w:r w:rsidRPr="00894F72">
        <w:rPr>
          <w:rFonts w:ascii="Calibri" w:eastAsia="Calibri" w:hAnsi="Calibri" w:cs="Calibri"/>
          <w:b/>
          <w:noProof/>
          <w:sz w:val="32"/>
        </w:rPr>
        <w:drawing>
          <wp:inline distT="0" distB="0" distL="0" distR="0" wp14:anchorId="599DA3A0" wp14:editId="0FBDECAB">
            <wp:extent cx="6640285" cy="9144000"/>
            <wp:effectExtent l="0" t="0" r="0" b="19050"/>
            <wp:docPr id="765770058"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7A5E726C" w14:textId="64B58580" w:rsidR="002245E5" w:rsidRPr="00057D9E" w:rsidRDefault="002245E5" w:rsidP="00057D9E">
      <w:pPr>
        <w:rPr>
          <w:rFonts w:ascii="Calibri" w:eastAsia="Calibri" w:hAnsi="Calibri" w:cs="Calibri"/>
          <w:b/>
          <w:sz w:val="32"/>
        </w:rPr>
      </w:pPr>
      <w:r w:rsidRPr="002245E5">
        <w:rPr>
          <w:rFonts w:ascii="Times New Roman" w:hAnsi="Times New Roman" w:cs="Times New Roman"/>
          <w:b/>
          <w:bCs/>
          <w:sz w:val="28"/>
          <w:szCs w:val="28"/>
        </w:rPr>
        <w:lastRenderedPageBreak/>
        <w:t xml:space="preserve">CHAPTER 2 </w:t>
      </w:r>
    </w:p>
    <w:p w14:paraId="770F7D29" w14:textId="284193DE" w:rsidR="00D343B2" w:rsidRDefault="002245E5" w:rsidP="002245E5">
      <w:pPr>
        <w:spacing w:line="360" w:lineRule="auto"/>
        <w:rPr>
          <w:rFonts w:ascii="Times New Roman" w:hAnsi="Times New Roman" w:cs="Times New Roman"/>
          <w:b/>
          <w:bCs/>
          <w:sz w:val="28"/>
          <w:szCs w:val="28"/>
        </w:rPr>
      </w:pPr>
      <w:r w:rsidRPr="002245E5">
        <w:rPr>
          <w:rFonts w:ascii="Times New Roman" w:hAnsi="Times New Roman" w:cs="Times New Roman"/>
          <w:b/>
          <w:bCs/>
          <w:sz w:val="28"/>
          <w:szCs w:val="28"/>
        </w:rPr>
        <w:t xml:space="preserve"> MATHEMATICAL MODELING/EXPERIMENTAL METHODS AND MATERIALS </w:t>
      </w:r>
    </w:p>
    <w:p w14:paraId="605E0DB7" w14:textId="77777777" w:rsidR="001F79D6" w:rsidRDefault="002245E5" w:rsidP="002245E5">
      <w:pPr>
        <w:spacing w:line="360" w:lineRule="auto"/>
        <w:rPr>
          <w:rFonts w:ascii="Times New Roman" w:hAnsi="Times New Roman" w:cs="Times New Roman"/>
          <w:sz w:val="24"/>
          <w:szCs w:val="24"/>
        </w:rPr>
      </w:pPr>
      <w:r w:rsidRPr="002245E5">
        <w:rPr>
          <w:rFonts w:ascii="Times New Roman" w:hAnsi="Times New Roman" w:cs="Times New Roman"/>
          <w:sz w:val="24"/>
          <w:szCs w:val="24"/>
        </w:rPr>
        <w:t xml:space="preserve">This research aims to identify the exact residential customers who should be targeted for participation in a demand response (DR) program, before its actual commencement. The detection process uses three crucial technical elements: </w:t>
      </w:r>
    </w:p>
    <w:p w14:paraId="3BE60B45" w14:textId="12D3F38A" w:rsidR="008276D6" w:rsidRDefault="008276D6" w:rsidP="008276D6">
      <w:pPr>
        <w:pStyle w:val="ListParagraph"/>
        <w:numPr>
          <w:ilvl w:val="0"/>
          <w:numId w:val="1"/>
        </w:numPr>
        <w:spacing w:line="360" w:lineRule="auto"/>
        <w:rPr>
          <w:rFonts w:ascii="Times New Roman" w:hAnsi="Times New Roman" w:cs="Times New Roman"/>
          <w:sz w:val="24"/>
          <w:szCs w:val="24"/>
        </w:rPr>
      </w:pPr>
      <w:r w:rsidRPr="001F79D6">
        <w:rPr>
          <w:rFonts w:ascii="Times New Roman" w:hAnsi="Times New Roman" w:cs="Times New Roman"/>
          <w:sz w:val="24"/>
          <w:szCs w:val="24"/>
        </w:rPr>
        <w:t>Characterization on the basis of load magnitude.</w:t>
      </w:r>
    </w:p>
    <w:p w14:paraId="15C7BCA6" w14:textId="6832A8D5" w:rsidR="001F79D6" w:rsidRDefault="008276D6" w:rsidP="001F79D6">
      <w:pPr>
        <w:pStyle w:val="ListParagraph"/>
        <w:numPr>
          <w:ilvl w:val="0"/>
          <w:numId w:val="1"/>
        </w:numPr>
        <w:spacing w:line="360" w:lineRule="auto"/>
        <w:rPr>
          <w:rFonts w:ascii="Times New Roman" w:hAnsi="Times New Roman" w:cs="Times New Roman"/>
          <w:sz w:val="24"/>
          <w:szCs w:val="24"/>
        </w:rPr>
      </w:pPr>
      <w:r w:rsidRPr="001F79D6">
        <w:rPr>
          <w:rFonts w:ascii="Times New Roman" w:hAnsi="Times New Roman" w:cs="Times New Roman"/>
          <w:sz w:val="24"/>
          <w:szCs w:val="24"/>
        </w:rPr>
        <w:t xml:space="preserve">Characterization on the basis of </w:t>
      </w:r>
      <w:bookmarkStart w:id="1" w:name="_Hlk165715706"/>
      <w:r w:rsidRPr="001F79D6">
        <w:rPr>
          <w:rFonts w:ascii="Times New Roman" w:hAnsi="Times New Roman" w:cs="Times New Roman"/>
          <w:sz w:val="24"/>
          <w:szCs w:val="24"/>
        </w:rPr>
        <w:t>peak timing</w:t>
      </w:r>
      <w:bookmarkEnd w:id="1"/>
      <w:r>
        <w:rPr>
          <w:rFonts w:ascii="Times New Roman" w:hAnsi="Times New Roman" w:cs="Times New Roman"/>
          <w:sz w:val="24"/>
          <w:szCs w:val="24"/>
        </w:rPr>
        <w:t>.</w:t>
      </w:r>
    </w:p>
    <w:p w14:paraId="15C2F5A0" w14:textId="616B5FB8" w:rsidR="001F79D6" w:rsidRDefault="00D343B2" w:rsidP="001F79D6">
      <w:pPr>
        <w:pStyle w:val="ListParagraph"/>
        <w:numPr>
          <w:ilvl w:val="0"/>
          <w:numId w:val="1"/>
        </w:numPr>
        <w:spacing w:line="360" w:lineRule="auto"/>
        <w:rPr>
          <w:rFonts w:ascii="Times New Roman" w:hAnsi="Times New Roman" w:cs="Times New Roman"/>
          <w:sz w:val="24"/>
          <w:szCs w:val="24"/>
        </w:rPr>
      </w:pPr>
      <w:r w:rsidRPr="001F79D6">
        <w:rPr>
          <w:rFonts w:ascii="Times New Roman" w:hAnsi="Times New Roman" w:cs="Times New Roman"/>
          <w:sz w:val="24"/>
          <w:szCs w:val="24"/>
        </w:rPr>
        <w:t xml:space="preserve">Characterization on the basis of </w:t>
      </w:r>
      <w:r w:rsidR="002245E5" w:rsidRPr="001F79D6">
        <w:rPr>
          <w:rFonts w:ascii="Times New Roman" w:hAnsi="Times New Roman" w:cs="Times New Roman"/>
          <w:sz w:val="24"/>
          <w:szCs w:val="24"/>
        </w:rPr>
        <w:t>load flexibility</w:t>
      </w:r>
      <w:r w:rsidR="001F79D6">
        <w:rPr>
          <w:rFonts w:ascii="Times New Roman" w:hAnsi="Times New Roman" w:cs="Times New Roman"/>
          <w:sz w:val="24"/>
          <w:szCs w:val="24"/>
        </w:rPr>
        <w:t>.</w:t>
      </w:r>
    </w:p>
    <w:p w14:paraId="7E6FCA6D" w14:textId="56B65060" w:rsidR="002245E5" w:rsidRPr="001F79D6" w:rsidRDefault="002245E5" w:rsidP="001F79D6">
      <w:pPr>
        <w:spacing w:line="360" w:lineRule="auto"/>
        <w:rPr>
          <w:rFonts w:ascii="Times New Roman" w:hAnsi="Times New Roman" w:cs="Times New Roman"/>
          <w:sz w:val="24"/>
          <w:szCs w:val="24"/>
        </w:rPr>
      </w:pPr>
      <w:r w:rsidRPr="001F79D6">
        <w:rPr>
          <w:rFonts w:ascii="Times New Roman" w:hAnsi="Times New Roman" w:cs="Times New Roman"/>
          <w:sz w:val="24"/>
          <w:szCs w:val="24"/>
        </w:rPr>
        <w:t>When assessing controllability, the presence of HVAC systems</w:t>
      </w:r>
      <w:r w:rsidR="001F79D6">
        <w:rPr>
          <w:rFonts w:ascii="Times New Roman" w:hAnsi="Times New Roman" w:cs="Times New Roman"/>
          <w:sz w:val="24"/>
          <w:szCs w:val="24"/>
        </w:rPr>
        <w:t xml:space="preserve"> (essential)</w:t>
      </w:r>
      <w:r w:rsidRPr="001F79D6">
        <w:rPr>
          <w:rFonts w:ascii="Times New Roman" w:hAnsi="Times New Roman" w:cs="Times New Roman"/>
          <w:sz w:val="24"/>
          <w:szCs w:val="24"/>
        </w:rPr>
        <w:t xml:space="preserve"> and nonessential appliances is </w:t>
      </w:r>
      <w:r w:rsidR="001F79D6" w:rsidRPr="001F79D6">
        <w:rPr>
          <w:rFonts w:ascii="Times New Roman" w:hAnsi="Times New Roman" w:cs="Times New Roman"/>
          <w:sz w:val="24"/>
          <w:szCs w:val="24"/>
        </w:rPr>
        <w:t>considered</w:t>
      </w:r>
      <w:r w:rsidR="001F79D6">
        <w:rPr>
          <w:rFonts w:ascii="Times New Roman" w:hAnsi="Times New Roman" w:cs="Times New Roman"/>
          <w:sz w:val="24"/>
          <w:szCs w:val="24"/>
        </w:rPr>
        <w:t xml:space="preserve"> for indicating the flexibility of load</w:t>
      </w:r>
      <w:r w:rsidR="001F79D6" w:rsidRPr="001F79D6">
        <w:rPr>
          <w:rFonts w:ascii="Times New Roman" w:hAnsi="Times New Roman" w:cs="Times New Roman"/>
          <w:sz w:val="24"/>
          <w:szCs w:val="24"/>
        </w:rPr>
        <w:t>. The</w:t>
      </w:r>
      <w:r w:rsidRPr="001F79D6">
        <w:rPr>
          <w:rFonts w:ascii="Times New Roman" w:hAnsi="Times New Roman" w:cs="Times New Roman"/>
          <w:sz w:val="24"/>
          <w:szCs w:val="24"/>
        </w:rPr>
        <w:t xml:space="preserve"> flowchart describing how qualified residential applicants are selected for the </w:t>
      </w:r>
      <w:r w:rsidR="001F79D6">
        <w:rPr>
          <w:rFonts w:ascii="Times New Roman" w:hAnsi="Times New Roman" w:cs="Times New Roman"/>
          <w:sz w:val="24"/>
          <w:szCs w:val="24"/>
        </w:rPr>
        <w:t>demand response (DR)</w:t>
      </w:r>
      <w:r w:rsidRPr="001F79D6">
        <w:rPr>
          <w:rFonts w:ascii="Times New Roman" w:hAnsi="Times New Roman" w:cs="Times New Roman"/>
          <w:sz w:val="24"/>
          <w:szCs w:val="24"/>
        </w:rPr>
        <w:t xml:space="preserve"> program appears in Fig </w:t>
      </w:r>
      <w:r w:rsidR="00423705">
        <w:rPr>
          <w:rFonts w:ascii="Times New Roman" w:hAnsi="Times New Roman" w:cs="Times New Roman"/>
          <w:sz w:val="24"/>
          <w:szCs w:val="24"/>
        </w:rPr>
        <w:t>4</w:t>
      </w:r>
      <w:r w:rsidRPr="001F79D6">
        <w:rPr>
          <w:rFonts w:ascii="Times New Roman" w:hAnsi="Times New Roman" w:cs="Times New Roman"/>
          <w:sz w:val="24"/>
          <w:szCs w:val="24"/>
        </w:rPr>
        <w:t>.</w:t>
      </w:r>
    </w:p>
    <w:p w14:paraId="6850567D" w14:textId="273EACBF" w:rsidR="00D343B2" w:rsidRDefault="00D343B2" w:rsidP="002245E5">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D343B2">
        <w:rPr>
          <w:rFonts w:ascii="Times New Roman" w:hAnsi="Times New Roman" w:cs="Times New Roman"/>
          <w:noProof/>
          <w:sz w:val="24"/>
          <w:szCs w:val="24"/>
        </w:rPr>
        <w:drawing>
          <wp:inline distT="0" distB="0" distL="0" distR="0" wp14:anchorId="53C9620B" wp14:editId="63831D70">
            <wp:extent cx="6019800" cy="5042535"/>
            <wp:effectExtent l="0" t="0" r="0" b="5715"/>
            <wp:docPr id="1839253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253143" name=""/>
                    <pic:cNvPicPr/>
                  </pic:nvPicPr>
                  <pic:blipFill rotWithShape="1">
                    <a:blip r:embed="rId15">
                      <a:extLst>
                        <a:ext uri="{BEBA8EAE-BF5A-486C-A8C5-ECC9F3942E4B}">
                          <a14:imgProps xmlns:a14="http://schemas.microsoft.com/office/drawing/2010/main">
                            <a14:imgLayer r:embed="rId16">
                              <a14:imgEffect>
                                <a14:saturation sat="400000"/>
                              </a14:imgEffect>
                            </a14:imgLayer>
                          </a14:imgProps>
                        </a:ext>
                      </a:extLst>
                    </a:blip>
                    <a:srcRect l="9611"/>
                    <a:stretch/>
                  </pic:blipFill>
                  <pic:spPr bwMode="auto">
                    <a:xfrm>
                      <a:off x="0" y="0"/>
                      <a:ext cx="6019800" cy="5042535"/>
                    </a:xfrm>
                    <a:prstGeom prst="rect">
                      <a:avLst/>
                    </a:prstGeom>
                    <a:ln>
                      <a:noFill/>
                    </a:ln>
                    <a:extLst>
                      <a:ext uri="{53640926-AAD7-44D8-BBD7-CCE9431645EC}">
                        <a14:shadowObscured xmlns:a14="http://schemas.microsoft.com/office/drawing/2010/main"/>
                      </a:ext>
                    </a:extLst>
                  </pic:spPr>
                </pic:pic>
              </a:graphicData>
            </a:graphic>
          </wp:inline>
        </w:drawing>
      </w:r>
    </w:p>
    <w:p w14:paraId="097BAD30" w14:textId="04E101C1" w:rsidR="00D343B2" w:rsidRDefault="00D343B2" w:rsidP="002245E5">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D343B2">
        <w:t xml:space="preserve"> </w:t>
      </w:r>
      <w:r w:rsidRPr="00D343B2">
        <w:rPr>
          <w:rFonts w:ascii="Times New Roman" w:hAnsi="Times New Roman" w:cs="Times New Roman"/>
          <w:sz w:val="24"/>
          <w:szCs w:val="24"/>
        </w:rPr>
        <w:t xml:space="preserve">Fig. </w:t>
      </w:r>
      <w:r w:rsidR="00423705">
        <w:rPr>
          <w:rFonts w:ascii="Times New Roman" w:hAnsi="Times New Roman" w:cs="Times New Roman"/>
          <w:sz w:val="24"/>
          <w:szCs w:val="24"/>
        </w:rPr>
        <w:t>4</w:t>
      </w:r>
      <w:r w:rsidRPr="00D343B2">
        <w:rPr>
          <w:rFonts w:ascii="Times New Roman" w:hAnsi="Times New Roman" w:cs="Times New Roman"/>
          <w:sz w:val="24"/>
          <w:szCs w:val="24"/>
        </w:rPr>
        <w:t>. Procedure to pinpoint the target consumer</w:t>
      </w:r>
      <w:r w:rsidR="00E82701">
        <w:rPr>
          <w:rFonts w:ascii="Times New Roman" w:hAnsi="Times New Roman" w:cs="Times New Roman"/>
          <w:sz w:val="24"/>
          <w:szCs w:val="24"/>
        </w:rPr>
        <w:t>.</w:t>
      </w:r>
    </w:p>
    <w:p w14:paraId="6EF20D31" w14:textId="77777777" w:rsidR="00D343B2" w:rsidRDefault="00D343B2" w:rsidP="002245E5">
      <w:pPr>
        <w:spacing w:line="360" w:lineRule="auto"/>
        <w:rPr>
          <w:rFonts w:ascii="Times New Roman" w:hAnsi="Times New Roman" w:cs="Times New Roman"/>
          <w:sz w:val="24"/>
          <w:szCs w:val="24"/>
        </w:rPr>
      </w:pPr>
    </w:p>
    <w:p w14:paraId="07EF299D" w14:textId="77777777" w:rsidR="008276D6" w:rsidRDefault="008276D6" w:rsidP="002245E5">
      <w:pPr>
        <w:spacing w:line="360" w:lineRule="auto"/>
        <w:rPr>
          <w:rFonts w:ascii="Times New Roman" w:hAnsi="Times New Roman" w:cs="Times New Roman"/>
          <w:sz w:val="24"/>
          <w:szCs w:val="24"/>
        </w:rPr>
      </w:pPr>
    </w:p>
    <w:p w14:paraId="0C91C23D" w14:textId="77777777" w:rsidR="00D72FAF" w:rsidRDefault="00D72FAF" w:rsidP="002245E5">
      <w:pPr>
        <w:spacing w:line="360" w:lineRule="auto"/>
        <w:rPr>
          <w:rFonts w:ascii="Times New Roman" w:hAnsi="Times New Roman" w:cs="Times New Roman"/>
          <w:sz w:val="24"/>
          <w:szCs w:val="24"/>
        </w:rPr>
      </w:pPr>
    </w:p>
    <w:p w14:paraId="5C0E7FF1" w14:textId="18FA5BFA" w:rsidR="008276D6" w:rsidRDefault="008276D6" w:rsidP="008276D6">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2.1</w:t>
      </w:r>
      <w:r w:rsidRPr="008276D6">
        <w:rPr>
          <w:rFonts w:ascii="Times New Roman" w:hAnsi="Times New Roman" w:cs="Times New Roman"/>
          <w:sz w:val="28"/>
          <w:szCs w:val="28"/>
        </w:rPr>
        <w:t xml:space="preserve"> </w:t>
      </w:r>
      <w:r w:rsidRPr="008276D6">
        <w:rPr>
          <w:rFonts w:ascii="Times New Roman" w:hAnsi="Times New Roman" w:cs="Times New Roman"/>
          <w:b/>
          <w:bCs/>
          <w:sz w:val="28"/>
          <w:szCs w:val="28"/>
        </w:rPr>
        <w:t>Characterization on the basis of load magnitude.</w:t>
      </w:r>
    </w:p>
    <w:p w14:paraId="6479153F" w14:textId="1F6BA739" w:rsidR="0007008D" w:rsidRPr="009477ED" w:rsidRDefault="008276D6" w:rsidP="008276D6">
      <w:pPr>
        <w:spacing w:line="360" w:lineRule="auto"/>
        <w:rPr>
          <w:rFonts w:ascii="Times New Roman" w:hAnsi="Times New Roman" w:cs="Times New Roman"/>
          <w:sz w:val="24"/>
          <w:szCs w:val="24"/>
        </w:rPr>
      </w:pPr>
      <w:r w:rsidRPr="009477ED">
        <w:rPr>
          <w:rFonts w:ascii="Times New Roman" w:hAnsi="Times New Roman" w:cs="Times New Roman"/>
          <w:sz w:val="24"/>
          <w:szCs w:val="24"/>
        </w:rPr>
        <w:t>Load profiling defines the residential, business, and industrial constituents of a customer base. These sectors require disparate treatment in a strong demand response (DR) system because of their diverse load patterns and magnitudes. Residential participation in DR programs has historically been limited by their being subsumed within more significant consumption levels than their own. However, energy intensity among residential consumers remains an important determinant for attaining DR effectiveness. It highlights why it is important to know how big the residential load is.</w:t>
      </w:r>
    </w:p>
    <w:p w14:paraId="5C9ECA65" w14:textId="77777777" w:rsidR="009477ED" w:rsidRPr="009477ED" w:rsidRDefault="009477ED" w:rsidP="008276D6">
      <w:pPr>
        <w:spacing w:line="360" w:lineRule="auto"/>
        <w:rPr>
          <w:rFonts w:ascii="Times New Roman" w:hAnsi="Times New Roman" w:cs="Times New Roman"/>
          <w:sz w:val="24"/>
          <w:szCs w:val="24"/>
        </w:rPr>
      </w:pPr>
    </w:p>
    <w:p w14:paraId="2E608EA7" w14:textId="78961023" w:rsidR="0007008D" w:rsidRPr="009477ED" w:rsidRDefault="0007008D" w:rsidP="0007008D">
      <w:pPr>
        <w:spacing w:line="360" w:lineRule="auto"/>
        <w:rPr>
          <w:rFonts w:ascii="Times New Roman" w:hAnsi="Times New Roman" w:cs="Times New Roman"/>
          <w:b/>
          <w:bCs/>
          <w:sz w:val="28"/>
          <w:szCs w:val="28"/>
        </w:rPr>
      </w:pPr>
      <w:r w:rsidRPr="009477ED">
        <w:rPr>
          <w:rFonts w:ascii="Times New Roman" w:hAnsi="Times New Roman" w:cs="Times New Roman"/>
          <w:b/>
          <w:bCs/>
          <w:sz w:val="28"/>
          <w:szCs w:val="28"/>
        </w:rPr>
        <w:t>2.2</w:t>
      </w:r>
      <w:r w:rsidRPr="009477ED">
        <w:rPr>
          <w:rFonts w:ascii="Times New Roman" w:hAnsi="Times New Roman" w:cs="Times New Roman"/>
          <w:sz w:val="28"/>
          <w:szCs w:val="28"/>
        </w:rPr>
        <w:t xml:space="preserve"> </w:t>
      </w:r>
      <w:r w:rsidRPr="009477ED">
        <w:rPr>
          <w:rFonts w:ascii="Times New Roman" w:hAnsi="Times New Roman" w:cs="Times New Roman"/>
          <w:b/>
          <w:bCs/>
          <w:sz w:val="28"/>
          <w:szCs w:val="28"/>
        </w:rPr>
        <w:t xml:space="preserve">Characterization on the basis of </w:t>
      </w:r>
      <w:r w:rsidRPr="0007008D">
        <w:rPr>
          <w:rFonts w:ascii="Times New Roman" w:hAnsi="Times New Roman" w:cs="Times New Roman"/>
          <w:b/>
          <w:bCs/>
          <w:sz w:val="28"/>
          <w:szCs w:val="28"/>
        </w:rPr>
        <w:t>peak timing</w:t>
      </w:r>
      <w:r w:rsidRPr="009477ED">
        <w:rPr>
          <w:rFonts w:ascii="Times New Roman" w:hAnsi="Times New Roman" w:cs="Times New Roman"/>
          <w:b/>
          <w:bCs/>
          <w:sz w:val="28"/>
          <w:szCs w:val="28"/>
        </w:rPr>
        <w:t>.</w:t>
      </w:r>
    </w:p>
    <w:p w14:paraId="048F1DBB" w14:textId="77777777" w:rsidR="009477ED" w:rsidRDefault="0007008D" w:rsidP="008276D6">
      <w:pPr>
        <w:spacing w:line="360" w:lineRule="auto"/>
        <w:rPr>
          <w:rFonts w:ascii="Times New Roman" w:hAnsi="Times New Roman" w:cs="Times New Roman"/>
          <w:sz w:val="24"/>
          <w:szCs w:val="24"/>
        </w:rPr>
      </w:pPr>
      <w:r w:rsidRPr="009477ED">
        <w:rPr>
          <w:rFonts w:ascii="Times New Roman" w:hAnsi="Times New Roman" w:cs="Times New Roman"/>
          <w:sz w:val="24"/>
          <w:szCs w:val="24"/>
        </w:rPr>
        <w:t xml:space="preserve">In this method, the clusters chosen for specific DR occurrences are based on their peak demand timings which have been proven to attract the highest consumer interest rates when compared to other times in a year with regard to electricity usage by residents at home and offices. Load profiles are effectively identified through peak occurrence intervals using k-means. </w:t>
      </w:r>
    </w:p>
    <w:p w14:paraId="02DF031B" w14:textId="77777777" w:rsidR="00F258E2" w:rsidRPr="009477ED" w:rsidRDefault="00F258E2" w:rsidP="008276D6">
      <w:pPr>
        <w:spacing w:line="360" w:lineRule="auto"/>
        <w:rPr>
          <w:rFonts w:ascii="Times New Roman" w:hAnsi="Times New Roman" w:cs="Times New Roman"/>
          <w:sz w:val="24"/>
          <w:szCs w:val="24"/>
        </w:rPr>
      </w:pPr>
    </w:p>
    <w:p w14:paraId="63724FD5" w14:textId="7D1A2EB2" w:rsidR="009477ED" w:rsidRDefault="009477ED" w:rsidP="008276D6">
      <w:pPr>
        <w:spacing w:line="360" w:lineRule="auto"/>
        <w:rPr>
          <w:rFonts w:ascii="Times New Roman" w:hAnsi="Times New Roman" w:cs="Times New Roman"/>
          <w:b/>
          <w:bCs/>
          <w:sz w:val="28"/>
          <w:szCs w:val="28"/>
        </w:rPr>
      </w:pPr>
      <w:r>
        <w:rPr>
          <w:rFonts w:ascii="Times New Roman" w:hAnsi="Times New Roman" w:cs="Times New Roman"/>
          <w:b/>
          <w:bCs/>
          <w:sz w:val="28"/>
          <w:szCs w:val="28"/>
        </w:rPr>
        <w:t>2.2.1 K-means</w:t>
      </w:r>
    </w:p>
    <w:p w14:paraId="387F075D" w14:textId="07C18B20" w:rsidR="007964FD" w:rsidRDefault="007964FD" w:rsidP="007964FD">
      <w:pPr>
        <w:spacing w:line="360" w:lineRule="auto"/>
        <w:rPr>
          <w:rFonts w:ascii="Times New Roman" w:hAnsi="Times New Roman" w:cs="Times New Roman"/>
          <w:sz w:val="24"/>
          <w:szCs w:val="24"/>
        </w:rPr>
      </w:pPr>
      <w:r w:rsidRPr="007964FD">
        <w:rPr>
          <w:rFonts w:ascii="Times New Roman" w:hAnsi="Times New Roman" w:cs="Times New Roman"/>
          <w:sz w:val="24"/>
          <w:szCs w:val="24"/>
        </w:rPr>
        <w:t>K-means clustering is a type of machine learning algorithm that is used to divide a dataset into groups of similar items without prior labelling or guidance. The goal is to categorize similar data points and uncover hidden patterns within the data. It is commonly utilized in several industries, including data mining, pattern identification, and isolating images.</w:t>
      </w:r>
    </w:p>
    <w:p w14:paraId="320DA897" w14:textId="77777777" w:rsidR="00F258E2" w:rsidRDefault="00F258E2" w:rsidP="00F258E2">
      <w:pPr>
        <w:pStyle w:val="NormalWeb"/>
      </w:pPr>
      <w:r>
        <w:rPr>
          <w:noProof/>
        </w:rPr>
        <w:drawing>
          <wp:inline distT="0" distB="0" distL="0" distR="0" wp14:anchorId="74524A8F" wp14:editId="14034E6E">
            <wp:extent cx="6659880" cy="3380740"/>
            <wp:effectExtent l="0" t="0" r="7620" b="0"/>
            <wp:docPr id="13334227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BEBA8EAE-BF5A-486C-A8C5-ECC9F3942E4B}">
                          <a14:imgProps xmlns:a14="http://schemas.microsoft.com/office/drawing/2010/main">
                            <a14:imgLayer r:embed="rId18">
                              <a14:imgEffect>
                                <a14:saturation sat="168000"/>
                              </a14:imgEffect>
                            </a14:imgLayer>
                          </a14:imgProps>
                        </a:ext>
                        <a:ext uri="{28A0092B-C50C-407E-A947-70E740481C1C}">
                          <a14:useLocalDpi xmlns:a14="http://schemas.microsoft.com/office/drawing/2010/main" val="0"/>
                        </a:ext>
                      </a:extLst>
                    </a:blip>
                    <a:srcRect/>
                    <a:stretch>
                      <a:fillRect/>
                    </a:stretch>
                  </pic:blipFill>
                  <pic:spPr bwMode="auto">
                    <a:xfrm>
                      <a:off x="0" y="0"/>
                      <a:ext cx="6659880" cy="3380740"/>
                    </a:xfrm>
                    <a:prstGeom prst="rect">
                      <a:avLst/>
                    </a:prstGeom>
                    <a:noFill/>
                    <a:ln>
                      <a:noFill/>
                    </a:ln>
                  </pic:spPr>
                </pic:pic>
              </a:graphicData>
            </a:graphic>
          </wp:inline>
        </w:drawing>
      </w:r>
    </w:p>
    <w:p w14:paraId="015842F7" w14:textId="4F3B2E0E" w:rsidR="00F258E2" w:rsidRPr="007964FD" w:rsidRDefault="00F258E2" w:rsidP="007964FD">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D343B2">
        <w:t xml:space="preserve"> </w:t>
      </w:r>
      <w:r w:rsidRPr="00D343B2">
        <w:rPr>
          <w:rFonts w:ascii="Times New Roman" w:hAnsi="Times New Roman" w:cs="Times New Roman"/>
          <w:sz w:val="24"/>
          <w:szCs w:val="24"/>
        </w:rPr>
        <w:t xml:space="preserve">Fig. </w:t>
      </w:r>
      <w:r w:rsidR="00423705">
        <w:rPr>
          <w:rFonts w:ascii="Times New Roman" w:hAnsi="Times New Roman" w:cs="Times New Roman"/>
          <w:sz w:val="24"/>
          <w:szCs w:val="24"/>
        </w:rPr>
        <w:t>5.</w:t>
      </w:r>
      <w:r>
        <w:rPr>
          <w:rFonts w:ascii="Times New Roman" w:hAnsi="Times New Roman" w:cs="Times New Roman"/>
          <w:sz w:val="24"/>
          <w:szCs w:val="24"/>
        </w:rPr>
        <w:t xml:space="preserve"> Visualisation of K-means on data.</w:t>
      </w:r>
    </w:p>
    <w:p w14:paraId="3908CE66" w14:textId="7C4A4171" w:rsidR="009477ED" w:rsidRDefault="007964FD" w:rsidP="007964FD">
      <w:pPr>
        <w:spacing w:line="360" w:lineRule="auto"/>
        <w:rPr>
          <w:rFonts w:ascii="Times New Roman" w:hAnsi="Times New Roman" w:cs="Times New Roman"/>
          <w:sz w:val="24"/>
          <w:szCs w:val="24"/>
        </w:rPr>
      </w:pPr>
      <w:r w:rsidRPr="007964FD">
        <w:rPr>
          <w:rFonts w:ascii="Times New Roman" w:hAnsi="Times New Roman" w:cs="Times New Roman"/>
          <w:sz w:val="24"/>
          <w:szCs w:val="24"/>
        </w:rPr>
        <w:lastRenderedPageBreak/>
        <w:t>The way the algorithm operates is described as follows:</w:t>
      </w:r>
    </w:p>
    <w:p w14:paraId="6B30EE02" w14:textId="4F27AF4C" w:rsidR="00894736" w:rsidRDefault="00894736" w:rsidP="007964FD">
      <w:pPr>
        <w:spacing w:line="360" w:lineRule="auto"/>
        <w:rPr>
          <w:rFonts w:ascii="Times New Roman" w:hAnsi="Times New Roman" w:cs="Times New Roman"/>
          <w:sz w:val="24"/>
          <w:szCs w:val="24"/>
        </w:rPr>
      </w:pPr>
      <w:r>
        <w:rPr>
          <w:noProof/>
        </w:rPr>
        <w:drawing>
          <wp:inline distT="0" distB="0" distL="0" distR="0" wp14:anchorId="407CD817" wp14:editId="22E3F49C">
            <wp:extent cx="6659880" cy="4475504"/>
            <wp:effectExtent l="0" t="0" r="0" b="1270"/>
            <wp:docPr id="1518101224" name="Picture 13" descr="Flowchart of k-means clustering algorith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lowchart of k-means clustering algorithm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59880" cy="4475504"/>
                    </a:xfrm>
                    <a:prstGeom prst="rect">
                      <a:avLst/>
                    </a:prstGeom>
                    <a:noFill/>
                    <a:ln>
                      <a:noFill/>
                    </a:ln>
                  </pic:spPr>
                </pic:pic>
              </a:graphicData>
            </a:graphic>
          </wp:inline>
        </w:drawing>
      </w:r>
    </w:p>
    <w:p w14:paraId="38F93A7C" w14:textId="34004768" w:rsidR="00894736" w:rsidRPr="007964FD" w:rsidRDefault="00894736" w:rsidP="00894736">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D343B2">
        <w:t xml:space="preserve"> </w:t>
      </w:r>
      <w:r w:rsidRPr="00D343B2">
        <w:rPr>
          <w:rFonts w:ascii="Times New Roman" w:hAnsi="Times New Roman" w:cs="Times New Roman"/>
          <w:sz w:val="24"/>
          <w:szCs w:val="24"/>
        </w:rPr>
        <w:t xml:space="preserve">Fig. </w:t>
      </w:r>
      <w:r w:rsidR="00423705">
        <w:rPr>
          <w:rFonts w:ascii="Times New Roman" w:hAnsi="Times New Roman" w:cs="Times New Roman"/>
          <w:sz w:val="24"/>
          <w:szCs w:val="24"/>
        </w:rPr>
        <w:t>6.</w:t>
      </w:r>
      <w:r>
        <w:rPr>
          <w:rFonts w:ascii="Times New Roman" w:hAnsi="Times New Roman" w:cs="Times New Roman"/>
          <w:sz w:val="24"/>
          <w:szCs w:val="24"/>
        </w:rPr>
        <w:t xml:space="preserve"> Flow chart of k-means clustering algorithm</w:t>
      </w:r>
      <w:r w:rsidR="00376C10">
        <w:rPr>
          <w:rFonts w:ascii="Times New Roman" w:hAnsi="Times New Roman" w:cs="Times New Roman"/>
          <w:sz w:val="24"/>
          <w:szCs w:val="24"/>
        </w:rPr>
        <w:t>.</w:t>
      </w:r>
    </w:p>
    <w:p w14:paraId="12EA65F0" w14:textId="77777777" w:rsidR="00894736" w:rsidRDefault="00894736" w:rsidP="007964FD">
      <w:pPr>
        <w:spacing w:line="360" w:lineRule="auto"/>
        <w:rPr>
          <w:rFonts w:ascii="Times New Roman" w:hAnsi="Times New Roman" w:cs="Times New Roman"/>
          <w:sz w:val="24"/>
          <w:szCs w:val="24"/>
        </w:rPr>
      </w:pPr>
    </w:p>
    <w:p w14:paraId="38FD7B91" w14:textId="2F975524" w:rsidR="007964FD" w:rsidRDefault="007964FD" w:rsidP="007964FD">
      <w:pPr>
        <w:spacing w:line="360" w:lineRule="auto"/>
        <w:rPr>
          <w:rFonts w:ascii="Times New Roman" w:hAnsi="Times New Roman" w:cs="Times New Roman"/>
          <w:sz w:val="24"/>
          <w:szCs w:val="24"/>
        </w:rPr>
      </w:pPr>
      <w:r>
        <w:rPr>
          <w:rFonts w:ascii="Times New Roman" w:hAnsi="Times New Roman" w:cs="Times New Roman"/>
          <w:sz w:val="24"/>
          <w:szCs w:val="24"/>
        </w:rPr>
        <w:t>I</w:t>
      </w:r>
      <w:r w:rsidRPr="007964FD">
        <w:rPr>
          <w:rFonts w:ascii="Times New Roman" w:hAnsi="Times New Roman" w:cs="Times New Roman"/>
          <w:sz w:val="24"/>
          <w:szCs w:val="24"/>
        </w:rPr>
        <w:t>nitialization: Select the number of clusters</w:t>
      </w:r>
      <w:r>
        <w:rPr>
          <w:rFonts w:ascii="Times New Roman" w:hAnsi="Times New Roman" w:cs="Times New Roman"/>
          <w:sz w:val="24"/>
          <w:szCs w:val="24"/>
        </w:rPr>
        <w:t>, k</w:t>
      </w:r>
      <w:r w:rsidRPr="007964FD">
        <w:rPr>
          <w:rFonts w:ascii="Times New Roman" w:hAnsi="Times New Roman" w:cs="Times New Roman"/>
          <w:sz w:val="24"/>
          <w:szCs w:val="24"/>
        </w:rPr>
        <w:t xml:space="preserve"> initialize randomly. "Solve for k. Grouping of data points into k distinct clusters using centroid-based clustering algorithm. These centroids indicate the focal points of the groupings.</w:t>
      </w:r>
    </w:p>
    <w:p w14:paraId="64362CFA" w14:textId="77777777" w:rsidR="007964FD" w:rsidRDefault="007964FD" w:rsidP="007964FD">
      <w:pPr>
        <w:spacing w:line="360" w:lineRule="auto"/>
        <w:rPr>
          <w:rFonts w:ascii="Times New Roman" w:hAnsi="Times New Roman" w:cs="Times New Roman"/>
          <w:sz w:val="24"/>
          <w:szCs w:val="24"/>
        </w:rPr>
      </w:pPr>
      <w:r w:rsidRPr="007964FD">
        <w:rPr>
          <w:rFonts w:ascii="Times New Roman" w:hAnsi="Times New Roman" w:cs="Times New Roman"/>
          <w:sz w:val="24"/>
          <w:szCs w:val="24"/>
        </w:rPr>
        <w:t xml:space="preserve">Task: Compute the distance between each data point in the dataset and every cluster centroid. The usual method for calculating this is to use the Euclidean distance. Place the data point into the cluster that has the closest centroid. </w:t>
      </w:r>
    </w:p>
    <w:p w14:paraId="2624A83D" w14:textId="747C6B88" w:rsidR="007964FD" w:rsidRDefault="007964FD" w:rsidP="007964FD">
      <w:pPr>
        <w:spacing w:line="360" w:lineRule="auto"/>
        <w:rPr>
          <w:rFonts w:ascii="Times New Roman" w:hAnsi="Times New Roman" w:cs="Times New Roman"/>
          <w:sz w:val="24"/>
          <w:szCs w:val="24"/>
        </w:rPr>
      </w:pPr>
      <w:r w:rsidRPr="007964FD">
        <w:rPr>
          <w:rFonts w:ascii="Times New Roman" w:hAnsi="Times New Roman" w:cs="Times New Roman"/>
          <w:sz w:val="24"/>
          <w:szCs w:val="24"/>
        </w:rPr>
        <w:t>Rewrite: Centroids Update: Once all data points have been assigned to clusters, recalculate the centroids of each cluster by determining the average of the data points within each cluster.</w:t>
      </w:r>
    </w:p>
    <w:p w14:paraId="7372BF74" w14:textId="77777777" w:rsidR="007964FD" w:rsidRDefault="007964FD" w:rsidP="007964FD">
      <w:pPr>
        <w:spacing w:line="360" w:lineRule="auto"/>
        <w:rPr>
          <w:rFonts w:ascii="Times New Roman" w:hAnsi="Times New Roman" w:cs="Times New Roman"/>
          <w:sz w:val="24"/>
          <w:szCs w:val="24"/>
        </w:rPr>
      </w:pPr>
      <w:r w:rsidRPr="007964FD">
        <w:rPr>
          <w:rFonts w:ascii="Times New Roman" w:hAnsi="Times New Roman" w:cs="Times New Roman"/>
          <w:sz w:val="24"/>
          <w:szCs w:val="24"/>
        </w:rPr>
        <w:t xml:space="preserve">The process of assigning and updating centroids should be repeated until convergence is achieved. Convergence is reached either when there is minimal change in the centroids or when a predetermined number of iterations has been completed. </w:t>
      </w:r>
    </w:p>
    <w:p w14:paraId="7676F3DF" w14:textId="3C2BB5A8" w:rsidR="007964FD" w:rsidRDefault="007964FD" w:rsidP="007964FD">
      <w:pPr>
        <w:spacing w:line="360" w:lineRule="auto"/>
        <w:rPr>
          <w:rFonts w:ascii="Times New Roman" w:hAnsi="Times New Roman" w:cs="Times New Roman"/>
          <w:sz w:val="24"/>
          <w:szCs w:val="24"/>
        </w:rPr>
      </w:pPr>
      <w:r w:rsidRPr="007964FD">
        <w:rPr>
          <w:rFonts w:ascii="Times New Roman" w:hAnsi="Times New Roman" w:cs="Times New Roman"/>
          <w:sz w:val="24"/>
          <w:szCs w:val="24"/>
        </w:rPr>
        <w:t xml:space="preserve">Conclusion: After achieving convergence, the algorithm has determined the cluster </w:t>
      </w:r>
      <w:r w:rsidR="00531A36" w:rsidRPr="007964FD">
        <w:rPr>
          <w:rFonts w:ascii="Times New Roman" w:hAnsi="Times New Roman" w:cs="Times New Roman"/>
          <w:sz w:val="24"/>
          <w:szCs w:val="24"/>
        </w:rPr>
        <w:t>centres</w:t>
      </w:r>
      <w:r w:rsidRPr="007964FD">
        <w:rPr>
          <w:rFonts w:ascii="Times New Roman" w:hAnsi="Times New Roman" w:cs="Times New Roman"/>
          <w:sz w:val="24"/>
          <w:szCs w:val="24"/>
        </w:rPr>
        <w:t xml:space="preserve"> and assigned every data point to a particular cluster. At this point, the clusters are a reflection of sets of data points that share similarities with each other and differ from the points in other clusters.</w:t>
      </w:r>
    </w:p>
    <w:p w14:paraId="68F4952E" w14:textId="5B1B1F14" w:rsidR="00662E64" w:rsidRDefault="007964FD" w:rsidP="007964FD">
      <w:pPr>
        <w:spacing w:line="360" w:lineRule="auto"/>
        <w:rPr>
          <w:rFonts w:ascii="Times New Roman" w:hAnsi="Times New Roman" w:cs="Times New Roman"/>
          <w:sz w:val="24"/>
          <w:szCs w:val="24"/>
        </w:rPr>
      </w:pPr>
      <w:r w:rsidRPr="007964FD">
        <w:rPr>
          <w:rFonts w:ascii="Times New Roman" w:hAnsi="Times New Roman" w:cs="Times New Roman"/>
          <w:sz w:val="24"/>
          <w:szCs w:val="24"/>
        </w:rPr>
        <w:lastRenderedPageBreak/>
        <w:t xml:space="preserve">K-means is a repetitive process that aims to reduce the variability within clusters by minimizing the inertia or total squared distance between each point and its assigned </w:t>
      </w:r>
      <w:r w:rsidR="00662E64" w:rsidRPr="007964FD">
        <w:rPr>
          <w:rFonts w:ascii="Times New Roman" w:hAnsi="Times New Roman" w:cs="Times New Roman"/>
          <w:sz w:val="24"/>
          <w:szCs w:val="24"/>
        </w:rPr>
        <w:t>centre</w:t>
      </w:r>
      <w:r w:rsidRPr="007964FD">
        <w:rPr>
          <w:rFonts w:ascii="Times New Roman" w:hAnsi="Times New Roman" w:cs="Times New Roman"/>
          <w:sz w:val="24"/>
          <w:szCs w:val="24"/>
        </w:rPr>
        <w:t>. initial number of clusters. It should be acknowledged that the performance of the k-means algorithm can be affected by the initial selection of centroids and the decision of how many clusters to use.</w:t>
      </w:r>
    </w:p>
    <w:p w14:paraId="7350D1C7" w14:textId="77777777" w:rsidR="00F258E2" w:rsidRPr="009477ED" w:rsidRDefault="00F258E2" w:rsidP="007964FD">
      <w:pPr>
        <w:spacing w:line="360" w:lineRule="auto"/>
        <w:rPr>
          <w:rFonts w:ascii="Times New Roman" w:hAnsi="Times New Roman" w:cs="Times New Roman"/>
          <w:sz w:val="24"/>
          <w:szCs w:val="24"/>
        </w:rPr>
      </w:pPr>
    </w:p>
    <w:p w14:paraId="5D395FB9" w14:textId="75FFA265" w:rsidR="009477ED" w:rsidRDefault="007964FD" w:rsidP="008276D6">
      <w:pPr>
        <w:spacing w:line="360" w:lineRule="auto"/>
        <w:rPr>
          <w:rFonts w:ascii="Times New Roman" w:hAnsi="Times New Roman" w:cs="Times New Roman"/>
          <w:sz w:val="24"/>
          <w:szCs w:val="24"/>
        </w:rPr>
      </w:pPr>
      <w:r>
        <w:rPr>
          <w:rFonts w:ascii="Times New Roman" w:hAnsi="Times New Roman" w:cs="Times New Roman"/>
          <w:sz w:val="24"/>
          <w:szCs w:val="24"/>
        </w:rPr>
        <w:t>The optimised way to select number of clusters is by using the elbow method.</w:t>
      </w:r>
    </w:p>
    <w:p w14:paraId="69F02B35" w14:textId="6E3CCA40" w:rsidR="00C0715E" w:rsidRPr="00C0715E" w:rsidRDefault="00C0715E" w:rsidP="008276D6">
      <w:pPr>
        <w:spacing w:line="360" w:lineRule="auto"/>
        <w:rPr>
          <w:rFonts w:ascii="Times New Roman" w:hAnsi="Times New Roman" w:cs="Times New Roman"/>
          <w:b/>
          <w:bCs/>
          <w:sz w:val="24"/>
          <w:szCs w:val="24"/>
        </w:rPr>
      </w:pPr>
      <w:r>
        <w:rPr>
          <w:rFonts w:ascii="Times New Roman" w:hAnsi="Times New Roman" w:cs="Times New Roman"/>
          <w:b/>
          <w:bCs/>
          <w:sz w:val="24"/>
          <w:szCs w:val="24"/>
        </w:rPr>
        <w:t>2.2.1.(a)</w:t>
      </w:r>
      <w:r w:rsidRPr="00C0715E">
        <w:rPr>
          <w:rFonts w:ascii="Times New Roman" w:hAnsi="Times New Roman" w:cs="Times New Roman"/>
          <w:b/>
          <w:bCs/>
          <w:sz w:val="24"/>
          <w:szCs w:val="24"/>
        </w:rPr>
        <w:t>Elbow method</w:t>
      </w:r>
    </w:p>
    <w:p w14:paraId="30259674" w14:textId="242471CA" w:rsidR="00C0715E" w:rsidRDefault="00C0715E" w:rsidP="008276D6">
      <w:pPr>
        <w:spacing w:line="360" w:lineRule="auto"/>
        <w:rPr>
          <w:rFonts w:ascii="Times New Roman" w:hAnsi="Times New Roman" w:cs="Times New Roman"/>
          <w:sz w:val="24"/>
          <w:szCs w:val="24"/>
        </w:rPr>
      </w:pPr>
      <w:r w:rsidRPr="00C0715E">
        <w:rPr>
          <w:rFonts w:ascii="Times New Roman" w:hAnsi="Times New Roman" w:cs="Times New Roman"/>
          <w:sz w:val="24"/>
          <w:szCs w:val="24"/>
        </w:rPr>
        <w:t>The elbow method is a practical method used to find the best number of clusters ("k"</w:t>
      </w:r>
      <w:proofErr w:type="gramStart"/>
      <w:r>
        <w:rPr>
          <w:rFonts w:ascii="Times New Roman" w:hAnsi="Times New Roman" w:cs="Times New Roman"/>
          <w:sz w:val="24"/>
          <w:szCs w:val="24"/>
        </w:rPr>
        <w:t>).</w:t>
      </w:r>
      <w:r w:rsidRPr="00C0715E">
        <w:rPr>
          <w:rFonts w:ascii="Times New Roman" w:hAnsi="Times New Roman" w:cs="Times New Roman"/>
          <w:sz w:val="24"/>
          <w:szCs w:val="24"/>
        </w:rPr>
        <w:t>In</w:t>
      </w:r>
      <w:proofErr w:type="gramEnd"/>
      <w:r w:rsidRPr="00C0715E">
        <w:rPr>
          <w:rFonts w:ascii="Times New Roman" w:hAnsi="Times New Roman" w:cs="Times New Roman"/>
          <w:sz w:val="24"/>
          <w:szCs w:val="24"/>
        </w:rPr>
        <w:t xml:space="preserve"> a k-means clustering algorithm. The process includes creating a graph that shows the sum of squares within each cluster as a function of the number of clusters. The objective is to find a point in the graph where there is a significant slowdown in the rate of decrease for the sum of squares.</w:t>
      </w:r>
      <w:r w:rsidRPr="00C0715E">
        <w:rPr>
          <w:rFonts w:ascii="Times New Roman" w:hAnsi="Times New Roman" w:cs="Times New Roman"/>
          <w:sz w:val="24"/>
          <w:szCs w:val="24"/>
        </w:rPr>
        <w:br/>
        <w:t>This is the process of how the elbow method functions:</w:t>
      </w:r>
      <w:r w:rsidRPr="00C0715E">
        <w:rPr>
          <w:rFonts w:ascii="Times New Roman" w:hAnsi="Times New Roman" w:cs="Times New Roman"/>
          <w:sz w:val="24"/>
          <w:szCs w:val="24"/>
        </w:rPr>
        <w:br/>
      </w:r>
      <w:r>
        <w:rPr>
          <w:rFonts w:ascii="Times New Roman" w:hAnsi="Times New Roman" w:cs="Times New Roman"/>
          <w:sz w:val="24"/>
          <w:szCs w:val="24"/>
        </w:rPr>
        <w:t xml:space="preserve">1.  </w:t>
      </w:r>
      <w:r w:rsidRPr="00C0715E">
        <w:rPr>
          <w:rFonts w:ascii="Times New Roman" w:hAnsi="Times New Roman" w:cs="Times New Roman"/>
          <w:sz w:val="24"/>
          <w:szCs w:val="24"/>
        </w:rPr>
        <w:t>Execute the K-means algorithm using varying values of, "k".</w:t>
      </w:r>
      <w:r w:rsidRPr="00C0715E">
        <w:rPr>
          <w:rFonts w:ascii="Times New Roman" w:hAnsi="Times New Roman" w:cs="Times New Roman"/>
          <w:sz w:val="24"/>
          <w:szCs w:val="24"/>
        </w:rPr>
        <w:br/>
      </w:r>
      <w:r>
        <w:rPr>
          <w:rFonts w:ascii="Times New Roman" w:hAnsi="Times New Roman" w:cs="Times New Roman"/>
          <w:sz w:val="24"/>
          <w:szCs w:val="24"/>
        </w:rPr>
        <w:t xml:space="preserve">2. </w:t>
      </w:r>
      <w:r w:rsidRPr="00C0715E">
        <w:rPr>
          <w:rFonts w:ascii="Times New Roman" w:hAnsi="Times New Roman" w:cs="Times New Roman"/>
          <w:sz w:val="24"/>
          <w:szCs w:val="24"/>
        </w:rPr>
        <w:t>Rewrite: The k values vary from 1 to a predetermined maximum number of clusters. For every given value of n</w:t>
      </w:r>
      <w:r>
        <w:rPr>
          <w:rFonts w:ascii="Times New Roman" w:hAnsi="Times New Roman" w:cs="Times New Roman"/>
          <w:sz w:val="24"/>
          <w:szCs w:val="24"/>
        </w:rPr>
        <w:t>. C</w:t>
      </w:r>
      <w:r w:rsidRPr="00C0715E">
        <w:rPr>
          <w:rFonts w:ascii="Times New Roman" w:hAnsi="Times New Roman" w:cs="Times New Roman"/>
          <w:sz w:val="24"/>
          <w:szCs w:val="24"/>
        </w:rPr>
        <w:t>alculate the within-cluster sum of squares (WCSS) by summing the squared distances between every data point and the centroid it is assigned to within the cluster.</w:t>
      </w:r>
      <w:r w:rsidRPr="00C0715E">
        <w:rPr>
          <w:rFonts w:ascii="Times New Roman" w:hAnsi="Times New Roman" w:cs="Times New Roman"/>
          <w:sz w:val="24"/>
          <w:szCs w:val="24"/>
        </w:rPr>
        <w:br/>
      </w:r>
      <w:r>
        <w:rPr>
          <w:rFonts w:ascii="Times New Roman" w:hAnsi="Times New Roman" w:cs="Times New Roman"/>
          <w:sz w:val="24"/>
          <w:szCs w:val="24"/>
        </w:rPr>
        <w:t xml:space="preserve">3. </w:t>
      </w:r>
      <w:r w:rsidRPr="00C0715E">
        <w:rPr>
          <w:rFonts w:ascii="Times New Roman" w:hAnsi="Times New Roman" w:cs="Times New Roman"/>
          <w:sz w:val="24"/>
          <w:szCs w:val="24"/>
        </w:rPr>
        <w:t xml:space="preserve">Graph the Within Cluster Sum of Squares (WCSS) in relation to </w:t>
      </w:r>
      <w:r>
        <w:rPr>
          <w:rFonts w:ascii="Times New Roman" w:hAnsi="Times New Roman" w:cs="Times New Roman"/>
          <w:sz w:val="24"/>
          <w:szCs w:val="24"/>
        </w:rPr>
        <w:t xml:space="preserve">k. </w:t>
      </w:r>
      <w:r w:rsidRPr="00C0715E">
        <w:rPr>
          <w:rFonts w:ascii="Times New Roman" w:hAnsi="Times New Roman" w:cs="Times New Roman"/>
          <w:sz w:val="24"/>
          <w:szCs w:val="24"/>
        </w:rPr>
        <w:t xml:space="preserve">Generate a graph that shows the plot of WCSS values along with their corresponding values. </w:t>
      </w:r>
      <w:r w:rsidR="00661DC6">
        <w:rPr>
          <w:rFonts w:ascii="Times New Roman" w:hAnsi="Times New Roman" w:cs="Times New Roman"/>
          <w:sz w:val="24"/>
          <w:szCs w:val="24"/>
        </w:rPr>
        <w:t>T</w:t>
      </w:r>
      <w:r w:rsidR="00661DC6" w:rsidRPr="00661DC6">
        <w:rPr>
          <w:rFonts w:ascii="Times New Roman" w:hAnsi="Times New Roman" w:cs="Times New Roman"/>
          <w:sz w:val="24"/>
          <w:szCs w:val="24"/>
        </w:rPr>
        <w:t xml:space="preserve">his will typically result in a decreasing curve where the WCSS decreases as </w:t>
      </w:r>
      <w:r w:rsidR="00661DC6" w:rsidRPr="00661DC6">
        <w:rPr>
          <w:rFonts w:ascii="Cambria Math" w:hAnsi="Cambria Math" w:cs="Cambria Math"/>
          <w:sz w:val="24"/>
          <w:szCs w:val="24"/>
        </w:rPr>
        <w:t>𝑘</w:t>
      </w:r>
      <w:r w:rsidR="00661DC6" w:rsidRPr="00661DC6">
        <w:rPr>
          <w:rFonts w:ascii="Times New Roman" w:hAnsi="Times New Roman" w:cs="Times New Roman"/>
          <w:sz w:val="24"/>
          <w:szCs w:val="24"/>
        </w:rPr>
        <w:t xml:space="preserve"> increases.</w:t>
      </w:r>
    </w:p>
    <w:p w14:paraId="147A90FE" w14:textId="77777777" w:rsidR="00661DC6" w:rsidRDefault="00C0715E" w:rsidP="00C0715E">
      <w:pPr>
        <w:spacing w:line="360" w:lineRule="auto"/>
        <w:rPr>
          <w:rFonts w:ascii="Times New Roman" w:hAnsi="Times New Roman" w:cs="Times New Roman"/>
          <w:sz w:val="24"/>
          <w:szCs w:val="24"/>
        </w:rPr>
      </w:pPr>
      <w:r w:rsidRPr="00C0715E">
        <w:rPr>
          <w:rFonts w:ascii="Times New Roman" w:hAnsi="Times New Roman" w:cs="Times New Roman"/>
          <w:sz w:val="24"/>
          <w:szCs w:val="24"/>
        </w:rPr>
        <w:t>4.</w:t>
      </w:r>
      <w:r>
        <w:rPr>
          <w:rFonts w:ascii="Times New Roman" w:hAnsi="Times New Roman" w:cs="Times New Roman"/>
          <w:sz w:val="24"/>
          <w:szCs w:val="24"/>
        </w:rPr>
        <w:t xml:space="preserve"> </w:t>
      </w:r>
      <w:r w:rsidRPr="00C0715E">
        <w:rPr>
          <w:rFonts w:ascii="Times New Roman" w:hAnsi="Times New Roman" w:cs="Times New Roman"/>
          <w:sz w:val="24"/>
          <w:szCs w:val="24"/>
        </w:rPr>
        <w:t>Determine the elbow point by analysing the graph and locating the moment at which the decline rate of WCSS noticeably decelerates. This specific point is referred to as the "elbow" point</w:t>
      </w:r>
      <w:r w:rsidR="00661DC6">
        <w:rPr>
          <w:rFonts w:ascii="Times New Roman" w:hAnsi="Times New Roman" w:cs="Times New Roman"/>
          <w:sz w:val="24"/>
          <w:szCs w:val="24"/>
        </w:rPr>
        <w:t>”</w:t>
      </w:r>
      <w:r w:rsidRPr="00C0715E">
        <w:rPr>
          <w:rFonts w:ascii="Times New Roman" w:hAnsi="Times New Roman" w:cs="Times New Roman"/>
          <w:sz w:val="24"/>
          <w:szCs w:val="24"/>
        </w:rPr>
        <w:t>: The elbow point is located at the bend of the arm. This decision involves a compromise between increasing the number of clusters (which would decrease the within-cluster sum of squares) and reducing the complexity of the model.</w:t>
      </w:r>
    </w:p>
    <w:p w14:paraId="1CDB568D" w14:textId="172825DD" w:rsidR="00661DC6" w:rsidRDefault="00661DC6" w:rsidP="00C0715E">
      <w:pPr>
        <w:spacing w:line="360" w:lineRule="auto"/>
        <w:rPr>
          <w:rFonts w:ascii="Roboto" w:hAnsi="Roboto"/>
          <w:color w:val="333333"/>
          <w:sz w:val="21"/>
          <w:szCs w:val="21"/>
          <w:shd w:val="clear" w:color="auto" w:fill="FFFFFF"/>
        </w:rPr>
      </w:pPr>
      <w:r>
        <w:rPr>
          <w:rFonts w:ascii="Times New Roman" w:hAnsi="Times New Roman" w:cs="Times New Roman"/>
          <w:sz w:val="24"/>
          <w:szCs w:val="24"/>
        </w:rPr>
        <w:t xml:space="preserve">5. </w:t>
      </w:r>
      <w:r w:rsidRPr="00C0715E">
        <w:rPr>
          <w:rFonts w:ascii="Times New Roman" w:hAnsi="Times New Roman" w:cs="Times New Roman"/>
          <w:sz w:val="24"/>
          <w:szCs w:val="24"/>
        </w:rPr>
        <w:t>Select the best possible</w:t>
      </w:r>
      <w:r>
        <w:rPr>
          <w:rFonts w:ascii="Times New Roman" w:hAnsi="Times New Roman" w:cs="Times New Roman"/>
          <w:sz w:val="24"/>
          <w:szCs w:val="24"/>
        </w:rPr>
        <w:t xml:space="preserve"> k:</w:t>
      </w:r>
      <w:r>
        <w:rPr>
          <w:rFonts w:ascii="Roboto" w:hAnsi="Roboto"/>
          <w:color w:val="333333"/>
          <w:sz w:val="21"/>
          <w:szCs w:val="21"/>
          <w:shd w:val="clear" w:color="auto" w:fill="FFFFFF"/>
        </w:rPr>
        <w:t xml:space="preserve"> The ideal number of clusters is frequently selected as the value of the elbow point</w:t>
      </w:r>
    </w:p>
    <w:p w14:paraId="3AEBBBBC" w14:textId="6ED92E8A" w:rsidR="00C0715E" w:rsidRDefault="00C0715E" w:rsidP="00C0715E">
      <w:pPr>
        <w:spacing w:line="360" w:lineRule="auto"/>
        <w:rPr>
          <w:rFonts w:ascii="Times New Roman" w:hAnsi="Times New Roman" w:cs="Times New Roman"/>
          <w:sz w:val="24"/>
          <w:szCs w:val="24"/>
        </w:rPr>
      </w:pPr>
      <w:r w:rsidRPr="00C0715E">
        <w:rPr>
          <w:rFonts w:ascii="Times New Roman" w:hAnsi="Times New Roman" w:cs="Times New Roman"/>
          <w:sz w:val="24"/>
          <w:szCs w:val="24"/>
        </w:rPr>
        <w:br/>
        <w:t>It should be emphasized that the elbow method is not always conclusive, particularly when the plot lacks a distinct elbow point. In instances like these, additional methods or expertise in the specific field might be required to ascertain the most suitable quantity of clusters.</w:t>
      </w:r>
      <w:r w:rsidRPr="00C0715E">
        <w:rPr>
          <w:rFonts w:ascii="Times New Roman" w:hAnsi="Times New Roman" w:cs="Times New Roman"/>
          <w:sz w:val="24"/>
          <w:szCs w:val="24"/>
        </w:rPr>
        <w:br/>
        <w:t>In general, the elbow method offers a helpful technique to choose the appropriate number of clusters in k-means clustering. It assists in preventing both the underfitting and the overfitting of the data.</w:t>
      </w:r>
    </w:p>
    <w:p w14:paraId="7DB0D640" w14:textId="77B7FB4B" w:rsidR="00E82701" w:rsidRDefault="00E82701" w:rsidP="0084568C">
      <w:pPr>
        <w:spacing w:line="360" w:lineRule="auto"/>
        <w:jc w:val="center"/>
        <w:rPr>
          <w:rFonts w:ascii="Times New Roman" w:hAnsi="Times New Roman" w:cs="Times New Roman"/>
          <w:sz w:val="24"/>
          <w:szCs w:val="24"/>
        </w:rPr>
      </w:pPr>
      <w:r>
        <w:rPr>
          <w:noProof/>
        </w:rPr>
        <w:lastRenderedPageBreak/>
        <w:drawing>
          <wp:inline distT="0" distB="0" distL="0" distR="0" wp14:anchorId="68845A5E" wp14:editId="14BBCA7B">
            <wp:extent cx="4778828" cy="4474210"/>
            <wp:effectExtent l="0" t="0" r="3175" b="2540"/>
            <wp:docPr id="470247509" name="Picture 5" descr="elbow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lbow metho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85064" cy="4480048"/>
                    </a:xfrm>
                    <a:prstGeom prst="rect">
                      <a:avLst/>
                    </a:prstGeom>
                    <a:noFill/>
                    <a:ln>
                      <a:noFill/>
                    </a:ln>
                  </pic:spPr>
                </pic:pic>
              </a:graphicData>
            </a:graphic>
          </wp:inline>
        </w:drawing>
      </w:r>
    </w:p>
    <w:p w14:paraId="2E69586A" w14:textId="34CD55E2" w:rsidR="00E82701" w:rsidRPr="00C0715E" w:rsidRDefault="00E82701" w:rsidP="0084568C">
      <w:pPr>
        <w:spacing w:line="360" w:lineRule="auto"/>
        <w:jc w:val="center"/>
        <w:rPr>
          <w:rFonts w:ascii="Times New Roman" w:hAnsi="Times New Roman" w:cs="Times New Roman"/>
          <w:sz w:val="24"/>
          <w:szCs w:val="24"/>
        </w:rPr>
      </w:pPr>
      <w:r w:rsidRPr="00D343B2">
        <w:rPr>
          <w:rFonts w:ascii="Times New Roman" w:hAnsi="Times New Roman" w:cs="Times New Roman"/>
          <w:sz w:val="24"/>
          <w:szCs w:val="24"/>
        </w:rPr>
        <w:t xml:space="preserve">Fig. </w:t>
      </w:r>
      <w:r w:rsidR="00423705">
        <w:rPr>
          <w:rFonts w:ascii="Times New Roman" w:hAnsi="Times New Roman" w:cs="Times New Roman"/>
          <w:sz w:val="24"/>
          <w:szCs w:val="24"/>
        </w:rPr>
        <w:t>7.</w:t>
      </w:r>
      <w:r>
        <w:rPr>
          <w:rFonts w:ascii="Times New Roman" w:hAnsi="Times New Roman" w:cs="Times New Roman"/>
          <w:sz w:val="24"/>
          <w:szCs w:val="24"/>
        </w:rPr>
        <w:t xml:space="preserve"> Visualisation of Elbow method to select k (number of clusters).</w:t>
      </w:r>
    </w:p>
    <w:p w14:paraId="34F822EC" w14:textId="267C2B1F" w:rsidR="0007008D" w:rsidRPr="009477ED" w:rsidRDefault="0007008D" w:rsidP="008276D6">
      <w:pPr>
        <w:spacing w:line="360" w:lineRule="auto"/>
        <w:rPr>
          <w:rFonts w:ascii="Times New Roman" w:hAnsi="Times New Roman" w:cs="Times New Roman"/>
          <w:sz w:val="24"/>
          <w:szCs w:val="24"/>
        </w:rPr>
      </w:pPr>
      <w:r w:rsidRPr="009477ED">
        <w:rPr>
          <w:rFonts w:ascii="Times New Roman" w:hAnsi="Times New Roman" w:cs="Times New Roman"/>
          <w:sz w:val="24"/>
          <w:szCs w:val="24"/>
        </w:rPr>
        <w:t>The major objective of the k-means algorithm is to minimize the sum of quadratic errors within each cluster. A high-dimensional dataset</w:t>
      </w:r>
    </w:p>
    <w:p w14:paraId="1693639B" w14:textId="7021EACA" w:rsidR="00D343B2" w:rsidRPr="009477ED" w:rsidRDefault="0007008D" w:rsidP="0007008D">
      <w:pPr>
        <w:spacing w:line="360" w:lineRule="auto"/>
        <w:jc w:val="center"/>
        <w:rPr>
          <w:rFonts w:ascii="Times New Roman" w:eastAsiaTheme="minorEastAsia" w:hAnsi="Times New Roman" w:cs="Times New Roman"/>
          <w:sz w:val="24"/>
          <w:szCs w:val="24"/>
        </w:rPr>
      </w:pPr>
      <w:r w:rsidRPr="009477ED">
        <w:rPr>
          <w:rFonts w:ascii="Times New Roman" w:hAnsi="Times New Roman" w:cs="Times New Roman"/>
          <w:kern w:val="0"/>
          <w:sz w:val="24"/>
          <w:szCs w:val="24"/>
          <w14:ligatures w14:val="none"/>
        </w:rPr>
        <w:t>X</w:t>
      </w:r>
      <w:r w:rsidRPr="009477ED">
        <w:rPr>
          <w:rFonts w:ascii="Times New Roman" w:hAnsi="Times New Roman" w:cs="Times New Roman"/>
          <w:kern w:val="0"/>
          <w:sz w:val="24"/>
          <w:szCs w:val="24"/>
          <w:vertAlign w:val="subscript"/>
          <w14:ligatures w14:val="none"/>
        </w:rPr>
        <w:t>i</w:t>
      </w:r>
      <w:r w:rsidRPr="009477ED">
        <w:rPr>
          <w:rFonts w:ascii="Times New Roman" w:hAnsi="Times New Roman" w:cs="Times New Roman"/>
          <w:kern w:val="0"/>
          <w:sz w:val="24"/>
          <w:szCs w:val="24"/>
          <w14:ligatures w14:val="none"/>
        </w:rPr>
        <w:t xml:space="preserve"> =</w:t>
      </w:r>
      <w:r w:rsidRPr="009477ED">
        <w:rPr>
          <w:rFonts w:ascii="Times New Roman" w:hAnsi="Times New Roman" w:cs="Times New Roman"/>
          <w:iCs/>
          <w:kern w:val="0"/>
          <w:sz w:val="24"/>
          <w:szCs w:val="24"/>
          <w14:ligatures w14:val="none"/>
        </w:rPr>
        <w:t xml:space="preserve">  </w:t>
      </w:r>
      <m:oMath>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kern w:val="0"/>
                    <w:sz w:val="24"/>
                    <w:szCs w:val="24"/>
                    <w14:ligatures w14:val="none"/>
                  </w:rPr>
                  <m:t>x</m:t>
                </m:r>
              </m:e>
              <m:sub>
                <m:r>
                  <w:rPr>
                    <w:rFonts w:ascii="Cambria Math" w:hAnsi="Cambria Math" w:cs="Times New Roman"/>
                    <w:kern w:val="0"/>
                    <w:sz w:val="24"/>
                    <w:szCs w:val="24"/>
                    <w14:ligatures w14:val="none"/>
                  </w:rPr>
                  <m:t>1i</m:t>
                </m:r>
              </m:sub>
            </m:sSub>
            <m:r>
              <w:rPr>
                <w:rFonts w:ascii="Cambria Math" w:hAnsi="Cambria Math" w:cs="Times New Roman"/>
                <w:kern w:val="0"/>
                <w:sz w:val="24"/>
                <w:szCs w:val="24"/>
                <w14:ligatures w14:val="none"/>
              </w:rPr>
              <m:t>,</m:t>
            </m:r>
            <m:sSub>
              <m:sSubPr>
                <m:ctrlPr>
                  <w:rPr>
                    <w:rFonts w:ascii="Cambria Math" w:hAnsi="Cambria Math" w:cs="Times New Roman"/>
                    <w:sz w:val="24"/>
                    <w:szCs w:val="24"/>
                  </w:rPr>
                </m:ctrlPr>
              </m:sSubPr>
              <m:e>
                <m:r>
                  <w:rPr>
                    <w:rFonts w:ascii="Cambria Math" w:hAnsi="Cambria Math" w:cs="Times New Roman"/>
                    <w:kern w:val="0"/>
                    <w:sz w:val="24"/>
                    <w:szCs w:val="24"/>
                    <w14:ligatures w14:val="none"/>
                  </w:rPr>
                  <m:t>x</m:t>
                </m:r>
              </m:e>
              <m:sub>
                <m:r>
                  <w:rPr>
                    <w:rFonts w:ascii="Cambria Math" w:hAnsi="Cambria Math" w:cs="Times New Roman"/>
                    <w:kern w:val="0"/>
                    <w:sz w:val="24"/>
                    <w:szCs w:val="24"/>
                    <w14:ligatures w14:val="none"/>
                  </w:rPr>
                  <m:t>2i</m:t>
                </m:r>
              </m:sub>
            </m:sSub>
            <m:r>
              <w:rPr>
                <w:rFonts w:ascii="Cambria Math" w:hAnsi="Cambria Math" w:cs="Times New Roman"/>
                <w:kern w:val="0"/>
                <w:sz w:val="24"/>
                <w:szCs w:val="24"/>
                <w14:ligatures w14:val="none"/>
              </w:rPr>
              <m:t>,</m:t>
            </m:r>
            <m:sSub>
              <m:sSubPr>
                <m:ctrlPr>
                  <w:rPr>
                    <w:rFonts w:ascii="Cambria Math" w:hAnsi="Cambria Math" w:cs="Times New Roman"/>
                    <w:sz w:val="24"/>
                    <w:szCs w:val="24"/>
                  </w:rPr>
                </m:ctrlPr>
              </m:sSubPr>
              <m:e>
                <m:r>
                  <w:rPr>
                    <w:rFonts w:ascii="Cambria Math" w:hAnsi="Cambria Math" w:cs="Times New Roman"/>
                    <w:kern w:val="0"/>
                    <w:sz w:val="24"/>
                    <w:szCs w:val="24"/>
                    <w14:ligatures w14:val="none"/>
                  </w:rPr>
                  <m:t>x</m:t>
                </m:r>
              </m:e>
              <m:sub>
                <m:r>
                  <w:rPr>
                    <w:rFonts w:ascii="Cambria Math" w:hAnsi="Cambria Math" w:cs="Times New Roman"/>
                    <w:kern w:val="0"/>
                    <w:sz w:val="24"/>
                    <w:szCs w:val="24"/>
                    <w14:ligatures w14:val="none"/>
                  </w:rPr>
                  <m:t>3i</m:t>
                </m:r>
              </m:sub>
            </m:sSub>
            <m:func>
              <m:funcPr>
                <m:ctrlPr>
                  <w:rPr>
                    <w:rFonts w:ascii="Cambria Math" w:hAnsi="Cambria Math" w:cs="Times New Roman"/>
                    <w:sz w:val="24"/>
                    <w:szCs w:val="24"/>
                  </w:rPr>
                </m:ctrlPr>
              </m:funcPr>
              <m:fName>
                <m:r>
                  <w:rPr>
                    <w:rFonts w:ascii="Cambria Math" w:hAnsi="Cambria Math" w:cs="Times New Roman"/>
                    <w:kern w:val="0"/>
                    <w:sz w:val="24"/>
                    <w:szCs w:val="24"/>
                    <w14:ligatures w14:val="none"/>
                  </w:rPr>
                  <m:t>…,</m:t>
                </m:r>
              </m:fName>
              <m:e>
                <m:sSub>
                  <m:sSubPr>
                    <m:ctrlPr>
                      <w:rPr>
                        <w:rFonts w:ascii="Cambria Math" w:hAnsi="Cambria Math" w:cs="Times New Roman"/>
                        <w:sz w:val="24"/>
                        <w:szCs w:val="24"/>
                      </w:rPr>
                    </m:ctrlPr>
                  </m:sSubPr>
                  <m:e>
                    <m:r>
                      <w:rPr>
                        <w:rFonts w:ascii="Cambria Math" w:hAnsi="Cambria Math" w:cs="Times New Roman"/>
                        <w:kern w:val="0"/>
                        <w:sz w:val="24"/>
                        <w:szCs w:val="24"/>
                        <w14:ligatures w14:val="none"/>
                      </w:rPr>
                      <m:t>x</m:t>
                    </m:r>
                  </m:e>
                  <m:sub>
                    <m:r>
                      <w:rPr>
                        <w:rFonts w:ascii="Cambria Math" w:hAnsi="Cambria Math" w:cs="Times New Roman"/>
                        <w:kern w:val="0"/>
                        <w:sz w:val="24"/>
                        <w:szCs w:val="24"/>
                        <w14:ligatures w14:val="none"/>
                      </w:rPr>
                      <m:t>mi</m:t>
                    </m:r>
                  </m:sub>
                </m:sSub>
              </m:e>
            </m:func>
          </m:e>
        </m:d>
      </m:oMath>
    </w:p>
    <w:p w14:paraId="7DC8F4A5" w14:textId="77777777" w:rsidR="0007008D" w:rsidRPr="009477ED" w:rsidRDefault="0007008D" w:rsidP="0007008D">
      <w:pPr>
        <w:spacing w:line="360" w:lineRule="auto"/>
        <w:rPr>
          <w:rFonts w:ascii="Times New Roman" w:hAnsi="Times New Roman" w:cs="Times New Roman"/>
          <w:sz w:val="24"/>
          <w:szCs w:val="24"/>
        </w:rPr>
      </w:pPr>
      <w:r w:rsidRPr="009477ED">
        <w:rPr>
          <w:rFonts w:ascii="Times New Roman" w:hAnsi="Times New Roman" w:cs="Times New Roman"/>
          <w:sz w:val="24"/>
          <w:szCs w:val="24"/>
        </w:rPr>
        <w:t>is divided into ’k’ clusters with ‘m’ data points</w:t>
      </w:r>
    </w:p>
    <w:p w14:paraId="3DB2F327" w14:textId="56264E3B" w:rsidR="0007008D" w:rsidRPr="009477ED" w:rsidRDefault="0007008D" w:rsidP="0007008D">
      <w:pPr>
        <w:spacing w:line="360" w:lineRule="auto"/>
        <w:jc w:val="center"/>
        <w:rPr>
          <w:rFonts w:ascii="Times New Roman" w:hAnsi="Times New Roman" w:cs="Times New Roman"/>
          <w:sz w:val="24"/>
          <w:szCs w:val="24"/>
        </w:rPr>
      </w:pPr>
      <w:r w:rsidRPr="009477ED">
        <w:rPr>
          <w:rFonts w:ascii="Times New Roman" w:hAnsi="Times New Roman" w:cs="Times New Roman"/>
          <w:kern w:val="0"/>
          <w:sz w:val="24"/>
          <w:szCs w:val="24"/>
          <w14:ligatures w14:val="none"/>
        </w:rPr>
        <w:t xml:space="preserve">S </w:t>
      </w:r>
      <w:r w:rsidRPr="009477ED">
        <w:rPr>
          <w:rFonts w:ascii="Times New Roman" w:hAnsi="Times New Roman" w:cs="Times New Roman"/>
          <w:b/>
          <w:bCs/>
          <w:kern w:val="0"/>
          <w:sz w:val="24"/>
          <w:szCs w:val="24"/>
          <w14:ligatures w14:val="none"/>
        </w:rPr>
        <w:t xml:space="preserve">= </w:t>
      </w:r>
      <m:oMath>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kern w:val="0"/>
                    <w:sz w:val="24"/>
                    <w:szCs w:val="24"/>
                    <w14:ligatures w14:val="none"/>
                  </w:rPr>
                  <m:t>X</m:t>
                </m:r>
              </m:e>
              <m:sub>
                <m:r>
                  <w:rPr>
                    <w:rFonts w:ascii="Cambria Math" w:hAnsi="Cambria Math" w:cs="Times New Roman"/>
                    <w:kern w:val="0"/>
                    <w:sz w:val="24"/>
                    <w:szCs w:val="24"/>
                    <w14:ligatures w14:val="none"/>
                  </w:rPr>
                  <m:t>1</m:t>
                </m:r>
              </m:sub>
            </m:sSub>
            <m:r>
              <w:rPr>
                <w:rFonts w:ascii="Cambria Math" w:hAnsi="Cambria Math" w:cs="Times New Roman"/>
                <w:kern w:val="0"/>
                <w:sz w:val="24"/>
                <w:szCs w:val="24"/>
                <w14:ligatures w14:val="none"/>
              </w:rPr>
              <m:t>,</m:t>
            </m:r>
            <m:sSub>
              <m:sSubPr>
                <m:ctrlPr>
                  <w:rPr>
                    <w:rFonts w:ascii="Cambria Math" w:hAnsi="Cambria Math" w:cs="Times New Roman"/>
                    <w:sz w:val="24"/>
                    <w:szCs w:val="24"/>
                  </w:rPr>
                </m:ctrlPr>
              </m:sSubPr>
              <m:e>
                <m:r>
                  <w:rPr>
                    <w:rFonts w:ascii="Cambria Math" w:hAnsi="Cambria Math" w:cs="Times New Roman"/>
                    <w:kern w:val="0"/>
                    <w:sz w:val="24"/>
                    <w:szCs w:val="24"/>
                    <w14:ligatures w14:val="none"/>
                  </w:rPr>
                  <m:t>X</m:t>
                </m:r>
              </m:e>
              <m:sub>
                <m:r>
                  <w:rPr>
                    <w:rFonts w:ascii="Cambria Math" w:hAnsi="Cambria Math" w:cs="Times New Roman"/>
                    <w:kern w:val="0"/>
                    <w:sz w:val="24"/>
                    <w:szCs w:val="24"/>
                    <w14:ligatures w14:val="none"/>
                  </w:rPr>
                  <m:t>2</m:t>
                </m:r>
              </m:sub>
            </m:sSub>
            <m:r>
              <w:rPr>
                <w:rFonts w:ascii="Cambria Math" w:hAnsi="Cambria Math" w:cs="Times New Roman"/>
                <w:kern w:val="0"/>
                <w:sz w:val="24"/>
                <w:szCs w:val="24"/>
                <w14:ligatures w14:val="none"/>
              </w:rPr>
              <m:t>,</m:t>
            </m:r>
            <m:sSub>
              <m:sSubPr>
                <m:ctrlPr>
                  <w:rPr>
                    <w:rFonts w:ascii="Cambria Math" w:hAnsi="Cambria Math" w:cs="Times New Roman"/>
                    <w:sz w:val="24"/>
                    <w:szCs w:val="24"/>
                  </w:rPr>
                </m:ctrlPr>
              </m:sSubPr>
              <m:e>
                <m:r>
                  <w:rPr>
                    <w:rFonts w:ascii="Cambria Math" w:hAnsi="Cambria Math" w:cs="Times New Roman"/>
                    <w:kern w:val="0"/>
                    <w:sz w:val="24"/>
                    <w:szCs w:val="24"/>
                    <w14:ligatures w14:val="none"/>
                  </w:rPr>
                  <m:t>X</m:t>
                </m:r>
              </m:e>
              <m:sub>
                <m:r>
                  <w:rPr>
                    <w:rFonts w:ascii="Cambria Math" w:hAnsi="Cambria Math" w:cs="Times New Roman"/>
                    <w:kern w:val="0"/>
                    <w:sz w:val="24"/>
                    <w:szCs w:val="24"/>
                    <w14:ligatures w14:val="none"/>
                  </w:rPr>
                  <m:t>3</m:t>
                </m:r>
              </m:sub>
            </m:sSub>
            <m:func>
              <m:funcPr>
                <m:ctrlPr>
                  <w:rPr>
                    <w:rFonts w:ascii="Cambria Math" w:hAnsi="Cambria Math" w:cs="Times New Roman"/>
                    <w:sz w:val="24"/>
                    <w:szCs w:val="24"/>
                  </w:rPr>
                </m:ctrlPr>
              </m:funcPr>
              <m:fName>
                <m:r>
                  <w:rPr>
                    <w:rFonts w:ascii="Cambria Math" w:hAnsi="Cambria Math" w:cs="Times New Roman"/>
                    <w:kern w:val="0"/>
                    <w:sz w:val="24"/>
                    <w:szCs w:val="24"/>
                    <w14:ligatures w14:val="none"/>
                  </w:rPr>
                  <m:t>…,</m:t>
                </m:r>
              </m:fName>
              <m:e>
                <m:sSub>
                  <m:sSubPr>
                    <m:ctrlPr>
                      <w:rPr>
                        <w:rFonts w:ascii="Cambria Math" w:hAnsi="Cambria Math" w:cs="Times New Roman"/>
                        <w:sz w:val="24"/>
                        <w:szCs w:val="24"/>
                      </w:rPr>
                    </m:ctrlPr>
                  </m:sSubPr>
                  <m:e>
                    <m:r>
                      <w:rPr>
                        <w:rFonts w:ascii="Cambria Math" w:hAnsi="Cambria Math" w:cs="Times New Roman"/>
                        <w:kern w:val="0"/>
                        <w:sz w:val="24"/>
                        <w:szCs w:val="24"/>
                        <w14:ligatures w14:val="none"/>
                      </w:rPr>
                      <m:t>X</m:t>
                    </m:r>
                  </m:e>
                  <m:sub>
                    <m:r>
                      <w:rPr>
                        <w:rFonts w:ascii="Cambria Math" w:hAnsi="Cambria Math" w:cs="Times New Roman"/>
                        <w:kern w:val="0"/>
                        <w:sz w:val="24"/>
                        <w:szCs w:val="24"/>
                        <w14:ligatures w14:val="none"/>
                      </w:rPr>
                      <m:t>n</m:t>
                    </m:r>
                  </m:sub>
                </m:sSub>
              </m:e>
            </m:func>
          </m:e>
        </m:d>
      </m:oMath>
    </w:p>
    <w:p w14:paraId="66E3BFD0" w14:textId="77777777" w:rsidR="00D17078" w:rsidRPr="009477ED" w:rsidRDefault="0007008D" w:rsidP="0007008D">
      <w:pPr>
        <w:spacing w:line="360" w:lineRule="auto"/>
        <w:rPr>
          <w:rFonts w:ascii="Times New Roman" w:hAnsi="Times New Roman" w:cs="Times New Roman"/>
          <w:sz w:val="24"/>
          <w:szCs w:val="24"/>
        </w:rPr>
      </w:pPr>
      <w:r w:rsidRPr="009477ED">
        <w:rPr>
          <w:rFonts w:ascii="Times New Roman" w:hAnsi="Times New Roman" w:cs="Times New Roman"/>
          <w:sz w:val="24"/>
          <w:szCs w:val="24"/>
        </w:rPr>
        <w:t xml:space="preserve">and k-means method is used to reduce the inter-cluster distances and increase intra-cluster cohesion. The simplest kind of k-means clustering technique that uses Euclidean distance decision-making is as follows: </w:t>
      </w:r>
    </w:p>
    <w:p w14:paraId="1DE1867B" w14:textId="358CA7B9" w:rsidR="0007008D" w:rsidRPr="009477ED" w:rsidRDefault="0007008D" w:rsidP="00D17078">
      <w:pPr>
        <w:spacing w:line="360" w:lineRule="auto"/>
        <w:jc w:val="center"/>
        <w:rPr>
          <w:rFonts w:ascii="Times New Roman" w:eastAsiaTheme="minorEastAsia" w:hAnsi="Times New Roman" w:cs="Times New Roman"/>
        </w:rPr>
      </w:pPr>
      <w:r w:rsidRPr="009477ED">
        <w:rPr>
          <w:rFonts w:ascii="Times New Roman" w:hAnsi="Times New Roman" w:cs="Times New Roman"/>
          <w:sz w:val="24"/>
          <w:szCs w:val="24"/>
        </w:rPr>
        <w:t xml:space="preserve">Euclidian distance: </w:t>
      </w:r>
      <m:oMath>
        <m:r>
          <w:rPr>
            <w:rFonts w:ascii="Cambria Math" w:hAnsi="Cambria Math" w:cs="Times New Roman"/>
            <w:sz w:val="24"/>
            <w:szCs w:val="24"/>
          </w:rPr>
          <m:t xml:space="preserve">         ⅆ</m:t>
        </m:r>
        <m:d>
          <m:dPr>
            <m:ctrlPr>
              <w:rPr>
                <w:rFonts w:ascii="Cambria Math" w:hAnsi="Cambria Math" w:cs="Times New Roman"/>
                <w:sz w:val="24"/>
                <w:szCs w:val="24"/>
              </w:rPr>
            </m:ctrlPr>
          </m:dPr>
          <m:e>
            <m:r>
              <w:rPr>
                <w:rFonts w:ascii="Cambria Math" w:hAnsi="Cambria Math" w:cs="Times New Roman"/>
                <w:sz w:val="24"/>
                <w:szCs w:val="24"/>
              </w:rPr>
              <m:t>X,µ</m:t>
            </m:r>
          </m:e>
        </m:d>
        <m:r>
          <w:rPr>
            <w:rFonts w:ascii="Cambria Math" w:hAnsi="Cambria Math" w:cs="Times New Roman"/>
            <w:sz w:val="24"/>
            <w:szCs w:val="24"/>
          </w:rPr>
          <m:t>=</m:t>
        </m:r>
        <m:sSup>
          <m:sSupPr>
            <m:ctrlPr>
              <w:rPr>
                <w:rFonts w:ascii="Cambria Math" w:hAnsi="Cambria Math" w:cs="Times New Roman"/>
                <w:sz w:val="24"/>
                <w:szCs w:val="24"/>
              </w:rPr>
            </m:ctrlPr>
          </m:sSupPr>
          <m:e>
            <m:d>
              <m:dPr>
                <m:ctrlPr>
                  <w:rPr>
                    <w:rFonts w:ascii="Cambria Math" w:hAnsi="Cambria Math" w:cs="Times New Roman"/>
                    <w:sz w:val="24"/>
                    <w:szCs w:val="24"/>
                  </w:rPr>
                </m:ctrlPr>
              </m:dPr>
              <m:e>
                <m:r>
                  <w:rPr>
                    <w:rFonts w:ascii="Cambria Math" w:hAnsi="Cambria Math" w:cs="Times New Roman"/>
                    <w:sz w:val="24"/>
                    <w:szCs w:val="24"/>
                  </w:rPr>
                  <m:t>X- µ)(X-µ</m:t>
                </m:r>
              </m:e>
            </m:d>
          </m:e>
          <m:sup>
            <m:r>
              <w:rPr>
                <w:rFonts w:ascii="Cambria Math" w:hAnsi="Cambria Math" w:cs="Times New Roman"/>
                <w:sz w:val="24"/>
                <w:szCs w:val="24"/>
              </w:rPr>
              <m:t>'</m:t>
            </m:r>
          </m:sup>
        </m:sSup>
      </m:oMath>
      <w:r w:rsidR="00D17078" w:rsidRPr="009477ED">
        <w:rPr>
          <w:rFonts w:ascii="Times New Roman" w:eastAsiaTheme="minorEastAsia" w:hAnsi="Times New Roman" w:cs="Times New Roman"/>
          <w:sz w:val="24"/>
          <w:szCs w:val="24"/>
        </w:rPr>
        <w:t xml:space="preserve">                              </w:t>
      </w:r>
      <w:proofErr w:type="gramStart"/>
      <w:r w:rsidR="00D17078" w:rsidRPr="009477ED">
        <w:rPr>
          <w:rFonts w:ascii="Times New Roman" w:eastAsiaTheme="minorEastAsia" w:hAnsi="Times New Roman" w:cs="Times New Roman"/>
          <w:sz w:val="24"/>
          <w:szCs w:val="24"/>
        </w:rPr>
        <w:t xml:space="preserve">   (</w:t>
      </w:r>
      <w:proofErr w:type="gramEnd"/>
      <w:r w:rsidR="00D17078" w:rsidRPr="009477ED">
        <w:rPr>
          <w:rFonts w:ascii="Times New Roman" w:eastAsiaTheme="minorEastAsia" w:hAnsi="Times New Roman" w:cs="Times New Roman"/>
          <w:sz w:val="24"/>
          <w:szCs w:val="24"/>
        </w:rPr>
        <w:t>1)</w:t>
      </w:r>
    </w:p>
    <w:p w14:paraId="34C08E25" w14:textId="77777777" w:rsidR="00D17078" w:rsidRPr="009477ED" w:rsidRDefault="00D17078" w:rsidP="00D17078">
      <w:pPr>
        <w:spacing w:line="360" w:lineRule="auto"/>
        <w:jc w:val="center"/>
        <w:rPr>
          <w:rFonts w:ascii="Times New Roman" w:eastAsiaTheme="minorEastAsia" w:hAnsi="Times New Roman" w:cs="Times New Roman"/>
        </w:rPr>
      </w:pPr>
    </w:p>
    <w:p w14:paraId="4F598775" w14:textId="2B32E1AA" w:rsidR="00D17078" w:rsidRPr="009477ED" w:rsidRDefault="00D17078" w:rsidP="00D17078">
      <w:pPr>
        <w:spacing w:line="360" w:lineRule="auto"/>
        <w:rPr>
          <w:rFonts w:ascii="Times New Roman" w:hAnsi="Times New Roman" w:cs="Times New Roman"/>
          <w:b/>
          <w:bCs/>
          <w:sz w:val="28"/>
          <w:szCs w:val="28"/>
        </w:rPr>
      </w:pPr>
      <w:r w:rsidRPr="009477ED">
        <w:rPr>
          <w:rFonts w:ascii="Times New Roman" w:hAnsi="Times New Roman" w:cs="Times New Roman"/>
          <w:b/>
          <w:bCs/>
          <w:sz w:val="28"/>
          <w:szCs w:val="28"/>
        </w:rPr>
        <w:t>2.</w:t>
      </w:r>
      <w:r w:rsidR="007A218B">
        <w:rPr>
          <w:rFonts w:ascii="Times New Roman" w:hAnsi="Times New Roman" w:cs="Times New Roman"/>
          <w:b/>
          <w:bCs/>
          <w:sz w:val="28"/>
          <w:szCs w:val="28"/>
        </w:rPr>
        <w:t>3</w:t>
      </w:r>
      <w:r w:rsidRPr="009477ED">
        <w:rPr>
          <w:rFonts w:ascii="Times New Roman" w:hAnsi="Times New Roman" w:cs="Times New Roman"/>
          <w:sz w:val="28"/>
          <w:szCs w:val="28"/>
        </w:rPr>
        <w:t xml:space="preserve"> </w:t>
      </w:r>
      <w:r w:rsidRPr="009477ED">
        <w:rPr>
          <w:rFonts w:ascii="Times New Roman" w:hAnsi="Times New Roman" w:cs="Times New Roman"/>
          <w:b/>
          <w:bCs/>
          <w:sz w:val="28"/>
          <w:szCs w:val="28"/>
        </w:rPr>
        <w:t>Characterization on the basis of load flexibility.</w:t>
      </w:r>
    </w:p>
    <w:p w14:paraId="2E996F8F" w14:textId="767C2A23" w:rsidR="00D17078" w:rsidRDefault="00D17078" w:rsidP="00D17078">
      <w:pPr>
        <w:spacing w:line="360" w:lineRule="auto"/>
        <w:rPr>
          <w:rFonts w:ascii="Times New Roman" w:hAnsi="Times New Roman" w:cs="Times New Roman"/>
        </w:rPr>
      </w:pPr>
      <w:r w:rsidRPr="009477ED">
        <w:rPr>
          <w:rFonts w:ascii="Times New Roman" w:hAnsi="Times New Roman" w:cs="Times New Roman"/>
          <w:sz w:val="24"/>
          <w:szCs w:val="24"/>
        </w:rPr>
        <w:t>For instance, since HVAC systems store heat, this would be a good indication that they have load flexibility. HVAC systems’ energy consumption highly depends on temperature changes. Given the dramatic temperature differences between seasons, we can assume that variations in seasonality might be informative about the presence of HVAC systems. The following formulas from the annual load profile matrix X are used to compute the inter-season variance</w:t>
      </w:r>
      <w:r w:rsidRPr="009477ED">
        <w:rPr>
          <w:rFonts w:ascii="Times New Roman" w:hAnsi="Times New Roman" w:cs="Times New Roman"/>
        </w:rPr>
        <w:t>:</w:t>
      </w:r>
    </w:p>
    <w:p w14:paraId="64275578" w14:textId="6CCB859D" w:rsidR="007964FD" w:rsidRPr="007964FD" w:rsidRDefault="006914A7" w:rsidP="007964FD">
      <w:pPr>
        <w:spacing w:line="360" w:lineRule="auto"/>
        <w:rPr>
          <w:rFonts w:ascii="Times New Roman" w:hAnsi="Times New Roman" w:cs="Times New Roman"/>
          <w:sz w:val="24"/>
          <w:szCs w:val="24"/>
          <w:lang w:val="en-US"/>
        </w:rPr>
      </w:pPr>
      <m:oMathPara>
        <m:oMath>
          <m:sSub>
            <m:sSubPr>
              <m:ctrlPr>
                <w:rPr>
                  <w:rFonts w:ascii="Cambria Math" w:hAnsi="Cambria Math" w:cs="Times New Roman"/>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seasonal</m:t>
              </m:r>
              <m:r>
                <w:rPr>
                  <w:rFonts w:ascii="Cambria Math" w:hAnsi="Cambria Math" w:cs="Times New Roman"/>
                  <w:sz w:val="24"/>
                  <w:szCs w:val="24"/>
                  <w:lang w:val="en-US"/>
                </w:rPr>
                <m:t>_</m:t>
              </m:r>
              <m:r>
                <w:rPr>
                  <w:rFonts w:ascii="Cambria Math" w:hAnsi="Cambria Math" w:cs="Times New Roman"/>
                  <w:sz w:val="24"/>
                  <w:szCs w:val="24"/>
                  <w:lang w:val="en-US"/>
                </w:rPr>
                <m:t>mean</m:t>
              </m:r>
            </m:sub>
          </m:sSub>
          <m:r>
            <w:rPr>
              <w:rFonts w:ascii="Cambria Math" w:hAnsi="Cambria Math" w:cs="Times New Roman"/>
              <w:sz w:val="24"/>
              <w:szCs w:val="24"/>
              <w:lang w:val="en-US"/>
            </w:rPr>
            <m:t>=</m:t>
          </m:r>
          <m:nary>
            <m:naryPr>
              <m:chr m:val="∑"/>
              <m:limLoc m:val="undOvr"/>
              <m:grow m:val="1"/>
              <m:supHide m:val="1"/>
              <m:ctrlPr>
                <w:rPr>
                  <w:rFonts w:ascii="Cambria Math" w:hAnsi="Cambria Math" w:cs="Times New Roman"/>
                  <w:sz w:val="24"/>
                  <w:szCs w:val="24"/>
                  <w:lang w:val="en-US"/>
                </w:rPr>
              </m:ctrlPr>
            </m:naryPr>
            <m:sub>
              <m:r>
                <w:rPr>
                  <w:rFonts w:ascii="Cambria Math" w:hAnsi="Cambria Math" w:cs="Times New Roman"/>
                  <w:sz w:val="24"/>
                  <w:szCs w:val="24"/>
                  <w:lang w:val="en-US"/>
                </w:rPr>
                <m:t>i</m:t>
              </m:r>
              <m:r>
                <w:rPr>
                  <w:rFonts w:ascii="Cambria Math" w:hAnsi="Cambria Math" w:cs="Times New Roman"/>
                  <w:sz w:val="24"/>
                  <w:szCs w:val="24"/>
                  <w:lang w:val="en-US"/>
                </w:rPr>
                <m:t>∈</m:t>
              </m:r>
              <m:r>
                <w:rPr>
                  <w:rFonts w:ascii="Cambria Math" w:hAnsi="Cambria Math" w:cs="Times New Roman"/>
                  <w:sz w:val="24"/>
                  <w:szCs w:val="24"/>
                  <w:lang w:val="en-US"/>
                </w:rPr>
                <m:t>season</m:t>
              </m:r>
            </m:sub>
            <m:sup/>
            <m:e>
              <m:sSub>
                <m:sSubPr>
                  <m:ctrlPr>
                    <w:rPr>
                      <w:rFonts w:ascii="Cambria Math" w:hAnsi="Cambria Math" w:cs="Times New Roman"/>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ij</m:t>
                  </m:r>
                </m:sub>
              </m:sSub>
            </m:e>
          </m:nary>
          <m:r>
            <w:rPr>
              <w:rFonts w:ascii="Cambria Math" w:hAnsi="Cambria Math" w:cs="Times New Roman"/>
              <w:sz w:val="24"/>
              <w:szCs w:val="24"/>
              <w:lang w:val="en-US"/>
            </w:rPr>
            <m:t xml:space="preserve">                                            (2)</m:t>
          </m:r>
        </m:oMath>
      </m:oMathPara>
    </w:p>
    <w:p w14:paraId="5406B5D5" w14:textId="02E26C17" w:rsidR="007964FD" w:rsidRPr="007964FD" w:rsidRDefault="007964FD" w:rsidP="007964FD">
      <w:pPr>
        <w:spacing w:line="360" w:lineRule="auto"/>
        <w:rPr>
          <w:rFonts w:ascii="Times New Roman" w:hAnsi="Times New Roman" w:cs="Times New Roman"/>
          <w:sz w:val="24"/>
          <w:szCs w:val="24"/>
          <w:lang w:val="en-US"/>
        </w:rPr>
      </w:pPr>
      <m:oMath>
        <m:r>
          <w:rPr>
            <w:rFonts w:ascii="Cambria Math" w:hAnsi="Cambria Math" w:cs="Times New Roman"/>
            <w:sz w:val="24"/>
            <w:szCs w:val="24"/>
            <w:lang w:val="en-US"/>
          </w:rPr>
          <m:t xml:space="preserve">                                              </m:t>
        </m:r>
        <m:sSub>
          <m:sSubPr>
            <m:ctrlPr>
              <w:rPr>
                <w:rFonts w:ascii="Cambria Math" w:hAnsi="Cambria Math" w:cs="Times New Roman"/>
                <w:sz w:val="24"/>
                <w:szCs w:val="24"/>
                <w:lang w:val="en-US"/>
              </w:rPr>
            </m:ctrlPr>
          </m:sSubPr>
          <m:e>
            <m:r>
              <w:rPr>
                <w:rFonts w:ascii="Cambria Math" w:hAnsi="Cambria Math" w:cs="Times New Roman"/>
                <w:sz w:val="24"/>
                <w:szCs w:val="24"/>
                <w:lang w:val="en-US"/>
              </w:rPr>
              <m:t>Var</m:t>
            </m:r>
          </m:e>
          <m:sub>
            <m:r>
              <w:rPr>
                <w:rFonts w:ascii="Cambria Math" w:hAnsi="Cambria Math" w:cs="Times New Roman"/>
                <w:sz w:val="24"/>
                <w:szCs w:val="24"/>
                <w:lang w:val="en-US"/>
              </w:rPr>
              <m:t>seasonal</m:t>
            </m:r>
          </m:sub>
        </m:sSub>
        <m:r>
          <w:rPr>
            <w:rFonts w:ascii="Cambria Math" w:hAnsi="Cambria Math" w:cs="Times New Roman"/>
            <w:sz w:val="24"/>
            <w:szCs w:val="24"/>
            <w:lang w:val="en-US"/>
          </w:rPr>
          <m:t>=</m:t>
        </m:r>
        <m:rad>
          <m:radPr>
            <m:degHide m:val="1"/>
            <m:ctrlPr>
              <w:rPr>
                <w:rFonts w:ascii="Cambria Math" w:hAnsi="Cambria Math" w:cs="Times New Roman"/>
                <w:sz w:val="24"/>
                <w:szCs w:val="24"/>
                <w:lang w:val="en-US"/>
              </w:rPr>
            </m:ctrlPr>
          </m:radPr>
          <m:deg/>
          <m:e>
            <m:f>
              <m:fPr>
                <m:ctrlPr>
                  <w:rPr>
                    <w:rFonts w:ascii="Cambria Math" w:hAnsi="Cambria Math" w:cs="Times New Roman"/>
                    <w:sz w:val="24"/>
                    <w:szCs w:val="24"/>
                    <w:lang w:val="en-US"/>
                  </w:rPr>
                </m:ctrlPr>
              </m:fPr>
              <m:num>
                <m:r>
                  <w:rPr>
                    <w:rFonts w:ascii="Cambria Math" w:hAnsi="Cambria Math" w:cs="Times New Roman"/>
                    <w:sz w:val="24"/>
                    <w:szCs w:val="24"/>
                    <w:lang w:val="en-US"/>
                  </w:rPr>
                  <m:t>1</m:t>
                </m:r>
              </m:num>
              <m:den>
                <m:r>
                  <w:rPr>
                    <w:rFonts w:ascii="Cambria Math" w:hAnsi="Cambria Math" w:cs="Times New Roman"/>
                    <w:sz w:val="24"/>
                    <w:szCs w:val="24"/>
                    <w:lang w:val="en-US"/>
                  </w:rPr>
                  <m:t>3</m:t>
                </m:r>
              </m:den>
            </m:f>
            <m:nary>
              <m:naryPr>
                <m:chr m:val="∑"/>
                <m:limLoc m:val="undOvr"/>
                <m:grow m:val="1"/>
                <m:supHide m:val="1"/>
                <m:ctrlPr>
                  <w:rPr>
                    <w:rFonts w:ascii="Cambria Math" w:hAnsi="Cambria Math" w:cs="Times New Roman"/>
                    <w:sz w:val="24"/>
                    <w:szCs w:val="24"/>
                    <w:lang w:val="en-US"/>
                  </w:rPr>
                </m:ctrlPr>
              </m:naryPr>
              <m:sub>
                <m:r>
                  <w:rPr>
                    <w:rFonts w:ascii="Cambria Math" w:hAnsi="Cambria Math" w:cs="Times New Roman"/>
                    <w:sz w:val="24"/>
                    <w:szCs w:val="24"/>
                    <w:lang w:val="en-US"/>
                  </w:rPr>
                  <m:t>k∈season</m:t>
                </m:r>
              </m:sub>
              <m:sup/>
              <m:e>
                <m:d>
                  <m:dPr>
                    <m:begChr m:val="|"/>
                    <m:endChr m:val="|"/>
                    <m:ctrlPr>
                      <w:rPr>
                        <w:rFonts w:ascii="Cambria Math" w:hAnsi="Cambria Math" w:cs="Times New Roman"/>
                        <w:sz w:val="24"/>
                        <w:szCs w:val="24"/>
                        <w:lang w:val="en-US"/>
                      </w:rPr>
                    </m:ctrlPr>
                  </m:dPr>
                  <m:e>
                    <m:sSub>
                      <m:sSubPr>
                        <m:ctrlPr>
                          <w:rPr>
                            <w:rFonts w:ascii="Cambria Math" w:hAnsi="Cambria Math" w:cs="Times New Roman"/>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seasonal_mean</m:t>
                        </m:r>
                      </m:sub>
                    </m:sSub>
                    <m:r>
                      <w:rPr>
                        <w:rFonts w:ascii="Cambria Math" w:hAnsi="Cambria Math" w:cs="Times New Roman"/>
                        <w:sz w:val="24"/>
                        <w:szCs w:val="24"/>
                        <w:lang w:val="en-US"/>
                      </w:rPr>
                      <m:t>-μ</m:t>
                    </m:r>
                  </m:e>
                </m:d>
              </m:e>
            </m:nary>
          </m:e>
        </m:rad>
      </m:oMath>
      <w:r w:rsidRPr="007964FD">
        <w:rPr>
          <w:rFonts w:ascii="Times New Roman" w:hAnsi="Times New Roman" w:cs="Times New Roman"/>
          <w:sz w:val="24"/>
          <w:szCs w:val="24"/>
          <w:lang w:val="en-US"/>
        </w:rPr>
        <w:t xml:space="preserve">        (3)</w:t>
      </w:r>
    </w:p>
    <w:p w14:paraId="207A9308" w14:textId="52F01616" w:rsidR="007964FD" w:rsidRPr="007A218B" w:rsidRDefault="007964FD" w:rsidP="007964FD">
      <w:pPr>
        <w:spacing w:line="360" w:lineRule="auto"/>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μ=</m:t>
          </m:r>
          <m:f>
            <m:fPr>
              <m:ctrlPr>
                <w:rPr>
                  <w:rFonts w:ascii="Cambria Math" w:hAnsi="Cambria Math" w:cs="Times New Roman"/>
                  <w:sz w:val="24"/>
                  <w:szCs w:val="24"/>
                  <w:lang w:val="en-US"/>
                </w:rPr>
              </m:ctrlPr>
            </m:fPr>
            <m:num>
              <m:r>
                <w:rPr>
                  <w:rFonts w:ascii="Cambria Math" w:hAnsi="Cambria Math" w:cs="Times New Roman"/>
                  <w:sz w:val="24"/>
                  <w:szCs w:val="24"/>
                  <w:lang w:val="en-US"/>
                </w:rPr>
                <m:t>1</m:t>
              </m:r>
            </m:num>
            <m:den>
              <m:r>
                <w:rPr>
                  <w:rFonts w:ascii="Cambria Math" w:hAnsi="Cambria Math" w:cs="Times New Roman"/>
                  <w:sz w:val="24"/>
                  <w:szCs w:val="24"/>
                  <w:lang w:val="en-US"/>
                </w:rPr>
                <m:t>4</m:t>
              </m:r>
            </m:den>
          </m:f>
          <m:nary>
            <m:naryPr>
              <m:chr m:val="∑"/>
              <m:limLoc m:val="undOvr"/>
              <m:grow m:val="1"/>
              <m:supHide m:val="1"/>
              <m:ctrlPr>
                <w:rPr>
                  <w:rFonts w:ascii="Cambria Math" w:hAnsi="Cambria Math" w:cs="Times New Roman"/>
                  <w:sz w:val="24"/>
                  <w:szCs w:val="24"/>
                  <w:lang w:val="en-US"/>
                </w:rPr>
              </m:ctrlPr>
            </m:naryPr>
            <m:sub>
              <m:r>
                <w:rPr>
                  <w:rFonts w:ascii="Cambria Math" w:hAnsi="Cambria Math" w:cs="Times New Roman"/>
                  <w:sz w:val="24"/>
                  <w:szCs w:val="24"/>
                  <w:lang w:val="en-US"/>
                </w:rPr>
                <m:t>k∈season</m:t>
              </m:r>
            </m:sub>
            <m:sup/>
            <m:e>
              <m:sSub>
                <m:sSubPr>
                  <m:ctrlPr>
                    <w:rPr>
                      <w:rFonts w:ascii="Cambria Math" w:hAnsi="Cambria Math" w:cs="Times New Roman"/>
                      <w:sz w:val="24"/>
                      <w:szCs w:val="24"/>
                      <w:lang w:val="en-US"/>
                    </w:rPr>
                  </m:ctrlPr>
                </m:sSubPr>
                <m:e>
                  <m:r>
                    <w:rPr>
                      <w:rFonts w:ascii="Cambria Math" w:hAnsi="Cambria Math" w:cs="Times New Roman"/>
                      <w:sz w:val="24"/>
                      <w:szCs w:val="24"/>
                      <w:lang w:val="en-US"/>
                    </w:rPr>
                    <m:t>X</m:t>
                  </m:r>
                </m:e>
                <m:sub>
                  <m:sSub>
                    <m:sSubPr>
                      <m:ctrlPr>
                        <w:rPr>
                          <w:rFonts w:ascii="Cambria Math" w:hAnsi="Cambria Math" w:cs="Times New Roman"/>
                          <w:sz w:val="24"/>
                          <w:szCs w:val="24"/>
                          <w:lang w:val="en-US"/>
                        </w:rPr>
                      </m:ctrlPr>
                    </m:sSubPr>
                    <m:e>
                      <m:r>
                        <w:rPr>
                          <w:rFonts w:ascii="Cambria Math" w:hAnsi="Cambria Math" w:cs="Times New Roman"/>
                          <w:sz w:val="24"/>
                          <w:szCs w:val="24"/>
                          <w:lang w:val="en-US"/>
                        </w:rPr>
                        <m:t>seaso</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n</m:t>
                          </m:r>
                        </m:e>
                        <m:sub/>
                      </m:sSub>
                    </m:e>
                    <m:sub>
                      <m:r>
                        <w:rPr>
                          <w:rFonts w:ascii="Cambria Math" w:hAnsi="Cambria Math" w:cs="Times New Roman"/>
                          <w:sz w:val="24"/>
                          <w:szCs w:val="24"/>
                          <w:lang w:val="en-US"/>
                        </w:rPr>
                        <m:t>mean</m:t>
                      </m:r>
                    </m:sub>
                  </m:sSub>
                  <m:r>
                    <w:rPr>
                      <w:rFonts w:ascii="Cambria Math" w:hAnsi="Cambria Math" w:cs="Times New Roman"/>
                      <w:sz w:val="24"/>
                      <w:szCs w:val="24"/>
                      <w:lang w:val="en-US"/>
                    </w:rPr>
                    <m:t xml:space="preserve">                                                                 </m:t>
                  </m:r>
                </m:sub>
              </m:sSub>
            </m:e>
          </m:nary>
          <m:r>
            <w:rPr>
              <w:rFonts w:ascii="Cambria Math" w:hAnsi="Cambria Math" w:cs="Times New Roman"/>
              <w:sz w:val="24"/>
              <w:szCs w:val="24"/>
              <w:lang w:val="en-US"/>
            </w:rPr>
            <m:t>(4)</m:t>
          </m:r>
        </m:oMath>
      </m:oMathPara>
    </w:p>
    <w:p w14:paraId="60A5A2FF" w14:textId="77777777" w:rsidR="007A218B" w:rsidRPr="007964FD" w:rsidRDefault="007A218B" w:rsidP="007964FD">
      <w:pPr>
        <w:spacing w:line="360" w:lineRule="auto"/>
        <w:rPr>
          <w:rFonts w:ascii="Times New Roman" w:hAnsi="Times New Roman" w:cs="Times New Roman"/>
          <w:sz w:val="24"/>
          <w:szCs w:val="24"/>
          <w:lang w:val="en-US"/>
        </w:rPr>
      </w:pPr>
    </w:p>
    <w:p w14:paraId="4B358E28" w14:textId="18DEE514" w:rsidR="007A218B" w:rsidRPr="009477ED" w:rsidRDefault="007A218B" w:rsidP="007A218B">
      <w:pPr>
        <w:spacing w:line="360" w:lineRule="auto"/>
        <w:rPr>
          <w:rFonts w:ascii="Times New Roman" w:hAnsi="Times New Roman" w:cs="Times New Roman"/>
          <w:b/>
          <w:bCs/>
          <w:sz w:val="28"/>
          <w:szCs w:val="28"/>
        </w:rPr>
      </w:pPr>
      <w:r w:rsidRPr="009477ED">
        <w:rPr>
          <w:rFonts w:ascii="Times New Roman" w:hAnsi="Times New Roman" w:cs="Times New Roman"/>
          <w:b/>
          <w:bCs/>
          <w:sz w:val="28"/>
          <w:szCs w:val="28"/>
        </w:rPr>
        <w:t>2.</w:t>
      </w:r>
      <w:r>
        <w:rPr>
          <w:rFonts w:ascii="Times New Roman" w:hAnsi="Times New Roman" w:cs="Times New Roman"/>
          <w:b/>
          <w:bCs/>
          <w:sz w:val="28"/>
          <w:szCs w:val="28"/>
        </w:rPr>
        <w:t xml:space="preserve">4 </w:t>
      </w:r>
      <w:r w:rsidRPr="007A218B">
        <w:rPr>
          <w:rFonts w:ascii="Times New Roman" w:hAnsi="Times New Roman" w:cs="Times New Roman"/>
          <w:b/>
          <w:bCs/>
          <w:sz w:val="28"/>
          <w:szCs w:val="28"/>
        </w:rPr>
        <w:t>FORMULATION OF DEMAND RESPONSE</w:t>
      </w:r>
    </w:p>
    <w:p w14:paraId="2CD14D7B" w14:textId="6B1F2A13" w:rsidR="00427DF1" w:rsidRPr="00427DF1" w:rsidRDefault="007A218B" w:rsidP="00427DF1">
      <w:pPr>
        <w:spacing w:line="360" w:lineRule="auto"/>
        <w:rPr>
          <w:rFonts w:ascii="Times New Roman" w:hAnsi="Times New Roman" w:cs="Times New Roman"/>
          <w:sz w:val="24"/>
          <w:szCs w:val="24"/>
          <w:lang w:val="en-US"/>
        </w:rPr>
      </w:pPr>
      <w:r w:rsidRPr="007A218B">
        <w:rPr>
          <w:rFonts w:ascii="Times New Roman" w:hAnsi="Times New Roman" w:cs="Times New Roman"/>
          <w:sz w:val="24"/>
          <w:szCs w:val="24"/>
        </w:rPr>
        <w:t xml:space="preserve">A carefully crafted Demand Response (DR) program has been put in place to evaluate performance levels for selected customers. This initiative’s grand focus is ensuring utility profits are maximized while taking note of every peculiar constraint unique to each customer it serves. Mathematically, this effort can be </w:t>
      </w:r>
      <w:r w:rsidR="00427DF1" w:rsidRPr="00427DF1">
        <w:rPr>
          <w:rFonts w:ascii="Times New Roman" w:hAnsi="Times New Roman" w:cs="Times New Roman"/>
          <w:sz w:val="24"/>
          <w:szCs w:val="24"/>
          <w:lang w:val="en-US"/>
        </w:rPr>
        <w:t xml:space="preserve">Objective:  minimize </w:t>
      </w:r>
      <m:oMath>
        <m:r>
          <w:rPr>
            <w:rFonts w:ascii="Cambria Math" w:hAnsi="Cambria Math" w:cs="Times New Roman"/>
            <w:sz w:val="24"/>
            <w:szCs w:val="24"/>
            <w:lang w:val="en-US"/>
          </w:rPr>
          <m:t xml:space="preserve"> </m:t>
        </m:r>
      </m:oMath>
    </w:p>
    <w:p w14:paraId="749622CD" w14:textId="2096F2EA" w:rsidR="00427DF1" w:rsidRPr="00427DF1" w:rsidRDefault="00427DF1" w:rsidP="00427DF1">
      <w:pPr>
        <w:spacing w:line="360" w:lineRule="auto"/>
        <w:rPr>
          <w:rFonts w:ascii="Times New Roman" w:hAnsi="Times New Roman" w:cs="Times New Roman"/>
          <w:sz w:val="24"/>
          <w:szCs w:val="24"/>
          <w:lang w:val="en-US"/>
        </w:rPr>
      </w:pPr>
      <m:oMath>
        <m:r>
          <w:rPr>
            <w:rFonts w:ascii="Cambria Math" w:hAnsi="Cambria Math" w:cs="Times New Roman"/>
            <w:sz w:val="24"/>
            <w:szCs w:val="24"/>
            <w:lang w:val="en-US"/>
          </w:rPr>
          <m:t xml:space="preserve">                                                           </m:t>
        </m:r>
        <m:nary>
          <m:naryPr>
            <m:chr m:val="∑"/>
            <m:limLoc m:val="undOvr"/>
            <m:grow m:val="1"/>
            <m:ctrlPr>
              <w:rPr>
                <w:rFonts w:ascii="Cambria Math" w:hAnsi="Cambria Math" w:cs="Times New Roman"/>
                <w:i/>
                <w:sz w:val="24"/>
                <w:szCs w:val="24"/>
                <w:lang w:val="en-US"/>
              </w:rPr>
            </m:ctrlPr>
          </m:naryPr>
          <m:sub>
            <m:r>
              <w:rPr>
                <w:rFonts w:ascii="Cambria Math" w:hAnsi="Cambria Math" w:cs="Times New Roman"/>
                <w:sz w:val="24"/>
                <w:szCs w:val="24"/>
                <w:lang w:val="en-US"/>
              </w:rPr>
              <m:t>t=1</m:t>
            </m:r>
          </m:sub>
          <m:sup>
            <m:r>
              <w:rPr>
                <w:rFonts w:ascii="Cambria Math" w:hAnsi="Cambria Math" w:cs="Times New Roman"/>
                <w:sz w:val="24"/>
                <w:szCs w:val="24"/>
                <w:lang w:val="en-US"/>
              </w:rPr>
              <m:t>N</m:t>
            </m:r>
          </m:sup>
          <m:e>
            <m:nary>
              <m:naryPr>
                <m:chr m:val="∑"/>
                <m:limLoc m:val="undOvr"/>
                <m:grow m:val="1"/>
                <m:ctrlPr>
                  <w:rPr>
                    <w:rFonts w:ascii="Cambria Math" w:hAnsi="Cambria Math" w:cs="Times New Roman"/>
                    <w:i/>
                    <w:sz w:val="24"/>
                    <w:szCs w:val="24"/>
                    <w:lang w:val="en-US"/>
                  </w:rPr>
                </m:ctrlPr>
              </m:naryPr>
              <m:sub>
                <m:r>
                  <w:rPr>
                    <w:rFonts w:ascii="Cambria Math" w:hAnsi="Cambria Math" w:cs="Times New Roman"/>
                    <w:sz w:val="24"/>
                    <w:szCs w:val="24"/>
                    <w:lang w:val="en-US"/>
                  </w:rPr>
                  <m:t>i=1</m:t>
                </m:r>
              </m:sub>
              <m:sup>
                <m:r>
                  <w:rPr>
                    <w:rFonts w:ascii="Cambria Math" w:hAnsi="Cambria Math" w:cs="Times New Roman"/>
                    <w:sz w:val="24"/>
                    <w:szCs w:val="24"/>
                    <w:lang w:val="en-US"/>
                  </w:rPr>
                  <m:t>S</m:t>
                </m:r>
              </m:sup>
              <m:e>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U</m:t>
                    </m:r>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r>
                      <w:rPr>
                        <w:rFonts w:ascii="Cambria Math" w:hAnsi="Cambria Math" w:cs="Times New Roman"/>
                        <w:sz w:val="24"/>
                        <w:szCs w:val="24"/>
                        <w:lang w:val="en-US"/>
                      </w:rPr>
                      <m:t>P</m:t>
                    </m:r>
                  </m:e>
                  <m:sub>
                    <m:r>
                      <w:rPr>
                        <w:rFonts w:ascii="Cambria Math" w:hAnsi="Cambria Math" w:cs="Times New Roman"/>
                        <w:sz w:val="24"/>
                        <w:szCs w:val="24"/>
                        <w:lang w:val="en-US"/>
                      </w:rPr>
                      <m:t>L</m:t>
                    </m:r>
                  </m:sub>
                  <m:sup>
                    <m:r>
                      <w:rPr>
                        <w:rFonts w:ascii="Cambria Math" w:hAnsi="Cambria Math" w:cs="Times New Roman"/>
                        <w:sz w:val="24"/>
                        <w:szCs w:val="24"/>
                        <w:lang w:val="en-US"/>
                      </w:rPr>
                      <m:t>i</m:t>
                    </m:r>
                  </m:sup>
                </m:sSubSup>
              </m:e>
            </m:nary>
          </m:e>
        </m:nary>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r>
          <w:rPr>
            <w:rFonts w:ascii="Cambria Math" w:hAnsi="Cambria Math" w:cs="Times New Roman"/>
            <w:sz w:val="24"/>
            <w:szCs w:val="24"/>
            <w:lang w:val="en-US"/>
          </w:rPr>
          <m:t xml:space="preserve">×t                      </m:t>
        </m:r>
      </m:oMath>
      <w:r w:rsidRPr="00427DF1">
        <w:rPr>
          <w:rFonts w:ascii="Times New Roman" w:hAnsi="Times New Roman" w:cs="Times New Roman"/>
          <w:sz w:val="24"/>
          <w:szCs w:val="24"/>
          <w:lang w:val="en-US"/>
        </w:rPr>
        <w:t>(5)</w:t>
      </w:r>
    </w:p>
    <w:p w14:paraId="3EC1F860" w14:textId="77777777" w:rsidR="00427DF1" w:rsidRPr="00427DF1" w:rsidRDefault="00427DF1" w:rsidP="00427DF1">
      <w:pPr>
        <w:spacing w:line="360" w:lineRule="auto"/>
        <w:rPr>
          <w:rFonts w:ascii="Times New Roman" w:hAnsi="Times New Roman" w:cs="Times New Roman"/>
          <w:sz w:val="24"/>
          <w:szCs w:val="24"/>
          <w:lang w:val="en-US"/>
        </w:rPr>
      </w:pPr>
      <w:r w:rsidRPr="00427DF1">
        <w:rPr>
          <w:rFonts w:ascii="Times New Roman" w:hAnsi="Times New Roman" w:cs="Times New Roman"/>
          <w:sz w:val="24"/>
          <w:szCs w:val="24"/>
          <w:lang w:val="en-US"/>
        </w:rPr>
        <w:t xml:space="preserve">Subjected to </w:t>
      </w:r>
    </w:p>
    <w:p w14:paraId="326255EA" w14:textId="4EEA5190" w:rsidR="00427DF1" w:rsidRPr="00427DF1" w:rsidRDefault="00427DF1" w:rsidP="00427DF1">
      <w:pPr>
        <w:spacing w:line="360" w:lineRule="auto"/>
        <w:rPr>
          <w:rFonts w:ascii="Times New Roman" w:hAnsi="Times New Roman" w:cs="Times New Roman"/>
          <w:i/>
          <w:iCs/>
          <w:sz w:val="24"/>
          <w:szCs w:val="24"/>
          <w:lang w:val="en-US"/>
        </w:rPr>
      </w:pPr>
      <m:oMath>
        <m:r>
          <w:rPr>
            <w:rFonts w:ascii="Cambria Math" w:hAnsi="Cambria Math" w:cs="Times New Roman"/>
            <w:sz w:val="24"/>
            <w:szCs w:val="24"/>
            <w:lang w:val="en-US"/>
          </w:rPr>
          <m:t xml:space="preserve">                                                           </m:t>
        </m:r>
        <m:sSubSup>
          <m:sSubSupPr>
            <m:ctrlPr>
              <w:rPr>
                <w:rFonts w:ascii="Cambria Math" w:hAnsi="Cambria Math" w:cs="Times New Roman"/>
                <w:iCs/>
                <w:sz w:val="24"/>
                <w:szCs w:val="24"/>
                <w:lang w:val="en-US"/>
              </w:rPr>
            </m:ctrlPr>
          </m:sSubSupPr>
          <m:e>
            <m:r>
              <w:rPr>
                <w:rFonts w:ascii="Cambria Math" w:hAnsi="Cambria Math" w:cs="Times New Roman"/>
                <w:sz w:val="24"/>
                <w:szCs w:val="24"/>
                <w:lang w:val="en-US"/>
              </w:rPr>
              <m:t>P</m:t>
            </m:r>
          </m:e>
          <m:sub>
            <m:r>
              <w:rPr>
                <w:rFonts w:ascii="Cambria Math" w:hAnsi="Cambria Math" w:cs="Times New Roman"/>
                <w:sz w:val="24"/>
                <w:szCs w:val="24"/>
                <w:lang w:val="en-US"/>
              </w:rPr>
              <m:t>c</m:t>
            </m:r>
          </m:sub>
          <m:sup>
            <m:r>
              <w:rPr>
                <w:rFonts w:ascii="Cambria Math" w:hAnsi="Cambria Math" w:cs="Times New Roman"/>
                <w:sz w:val="24"/>
                <w:szCs w:val="24"/>
                <w:lang w:val="en-US"/>
              </w:rPr>
              <m:t>min</m:t>
            </m:r>
          </m:sup>
        </m:sSubSup>
        <m:r>
          <w:rPr>
            <w:rFonts w:ascii="Cambria Math" w:hAnsi="Cambria Math" w:cs="Times New Roman"/>
            <w:sz w:val="24"/>
            <w:szCs w:val="24"/>
            <w:lang w:val="en-US"/>
          </w:rPr>
          <m:t>≤</m:t>
        </m:r>
        <m:sSub>
          <m:sSubPr>
            <m:ctrlPr>
              <w:rPr>
                <w:rFonts w:ascii="Cambria Math" w:hAnsi="Cambria Math" w:cs="Times New Roman"/>
                <w:iCs/>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c</m:t>
            </m:r>
          </m:sub>
        </m:sSub>
        <m:d>
          <m:dPr>
            <m:ctrlPr>
              <w:rPr>
                <w:rFonts w:ascii="Cambria Math" w:hAnsi="Cambria Math" w:cs="Times New Roman"/>
                <w:iCs/>
                <w:sz w:val="24"/>
                <w:szCs w:val="24"/>
                <w:lang w:val="en-US"/>
              </w:rPr>
            </m:ctrlPr>
          </m:dPr>
          <m:e>
            <m:r>
              <w:rPr>
                <w:rFonts w:ascii="Cambria Math" w:hAnsi="Cambria Math" w:cs="Times New Roman"/>
                <w:sz w:val="24"/>
                <w:szCs w:val="24"/>
                <w:lang w:val="en-US"/>
              </w:rPr>
              <m:t>t</m:t>
            </m:r>
          </m:e>
        </m:d>
        <m:r>
          <w:rPr>
            <w:rFonts w:ascii="Cambria Math" w:hAnsi="Cambria Math" w:cs="Times New Roman"/>
            <w:sz w:val="24"/>
            <w:szCs w:val="24"/>
            <w:lang w:val="en-US"/>
          </w:rPr>
          <m:t>≤</m:t>
        </m:r>
        <m:sSubSup>
          <m:sSubSupPr>
            <m:ctrlPr>
              <w:rPr>
                <w:rFonts w:ascii="Cambria Math" w:hAnsi="Cambria Math" w:cs="Times New Roman"/>
                <w:iCs/>
                <w:sz w:val="24"/>
                <w:szCs w:val="24"/>
                <w:lang w:val="en-US"/>
              </w:rPr>
            </m:ctrlPr>
          </m:sSubSupPr>
          <m:e>
            <m:r>
              <w:rPr>
                <w:rFonts w:ascii="Cambria Math" w:hAnsi="Cambria Math" w:cs="Times New Roman"/>
                <w:sz w:val="24"/>
                <w:szCs w:val="24"/>
                <w:lang w:val="en-US"/>
              </w:rPr>
              <m:t>P</m:t>
            </m:r>
          </m:e>
          <m:sub>
            <m:r>
              <w:rPr>
                <w:rFonts w:ascii="Cambria Math" w:hAnsi="Cambria Math" w:cs="Times New Roman"/>
                <w:sz w:val="24"/>
                <w:szCs w:val="24"/>
                <w:lang w:val="en-US"/>
              </w:rPr>
              <m:t>c</m:t>
            </m:r>
          </m:sub>
          <m:sup>
            <m:r>
              <w:rPr>
                <w:rFonts w:ascii="Cambria Math" w:hAnsi="Cambria Math" w:cs="Times New Roman"/>
                <w:sz w:val="24"/>
                <w:szCs w:val="24"/>
                <w:lang w:val="en-US"/>
              </w:rPr>
              <m:t>max</m:t>
            </m:r>
          </m:sup>
        </m:sSubSup>
      </m:oMath>
      <w:r w:rsidRPr="00427DF1">
        <w:rPr>
          <w:rFonts w:ascii="Times New Roman" w:hAnsi="Times New Roman" w:cs="Times New Roman"/>
          <w:iCs/>
          <w:sz w:val="24"/>
          <w:szCs w:val="24"/>
          <w:lang w:val="en-US"/>
        </w:rPr>
        <w:t xml:space="preserve">                            (6)</w:t>
      </w:r>
    </w:p>
    <w:p w14:paraId="1AA4C83F" w14:textId="3347F280" w:rsidR="00427DF1" w:rsidRPr="00427DF1" w:rsidRDefault="006914A7" w:rsidP="00427DF1">
      <w:pPr>
        <w:spacing w:line="360" w:lineRule="auto"/>
        <w:rPr>
          <w:rFonts w:ascii="Times New Roman" w:eastAsiaTheme="minorEastAsia" w:hAnsi="Times New Roman" w:cs="Times New Roman"/>
          <w:sz w:val="24"/>
          <w:szCs w:val="24"/>
          <w:lang w:val="en-US"/>
        </w:rPr>
      </w:pPr>
      <m:oMathPara>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t>
              </m:r>
            </m:e>
            <m:sub>
              <m:r>
                <w:rPr>
                  <w:rFonts w:ascii="Cambria Math" w:hAnsi="Cambria Math" w:cs="Times New Roman"/>
                  <w:sz w:val="24"/>
                  <w:szCs w:val="24"/>
                  <w:lang w:val="en-US"/>
                </w:rPr>
                <m:t>c</m:t>
              </m:r>
            </m:sub>
            <m:sup>
              <m:r>
                <w:rPr>
                  <w:rFonts w:ascii="Cambria Math" w:hAnsi="Cambria Math" w:cs="Times New Roman"/>
                  <w:sz w:val="24"/>
                  <w:szCs w:val="24"/>
                  <w:lang w:val="en-US"/>
                </w:rPr>
                <m:t>min</m:t>
              </m:r>
            </m:sup>
          </m:sSubSup>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baseline</m:t>
              </m:r>
            </m:sub>
          </m:sSub>
          <m:r>
            <w:rPr>
              <w:rFonts w:ascii="Cambria Math" w:hAnsi="Cambria Math" w:cs="Times New Roman"/>
              <w:sz w:val="24"/>
              <w:szCs w:val="24"/>
              <w:lang w:val="en-US"/>
            </w:rPr>
            <m:t>-</m:t>
          </m:r>
          <m:r>
            <w:rPr>
              <w:rFonts w:ascii="Cambria Math" w:hAnsi="Cambria Math" w:cs="Times New Roman"/>
              <w:sz w:val="24"/>
              <w:szCs w:val="24"/>
              <w:lang w:val="en-US"/>
            </w:rPr>
            <m:t xml:space="preserve"> </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γ</m:t>
              </m:r>
            </m:e>
            <m:sup>
              <m:r>
                <w:rPr>
                  <w:rFonts w:ascii="Cambria Math" w:hAnsi="Cambria Math" w:cs="Times New Roman"/>
                  <w:sz w:val="24"/>
                  <w:szCs w:val="24"/>
                  <w:lang w:val="en-US"/>
                </w:rPr>
                <m:t>ⅈ</m:t>
              </m:r>
            </m:sup>
          </m:sSup>
          <m:r>
            <w:rPr>
              <w:rFonts w:ascii="Cambria Math" w:hAnsi="Cambria Math" w:cs="Times New Roman"/>
              <w:sz w:val="24"/>
              <w:szCs w:val="24"/>
              <w:lang w:val="en-US"/>
            </w:rPr>
            <m:t>C</m:t>
          </m:r>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r>
            <w:rPr>
              <w:rFonts w:ascii="Cambria Math" w:hAnsi="Cambria Math" w:cs="Times New Roman"/>
              <w:sz w:val="24"/>
              <w:szCs w:val="24"/>
              <w:lang w:val="en-US"/>
            </w:rPr>
            <m:t>,∀</m:t>
          </m:r>
          <m:r>
            <w:rPr>
              <w:rFonts w:ascii="Cambria Math" w:hAnsi="Cambria Math" w:cs="Times New Roman"/>
              <w:sz w:val="24"/>
              <w:szCs w:val="24"/>
              <w:lang w:val="en-US"/>
            </w:rPr>
            <m:t>i</m:t>
          </m:r>
          <m:r>
            <w:rPr>
              <w:rFonts w:ascii="Cambria Math" w:hAnsi="Cambria Math" w:cs="Times New Roman"/>
              <w:sz w:val="24"/>
              <w:szCs w:val="24"/>
              <w:lang w:val="en-US"/>
            </w:rPr>
            <m:t>∈</m:t>
          </m:r>
          <m:r>
            <w:rPr>
              <w:rFonts w:ascii="Cambria Math" w:hAnsi="Cambria Math" w:cs="Times New Roman"/>
              <w:sz w:val="24"/>
              <w:szCs w:val="24"/>
              <w:lang w:val="en-US"/>
            </w:rPr>
            <m:t>S</m:t>
          </m:r>
          <m:r>
            <w:rPr>
              <w:rFonts w:ascii="Cambria Math" w:hAnsi="Cambria Math" w:cs="Times New Roman"/>
              <w:sz w:val="24"/>
              <w:szCs w:val="24"/>
              <w:lang w:val="en-US"/>
            </w:rPr>
            <m:t xml:space="preserve">         </m:t>
          </m:r>
          <m:d>
            <m:dPr>
              <m:ctrlPr>
                <w:rPr>
                  <w:rFonts w:ascii="Cambria Math" w:hAnsi="Cambria Math" w:cs="Times New Roman"/>
                  <w:i/>
                  <w:sz w:val="24"/>
                  <w:szCs w:val="24"/>
                  <w:lang w:val="en-US"/>
                </w:rPr>
              </m:ctrlPr>
            </m:dPr>
            <m:e>
              <m:r>
                <w:rPr>
                  <w:rFonts w:ascii="Cambria Math" w:hAnsi="Cambria Math" w:cs="Times New Roman"/>
                  <w:sz w:val="24"/>
                  <w:szCs w:val="24"/>
                  <w:lang w:val="en-US"/>
                </w:rPr>
                <m:t>7</m:t>
              </m:r>
            </m:e>
          </m:d>
          <m:r>
            <w:rPr>
              <w:rFonts w:ascii="Cambria Math" w:hAnsi="Cambria Math" w:cs="Times New Roman"/>
              <w:sz w:val="24"/>
              <w:szCs w:val="24"/>
              <w:lang w:val="en-US"/>
            </w:rPr>
            <m:t xml:space="preserve">   </m:t>
          </m:r>
        </m:oMath>
      </m:oMathPara>
    </w:p>
    <w:p w14:paraId="2983C9CF" w14:textId="39C13443" w:rsidR="00427DF1" w:rsidRPr="00427DF1" w:rsidRDefault="006914A7" w:rsidP="00427DF1">
      <w:pPr>
        <w:spacing w:line="360" w:lineRule="auto"/>
        <w:rPr>
          <w:rFonts w:ascii="Times New Roman" w:hAnsi="Times New Roman" w:cs="Times New Roman"/>
          <w:sz w:val="24"/>
          <w:szCs w:val="24"/>
          <w:lang w:val="en-US"/>
        </w:rPr>
      </w:pPr>
      <m:oMathPara>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t>
              </m:r>
            </m:e>
            <m:sub>
              <m:r>
                <w:rPr>
                  <w:rFonts w:ascii="Cambria Math" w:hAnsi="Cambria Math" w:cs="Times New Roman"/>
                  <w:sz w:val="24"/>
                  <w:szCs w:val="24"/>
                  <w:lang w:val="en-US"/>
                </w:rPr>
                <m:t>c</m:t>
              </m:r>
            </m:sub>
            <m:sup>
              <m:r>
                <w:rPr>
                  <w:rFonts w:ascii="Cambria Math" w:hAnsi="Cambria Math" w:cs="Times New Roman"/>
                  <w:sz w:val="24"/>
                  <w:szCs w:val="24"/>
                  <w:lang w:val="en-US"/>
                </w:rPr>
                <m:t>max</m:t>
              </m:r>
            </m:sup>
          </m:sSubSup>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baseline</m:t>
              </m:r>
            </m:sub>
          </m:sSub>
          <m:r>
            <w:rPr>
              <w:rFonts w:ascii="Cambria Math" w:hAnsi="Cambria Math" w:cs="Times New Roman"/>
              <w:sz w:val="24"/>
              <w:szCs w:val="24"/>
              <w:lang w:val="en-US"/>
            </w:rPr>
            <m:t xml:space="preserve">+ </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γ</m:t>
              </m:r>
            </m:e>
            <m:sup>
              <m:r>
                <w:rPr>
                  <w:rFonts w:ascii="Cambria Math" w:hAnsi="Cambria Math" w:cs="Times New Roman"/>
                  <w:sz w:val="24"/>
                  <w:szCs w:val="24"/>
                  <w:lang w:val="en-US"/>
                </w:rPr>
                <m:t>ⅈ</m:t>
              </m:r>
            </m:sup>
          </m:sSup>
          <m:r>
            <w:rPr>
              <w:rFonts w:ascii="Cambria Math" w:hAnsi="Cambria Math" w:cs="Times New Roman"/>
              <w:sz w:val="24"/>
              <w:szCs w:val="24"/>
              <w:lang w:val="en-US"/>
            </w:rPr>
            <m:t>C</m:t>
          </m:r>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r>
            <w:rPr>
              <w:rFonts w:ascii="Cambria Math" w:hAnsi="Cambria Math" w:cs="Times New Roman"/>
              <w:sz w:val="24"/>
              <w:szCs w:val="24"/>
              <w:lang w:val="en-US"/>
            </w:rPr>
            <m:t>,∀</m:t>
          </m:r>
          <m:r>
            <w:rPr>
              <w:rFonts w:ascii="Cambria Math" w:hAnsi="Cambria Math" w:cs="Times New Roman"/>
              <w:sz w:val="24"/>
              <w:szCs w:val="24"/>
              <w:lang w:val="en-US"/>
            </w:rPr>
            <m:t>i</m:t>
          </m:r>
          <m:r>
            <w:rPr>
              <w:rFonts w:ascii="Cambria Math" w:hAnsi="Cambria Math" w:cs="Times New Roman"/>
              <w:sz w:val="24"/>
              <w:szCs w:val="24"/>
              <w:lang w:val="en-US"/>
            </w:rPr>
            <m:t>∈</m:t>
          </m:r>
          <m:r>
            <w:rPr>
              <w:rFonts w:ascii="Cambria Math" w:hAnsi="Cambria Math" w:cs="Times New Roman"/>
              <w:sz w:val="24"/>
              <w:szCs w:val="24"/>
              <w:lang w:val="en-US"/>
            </w:rPr>
            <m:t>S</m:t>
          </m:r>
          <m:r>
            <w:rPr>
              <w:rFonts w:ascii="Cambria Math" w:hAnsi="Cambria Math" w:cs="Times New Roman"/>
              <w:sz w:val="24"/>
              <w:szCs w:val="24"/>
              <w:lang w:val="en-US"/>
            </w:rPr>
            <m:t xml:space="preserve">        </m:t>
          </m:r>
          <m:d>
            <m:dPr>
              <m:ctrlPr>
                <w:rPr>
                  <w:rFonts w:ascii="Cambria Math" w:hAnsi="Cambria Math" w:cs="Times New Roman"/>
                  <w:i/>
                  <w:sz w:val="24"/>
                  <w:szCs w:val="24"/>
                  <w:lang w:val="en-US"/>
                </w:rPr>
              </m:ctrlPr>
            </m:dPr>
            <m:e>
              <m:r>
                <w:rPr>
                  <w:rFonts w:ascii="Cambria Math" w:hAnsi="Cambria Math" w:cs="Times New Roman"/>
                  <w:sz w:val="24"/>
                  <w:szCs w:val="24"/>
                  <w:lang w:val="en-US"/>
                </w:rPr>
                <m:t>8</m:t>
              </m:r>
            </m:e>
          </m:d>
          <m:r>
            <w:rPr>
              <w:rFonts w:ascii="Cambria Math" w:hAnsi="Cambria Math" w:cs="Times New Roman"/>
              <w:sz w:val="24"/>
              <w:szCs w:val="24"/>
              <w:lang w:val="en-US"/>
            </w:rPr>
            <m:t xml:space="preserve">   </m:t>
          </m:r>
        </m:oMath>
      </m:oMathPara>
    </w:p>
    <w:p w14:paraId="447C03E0" w14:textId="64AD7673" w:rsidR="00B851CA" w:rsidRDefault="00427DF1" w:rsidP="00427DF1">
      <w:pPr>
        <w:spacing w:line="360" w:lineRule="auto"/>
        <w:rPr>
          <w:rFonts w:ascii="Times New Roman" w:hAnsi="Times New Roman" w:cs="Times New Roman"/>
          <w:sz w:val="24"/>
          <w:szCs w:val="24"/>
        </w:rPr>
      </w:pPr>
      <m:oMath>
        <m:r>
          <w:rPr>
            <w:rFonts w:ascii="Cambria Math" w:hAnsi="Cambria Math" w:cs="Times New Roman"/>
            <w:sz w:val="24"/>
            <w:szCs w:val="24"/>
            <w:lang w:val="en-US"/>
          </w:rPr>
          <m:t xml:space="preserve">                                                         </m:t>
        </m:r>
        <m:nary>
          <m:naryPr>
            <m:chr m:val="∑"/>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t=1</m:t>
            </m:r>
          </m:sub>
          <m:sup>
            <m:r>
              <m:rPr>
                <m:sty m:val="p"/>
              </m:rPr>
              <w:rPr>
                <w:rFonts w:ascii="Cambria Math" w:hAnsi="Cambria Math" w:cs="Times New Roman"/>
                <w:sz w:val="24"/>
                <w:szCs w:val="24"/>
                <w:lang w:val="en-US"/>
              </w:rPr>
              <m:t>N</m:t>
            </m:r>
          </m:sup>
          <m:e>
            <m:eqArr>
              <m:eqArrPr>
                <m:ctrlPr>
                  <w:rPr>
                    <w:rFonts w:ascii="Cambria Math" w:hAnsi="Cambria Math" w:cs="Times New Roman"/>
                    <w:i/>
                    <w:sz w:val="24"/>
                    <w:szCs w:val="24"/>
                    <w:lang w:val="en-US"/>
                  </w:rPr>
                </m:ctrlPr>
              </m:eqArrPr>
              <m:e>
                <m:sSubSup>
                  <m:sSubSupPr>
                    <m:ctrlPr>
                      <w:rPr>
                        <w:rFonts w:ascii="Cambria Math" w:hAnsi="Cambria Math" w:cs="Times New Roman"/>
                        <w:iCs/>
                        <w:sz w:val="24"/>
                        <w:szCs w:val="24"/>
                        <w:lang w:val="en-US"/>
                      </w:rPr>
                    </m:ctrlPr>
                  </m:sSubSupPr>
                  <m:e>
                    <m:r>
                      <m:rPr>
                        <m:sty m:val="p"/>
                      </m:rPr>
                      <w:rPr>
                        <w:rFonts w:ascii="Cambria Math" w:hAnsi="Cambria Math" w:cs="Times New Roman"/>
                        <w:sz w:val="24"/>
                        <w:szCs w:val="24"/>
                        <w:lang w:val="en-US"/>
                      </w:rPr>
                      <m:t>P</m:t>
                    </m:r>
                  </m:e>
                  <m:sub>
                    <m:r>
                      <m:rPr>
                        <m:sty m:val="p"/>
                      </m:rPr>
                      <w:rPr>
                        <w:rFonts w:ascii="Cambria Math" w:hAnsi="Cambria Math" w:cs="Times New Roman"/>
                        <w:sz w:val="24"/>
                        <w:szCs w:val="24"/>
                        <w:lang w:val="en-US"/>
                      </w:rPr>
                      <m:t>C</m:t>
                    </m:r>
                  </m:sub>
                  <m:sup>
                    <m:r>
                      <m:rPr>
                        <m:sty m:val="p"/>
                      </m:rPr>
                      <w:rPr>
                        <w:rFonts w:ascii="Cambria Math" w:hAnsi="Cambria Math" w:cs="Times New Roman"/>
                        <w:sz w:val="24"/>
                        <w:szCs w:val="24"/>
                        <w:lang w:val="en-US"/>
                      </w:rPr>
                      <m:t>i</m:t>
                    </m:r>
                  </m:sup>
                </m:sSubSup>
                <m:d>
                  <m:dPr>
                    <m:ctrlPr>
                      <w:rPr>
                        <w:rFonts w:ascii="Cambria Math" w:hAnsi="Cambria Math" w:cs="Times New Roman"/>
                        <w:iCs/>
                        <w:sz w:val="24"/>
                        <w:szCs w:val="24"/>
                        <w:lang w:val="en-US"/>
                      </w:rPr>
                    </m:ctrlPr>
                  </m:dPr>
                  <m:e>
                    <m:r>
                      <m:rPr>
                        <m:sty m:val="p"/>
                      </m:rPr>
                      <w:rPr>
                        <w:rFonts w:ascii="Cambria Math" w:hAnsi="Cambria Math" w:cs="Times New Roman"/>
                        <w:sz w:val="24"/>
                        <w:szCs w:val="24"/>
                        <w:lang w:val="en-US"/>
                      </w:rPr>
                      <m:t>t</m:t>
                    </m:r>
                  </m:e>
                </m:d>
                <m:r>
                  <m:rPr>
                    <m:sty m:val="p"/>
                  </m:rPr>
                  <w:rPr>
                    <w:rFonts w:ascii="Cambria Math" w:hAnsi="Cambria Math" w:cs="Times New Roman"/>
                    <w:sz w:val="24"/>
                    <w:szCs w:val="24"/>
                    <w:lang w:val="en-US"/>
                  </w:rPr>
                  <m:t>×t=</m:t>
                </m:r>
                <m:sSup>
                  <m:sSupPr>
                    <m:ctrlPr>
                      <w:rPr>
                        <w:rFonts w:ascii="Cambria Math" w:hAnsi="Cambria Math" w:cs="Times New Roman"/>
                        <w:iCs/>
                        <w:sz w:val="24"/>
                        <w:szCs w:val="24"/>
                        <w:lang w:val="en-US"/>
                      </w:rPr>
                    </m:ctrlPr>
                  </m:sSupPr>
                  <m:e>
                    <m:r>
                      <m:rPr>
                        <m:sty m:val="p"/>
                      </m:rPr>
                      <w:rPr>
                        <w:rFonts w:ascii="Cambria Math" w:hAnsi="Cambria Math" w:cs="Times New Roman"/>
                        <w:sz w:val="24"/>
                        <w:szCs w:val="24"/>
                        <w:lang w:val="en-US"/>
                      </w:rPr>
                      <m:t>E</m:t>
                    </m:r>
                  </m:e>
                  <m:sup>
                    <m:r>
                      <m:rPr>
                        <m:sty m:val="p"/>
                      </m:rPr>
                      <w:rPr>
                        <w:rFonts w:ascii="Cambria Math" w:hAnsi="Cambria Math" w:cs="Times New Roman"/>
                        <w:sz w:val="24"/>
                        <w:szCs w:val="24"/>
                        <w:lang w:val="en-US"/>
                      </w:rPr>
                      <m:t>ⅈ</m:t>
                    </m:r>
                  </m:sup>
                </m:sSup>
                <m:r>
                  <m:rPr>
                    <m:sty m:val="p"/>
                  </m:rPr>
                  <w:rPr>
                    <w:rFonts w:ascii="Cambria Math" w:hAnsi="Cambria Math" w:cs="Times New Roman"/>
                    <w:sz w:val="24"/>
                    <w:szCs w:val="24"/>
                    <w:lang w:val="en-US"/>
                  </w:rPr>
                  <m:t xml:space="preserve">,∀i∈S                         </m:t>
                </m:r>
                <m:d>
                  <m:dPr>
                    <m:ctrlPr>
                      <w:rPr>
                        <w:rFonts w:ascii="Cambria Math" w:hAnsi="Cambria Math" w:cs="Times New Roman"/>
                        <w:iCs/>
                        <w:sz w:val="24"/>
                        <w:szCs w:val="24"/>
                        <w:lang w:val="en-US"/>
                      </w:rPr>
                    </m:ctrlPr>
                  </m:dPr>
                  <m:e>
                    <m:r>
                      <m:rPr>
                        <m:sty m:val="p"/>
                      </m:rPr>
                      <w:rPr>
                        <w:rFonts w:ascii="Cambria Math" w:hAnsi="Cambria Math" w:cs="Times New Roman"/>
                        <w:sz w:val="24"/>
                        <w:szCs w:val="24"/>
                        <w:lang w:val="en-US"/>
                      </w:rPr>
                      <m:t>9</m:t>
                    </m:r>
                  </m:e>
                </m:d>
                <m:r>
                  <m:rPr>
                    <m:sty m:val="p"/>
                  </m:rPr>
                  <w:rPr>
                    <w:rFonts w:ascii="Cambria Math" w:hAnsi="Cambria Math" w:cs="Times New Roman"/>
                    <w:sz w:val="24"/>
                    <w:szCs w:val="24"/>
                    <w:lang w:val="en-US"/>
                  </w:rPr>
                  <m:t xml:space="preserve">  </m:t>
                </m:r>
                <m:ctrlPr>
                  <w:rPr>
                    <w:rFonts w:ascii="Cambria Math" w:hAnsi="Cambria Math" w:cs="Times New Roman"/>
                    <w:sz w:val="24"/>
                    <w:szCs w:val="24"/>
                    <w:lang w:val="en-US"/>
                  </w:rPr>
                </m:ctrlPr>
              </m:e>
              <m:e>
                <m:r>
                  <m:rPr>
                    <m:sty m:val="p"/>
                  </m:rPr>
                  <w:rPr>
                    <w:rFonts w:ascii="Cambria Math" w:hAnsi="Cambria Math" w:cs="Times New Roman"/>
                    <w:sz w:val="24"/>
                    <w:szCs w:val="24"/>
                    <w:lang w:val="en-US"/>
                  </w:rPr>
                  <m:t xml:space="preserve"> </m:t>
                </m:r>
                <m:ctrlPr>
                  <w:rPr>
                    <w:rFonts w:ascii="Cambria Math" w:hAnsi="Cambria Math" w:cs="Times New Roman"/>
                    <w:sz w:val="24"/>
                    <w:szCs w:val="24"/>
                    <w:lang w:val="en-US"/>
                  </w:rPr>
                </m:ctrlPr>
              </m:e>
            </m:eqArr>
          </m:e>
        </m:nary>
      </m:oMath>
      <w:r w:rsidRPr="00427DF1">
        <w:rPr>
          <w:rFonts w:ascii="Times New Roman" w:hAnsi="Times New Roman" w:cs="Times New Roman"/>
          <w:sz w:val="24"/>
          <w:szCs w:val="24"/>
        </w:rPr>
        <w:t xml:space="preserve"> </w:t>
      </w:r>
    </w:p>
    <w:p w14:paraId="20674D1A" w14:textId="6DA5FDF4" w:rsidR="007964FD" w:rsidRDefault="007A218B" w:rsidP="00427DF1">
      <w:pPr>
        <w:spacing w:line="360" w:lineRule="auto"/>
        <w:rPr>
          <w:rFonts w:ascii="Times New Roman" w:hAnsi="Times New Roman" w:cs="Times New Roman"/>
          <w:sz w:val="24"/>
          <w:szCs w:val="24"/>
        </w:rPr>
      </w:pPr>
      <w:r w:rsidRPr="007A218B">
        <w:rPr>
          <w:rFonts w:ascii="Times New Roman" w:hAnsi="Times New Roman" w:cs="Times New Roman"/>
          <w:sz w:val="24"/>
          <w:szCs w:val="24"/>
        </w:rPr>
        <w:t xml:space="preserve">This is where Ui is the utility function for each consumer, Pi indicates power consumption,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t>
            </m:r>
          </m:e>
          <m:sub>
            <m:r>
              <w:rPr>
                <w:rFonts w:ascii="Cambria Math" w:hAnsi="Cambria Math" w:cs="Times New Roman"/>
                <w:sz w:val="24"/>
                <w:szCs w:val="24"/>
                <w:lang w:val="en-US"/>
              </w:rPr>
              <m:t>c</m:t>
            </m:r>
          </m:sub>
          <m:sup>
            <m:r>
              <w:rPr>
                <w:rFonts w:ascii="Cambria Math" w:hAnsi="Cambria Math" w:cs="Times New Roman"/>
                <w:sz w:val="24"/>
                <w:szCs w:val="24"/>
                <w:lang w:val="en-US"/>
              </w:rPr>
              <m:t>max</m:t>
            </m:r>
          </m:sup>
        </m:sSubSup>
      </m:oMath>
      <w:r w:rsidRPr="007A218B">
        <w:rPr>
          <w:rFonts w:ascii="Times New Roman" w:hAnsi="Times New Roman" w:cs="Times New Roman"/>
          <w:sz w:val="24"/>
          <w:szCs w:val="24"/>
        </w:rPr>
        <w:t xml:space="preserve"> and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t>
            </m:r>
          </m:e>
          <m:sub>
            <m:r>
              <w:rPr>
                <w:rFonts w:ascii="Cambria Math" w:hAnsi="Cambria Math" w:cs="Times New Roman"/>
                <w:sz w:val="24"/>
                <w:szCs w:val="24"/>
                <w:lang w:val="en-US"/>
              </w:rPr>
              <m:t>c</m:t>
            </m:r>
          </m:sub>
          <m:sup>
            <m:r>
              <w:rPr>
                <w:rFonts w:ascii="Cambria Math" w:hAnsi="Cambria Math" w:cs="Times New Roman"/>
                <w:sz w:val="24"/>
                <w:szCs w:val="24"/>
                <w:lang w:val="en-US"/>
              </w:rPr>
              <m:t>min</m:t>
            </m:r>
          </m:sup>
        </m:sSubSup>
      </m:oMath>
      <w:r w:rsidRPr="007A218B">
        <w:rPr>
          <w:rFonts w:ascii="Times New Roman" w:hAnsi="Times New Roman" w:cs="Times New Roman"/>
          <w:sz w:val="24"/>
          <w:szCs w:val="24"/>
        </w:rPr>
        <w:t xml:space="preserve"> are an extreme level and low level for energy consumption respectively, and</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 xml:space="preserve"> γ</m:t>
            </m:r>
          </m:e>
          <m:sup>
            <m:r>
              <w:rPr>
                <w:rFonts w:ascii="Cambria Math" w:hAnsi="Cambria Math" w:cs="Times New Roman"/>
                <w:sz w:val="24"/>
                <w:szCs w:val="24"/>
                <w:lang w:val="en-US"/>
              </w:rPr>
              <m:t>ⅈ</m:t>
            </m:r>
          </m:sup>
        </m:sSup>
      </m:oMath>
      <w:r w:rsidRPr="007A218B">
        <w:rPr>
          <w:rFonts w:ascii="Times New Roman" w:hAnsi="Times New Roman" w:cs="Times New Roman"/>
          <w:sz w:val="24"/>
          <w:szCs w:val="24"/>
        </w:rPr>
        <w:t xml:space="preserve">denotes a slight variation in flexibility among consumers. Furthermore, this optimization framework intricately integrates the imperative of daily energy consumption constraints, thereby orchestrating a meticulous orchestration of demand management </w:t>
      </w:r>
      <w:r w:rsidR="00427DF1" w:rsidRPr="007A218B">
        <w:rPr>
          <w:rFonts w:ascii="Times New Roman" w:hAnsi="Times New Roman" w:cs="Times New Roman"/>
          <w:sz w:val="24"/>
          <w:szCs w:val="24"/>
        </w:rPr>
        <w:t>endeavours</w:t>
      </w:r>
      <w:r w:rsidRPr="007A218B">
        <w:rPr>
          <w:rFonts w:ascii="Times New Roman" w:hAnsi="Times New Roman" w:cs="Times New Roman"/>
          <w:sz w:val="24"/>
          <w:szCs w:val="24"/>
        </w:rPr>
        <w:t>.</w:t>
      </w:r>
    </w:p>
    <w:p w14:paraId="3CD38ED7" w14:textId="75F96FA2" w:rsidR="00B851CA" w:rsidRDefault="00B851CA" w:rsidP="00427DF1">
      <w:pPr>
        <w:spacing w:line="360" w:lineRule="auto"/>
        <w:rPr>
          <w:rFonts w:ascii="Times New Roman" w:eastAsiaTheme="minorEastAsia" w:hAnsi="Times New Roman" w:cs="Times New Roman"/>
          <w:sz w:val="24"/>
          <w:szCs w:val="24"/>
          <w:lang w:val="en-US"/>
        </w:rPr>
      </w:pPr>
      <w:r>
        <w:rPr>
          <w:rFonts w:ascii="Times New Roman" w:hAnsi="Times New Roman" w:cs="Times New Roman"/>
          <w:sz w:val="24"/>
          <w:szCs w:val="24"/>
        </w:rPr>
        <w:t xml:space="preserve">The use of solar power is also incorporated in the optimization problem by subtracting the stored energy from the solar in daylight to use it in during peak time at night. This can be achieved by dividing the total stored solar energy into number of peak interval and then subtracting the obtained value from the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t>
            </m:r>
          </m:e>
          <m:sub>
            <m:r>
              <w:rPr>
                <w:rFonts w:ascii="Cambria Math" w:hAnsi="Cambria Math" w:cs="Times New Roman"/>
                <w:sz w:val="24"/>
                <w:szCs w:val="24"/>
                <w:lang w:val="en-US"/>
              </w:rPr>
              <m:t>c</m:t>
            </m:r>
          </m:sub>
          <m:sup>
            <m:r>
              <w:rPr>
                <w:rFonts w:ascii="Cambria Math" w:hAnsi="Cambria Math" w:cs="Times New Roman"/>
                <w:sz w:val="24"/>
                <w:szCs w:val="24"/>
                <w:lang w:val="en-US"/>
              </w:rPr>
              <m:t>min</m:t>
            </m:r>
          </m:sup>
        </m:sSubSup>
      </m:oMath>
      <w:r>
        <w:rPr>
          <w:rFonts w:ascii="Times New Roman" w:eastAsiaTheme="minorEastAsia" w:hAnsi="Times New Roman" w:cs="Times New Roman"/>
          <w:sz w:val="24"/>
          <w:szCs w:val="24"/>
          <w:lang w:val="en-US"/>
        </w:rPr>
        <w:t xml:space="preserve"> of that particular interval.</w:t>
      </w:r>
    </w:p>
    <w:p w14:paraId="1A4AAD1D" w14:textId="2392A8AA" w:rsidR="00B851CA" w:rsidRDefault="00B851CA" w:rsidP="00427DF1">
      <w:pPr>
        <w:spacing w:line="360" w:lineRule="auto"/>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While using the stored solar in the optimization the total energy consumption </w:t>
      </w:r>
      <m:oMath>
        <m:sSup>
          <m:sSupPr>
            <m:ctrlPr>
              <w:rPr>
                <w:rFonts w:ascii="Cambria Math" w:hAnsi="Cambria Math" w:cs="Times New Roman"/>
                <w:iCs/>
                <w:sz w:val="24"/>
                <w:szCs w:val="24"/>
                <w:lang w:val="en-US"/>
              </w:rPr>
            </m:ctrlPr>
          </m:sSupPr>
          <m:e>
            <m:r>
              <m:rPr>
                <m:sty m:val="p"/>
              </m:rPr>
              <w:rPr>
                <w:rFonts w:ascii="Cambria Math" w:hAnsi="Cambria Math" w:cs="Times New Roman"/>
                <w:sz w:val="24"/>
                <w:szCs w:val="24"/>
                <w:lang w:val="en-US"/>
              </w:rPr>
              <m:t>E</m:t>
            </m:r>
          </m:e>
          <m:sup>
            <m:r>
              <m:rPr>
                <m:sty m:val="p"/>
              </m:rPr>
              <w:rPr>
                <w:rFonts w:ascii="Cambria Math" w:hAnsi="Cambria Math" w:cs="Times New Roman"/>
                <w:sz w:val="24"/>
                <w:szCs w:val="24"/>
                <w:lang w:val="en-US"/>
              </w:rPr>
              <m:t>ⅈ</m:t>
            </m:r>
          </m:sup>
        </m:sSup>
        <m:r>
          <w:rPr>
            <w:rFonts w:ascii="Cambria Math" w:hAnsi="Cambria Math" w:cs="Times New Roman"/>
            <w:sz w:val="24"/>
            <w:szCs w:val="24"/>
            <w:lang w:val="en-US"/>
          </w:rPr>
          <m:t xml:space="preserve"> </m:t>
        </m:r>
      </m:oMath>
      <w:r>
        <w:rPr>
          <w:rFonts w:ascii="Times New Roman" w:eastAsiaTheme="minorEastAsia" w:hAnsi="Times New Roman" w:cs="Times New Roman"/>
          <w:sz w:val="24"/>
          <w:szCs w:val="24"/>
          <w:lang w:val="en-US"/>
        </w:rPr>
        <w:t xml:space="preserve">will also be reduced by the same amount as the solar energy is </w:t>
      </w:r>
      <w:r w:rsidR="00580904">
        <w:rPr>
          <w:rFonts w:ascii="Times New Roman" w:eastAsiaTheme="minorEastAsia" w:hAnsi="Times New Roman" w:cs="Times New Roman"/>
          <w:sz w:val="24"/>
          <w:szCs w:val="24"/>
          <w:lang w:val="en-US"/>
        </w:rPr>
        <w:t>used.</w:t>
      </w:r>
    </w:p>
    <w:p w14:paraId="1B5B5A8C" w14:textId="77777777" w:rsidR="00C258C3" w:rsidRDefault="00C258C3" w:rsidP="00427DF1">
      <w:pPr>
        <w:spacing w:line="360" w:lineRule="auto"/>
        <w:rPr>
          <w:rFonts w:ascii="Times New Roman" w:eastAsiaTheme="minorEastAsia" w:hAnsi="Times New Roman" w:cs="Times New Roman"/>
          <w:sz w:val="24"/>
          <w:szCs w:val="24"/>
          <w:lang w:val="en-US"/>
        </w:rPr>
      </w:pPr>
    </w:p>
    <w:p w14:paraId="0114B1BE" w14:textId="400F4709" w:rsidR="00C258C3" w:rsidRDefault="00C258C3" w:rsidP="00C258C3">
      <w:pPr>
        <w:spacing w:line="360" w:lineRule="auto"/>
        <w:rPr>
          <w:rFonts w:ascii="Times New Roman" w:hAnsi="Times New Roman" w:cs="Times New Roman"/>
          <w:b/>
          <w:bCs/>
          <w:sz w:val="28"/>
          <w:szCs w:val="28"/>
        </w:rPr>
      </w:pPr>
      <w:r w:rsidRPr="009477ED">
        <w:rPr>
          <w:rFonts w:ascii="Times New Roman" w:hAnsi="Times New Roman" w:cs="Times New Roman"/>
          <w:b/>
          <w:bCs/>
          <w:sz w:val="28"/>
          <w:szCs w:val="28"/>
        </w:rPr>
        <w:lastRenderedPageBreak/>
        <w:t>2.</w:t>
      </w:r>
      <w:r>
        <w:rPr>
          <w:rFonts w:ascii="Times New Roman" w:hAnsi="Times New Roman" w:cs="Times New Roman"/>
          <w:b/>
          <w:bCs/>
          <w:sz w:val="28"/>
          <w:szCs w:val="28"/>
        </w:rPr>
        <w:t xml:space="preserve">4.1 </w:t>
      </w:r>
      <w:r w:rsidRPr="00C258C3">
        <w:rPr>
          <w:rFonts w:ascii="Times New Roman" w:hAnsi="Times New Roman" w:cs="Times New Roman"/>
          <w:b/>
          <w:bCs/>
          <w:sz w:val="28"/>
          <w:szCs w:val="28"/>
        </w:rPr>
        <w:t>The Particle Swarm Optimization (PSO)</w:t>
      </w:r>
    </w:p>
    <w:p w14:paraId="5E2211DF" w14:textId="3EEEA896" w:rsidR="00C258C3" w:rsidRDefault="00C258C3" w:rsidP="00C258C3">
      <w:pPr>
        <w:spacing w:line="360" w:lineRule="auto"/>
        <w:rPr>
          <w:rFonts w:ascii="Times New Roman" w:hAnsi="Times New Roman" w:cs="Times New Roman"/>
          <w:sz w:val="24"/>
          <w:szCs w:val="24"/>
        </w:rPr>
      </w:pPr>
      <w:bookmarkStart w:id="2" w:name="_Hlk165735845"/>
      <w:r w:rsidRPr="00C258C3">
        <w:rPr>
          <w:rFonts w:ascii="Times New Roman" w:hAnsi="Times New Roman" w:cs="Times New Roman"/>
          <w:sz w:val="24"/>
          <w:szCs w:val="24"/>
        </w:rPr>
        <w:t xml:space="preserve">The Particle Swarm Optimization (PSO) </w:t>
      </w:r>
      <w:bookmarkEnd w:id="2"/>
      <w:r w:rsidRPr="00C258C3">
        <w:rPr>
          <w:rFonts w:ascii="Times New Roman" w:hAnsi="Times New Roman" w:cs="Times New Roman"/>
          <w:sz w:val="24"/>
          <w:szCs w:val="24"/>
        </w:rPr>
        <w:t>algorithm is a computational method for optimization, which takes inspiration from how birds flock or fish school in their social behaviour. In Particle Swarm Optimization (PSO), a group of potential solutions, referred to as particles, navigate across the search area with the aim of discovering the best possible solution. Every individual particle changes its position by learning from its own experiences as well as the experiences of the particles around it.</w:t>
      </w:r>
      <w:r w:rsidRPr="00C258C3">
        <w:rPr>
          <w:rFonts w:ascii="Times New Roman" w:hAnsi="Times New Roman" w:cs="Times New Roman"/>
          <w:sz w:val="24"/>
          <w:szCs w:val="24"/>
        </w:rPr>
        <w:br/>
        <w:t>Begin</w:t>
      </w:r>
      <w:r>
        <w:rPr>
          <w:rFonts w:ascii="Times New Roman" w:hAnsi="Times New Roman" w:cs="Times New Roman"/>
          <w:sz w:val="24"/>
          <w:szCs w:val="24"/>
        </w:rPr>
        <w:t>:</w:t>
      </w:r>
      <w:r w:rsidRPr="00C258C3">
        <w:rPr>
          <w:rFonts w:ascii="Times New Roman" w:hAnsi="Times New Roman" w:cs="Times New Roman"/>
          <w:sz w:val="24"/>
          <w:szCs w:val="24"/>
        </w:rPr>
        <w:t xml:space="preserve"> the process by randomly setting the position and velocity of particles within the designated search area.</w:t>
      </w:r>
      <w:r w:rsidRPr="00C258C3">
        <w:rPr>
          <w:rFonts w:ascii="Times New Roman" w:hAnsi="Times New Roman" w:cs="Times New Roman"/>
          <w:sz w:val="24"/>
          <w:szCs w:val="24"/>
        </w:rPr>
        <w:br/>
        <w:t>Assessment: Assess the suitability of every particle according to a predetermined objective function.</w:t>
      </w:r>
      <w:r w:rsidRPr="00C258C3">
        <w:rPr>
          <w:rFonts w:ascii="Times New Roman" w:hAnsi="Times New Roman" w:cs="Times New Roman"/>
          <w:sz w:val="24"/>
          <w:szCs w:val="24"/>
        </w:rPr>
        <w:br/>
        <w:t>Update the speed and location of each particle by considering its individual optimal position as well as the optimal position in its neighbourhood.</w:t>
      </w:r>
      <w:r w:rsidRPr="00C258C3">
        <w:rPr>
          <w:rFonts w:ascii="Times New Roman" w:hAnsi="Times New Roman" w:cs="Times New Roman"/>
          <w:sz w:val="24"/>
          <w:szCs w:val="24"/>
        </w:rPr>
        <w:br/>
        <w:t>Optimization</w:t>
      </w:r>
      <w:r>
        <w:rPr>
          <w:rFonts w:ascii="Times New Roman" w:hAnsi="Times New Roman" w:cs="Times New Roman"/>
          <w:sz w:val="24"/>
          <w:szCs w:val="24"/>
        </w:rPr>
        <w:t>:</w:t>
      </w:r>
      <w:r w:rsidRPr="00C258C3">
        <w:rPr>
          <w:rFonts w:ascii="Times New Roman" w:hAnsi="Times New Roman" w:cs="Times New Roman"/>
          <w:sz w:val="24"/>
          <w:szCs w:val="24"/>
        </w:rPr>
        <w:t xml:space="preserve"> involves repeatedly performing the update process until a certain condition is satisfied, such as reaching the maximum number of iterations or achieving convergence.</w:t>
      </w:r>
      <w:r w:rsidRPr="00C258C3">
        <w:rPr>
          <w:rFonts w:ascii="Times New Roman" w:hAnsi="Times New Roman" w:cs="Times New Roman"/>
          <w:sz w:val="24"/>
          <w:szCs w:val="24"/>
        </w:rPr>
        <w:br/>
        <w:t>Termination: Cease the algorithm when the termination condition is met, and provide the optimal solution discovered.</w:t>
      </w:r>
      <w:r w:rsidRPr="00C258C3">
        <w:rPr>
          <w:rFonts w:ascii="Times New Roman" w:hAnsi="Times New Roman" w:cs="Times New Roman"/>
          <w:sz w:val="24"/>
          <w:szCs w:val="24"/>
        </w:rPr>
        <w:br/>
        <w:t>PSO is known for its simplicity, effectiveness, and capacity to manage search spaces with numerous dimensions. It can be used for optimization problems that involve both continuous and discrete variables without needing gradient information. However, PSO could face difficulties with finding the best solution within a specific area and its performance may be influenced by the values of its parameters.</w:t>
      </w:r>
    </w:p>
    <w:p w14:paraId="44B0B67A" w14:textId="3C64A4BB" w:rsidR="00C258C3" w:rsidRDefault="00C258C3" w:rsidP="00C258C3">
      <w:pPr>
        <w:spacing w:line="360" w:lineRule="auto"/>
        <w:jc w:val="center"/>
        <w:rPr>
          <w:rFonts w:ascii="Times New Roman" w:hAnsi="Times New Roman" w:cs="Times New Roman"/>
          <w:sz w:val="24"/>
          <w:szCs w:val="24"/>
        </w:rPr>
      </w:pPr>
      <w:r>
        <w:rPr>
          <w:noProof/>
        </w:rPr>
        <w:drawing>
          <wp:inline distT="0" distB="0" distL="0" distR="0" wp14:anchorId="4C347CAB" wp14:editId="4FE2441C">
            <wp:extent cx="2835423" cy="3843866"/>
            <wp:effectExtent l="0" t="0" r="3175" b="4445"/>
            <wp:docPr id="275883380" name="Picture 15" descr="The Particle Swarm Optimization (PSO) algorithm. | Download Scientifi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he Particle Swarm Optimization (PSO) algorithm. | Download Scientific ..."/>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48943" cy="3862195"/>
                    </a:xfrm>
                    <a:prstGeom prst="rect">
                      <a:avLst/>
                    </a:prstGeom>
                    <a:noFill/>
                    <a:ln>
                      <a:noFill/>
                    </a:ln>
                  </pic:spPr>
                </pic:pic>
              </a:graphicData>
            </a:graphic>
          </wp:inline>
        </w:drawing>
      </w:r>
    </w:p>
    <w:p w14:paraId="1C8191AC" w14:textId="15071AC8" w:rsidR="00C258C3" w:rsidRDefault="00C258C3" w:rsidP="00C258C3">
      <w:pPr>
        <w:spacing w:line="360" w:lineRule="auto"/>
        <w:jc w:val="center"/>
        <w:rPr>
          <w:rFonts w:ascii="Times New Roman" w:hAnsi="Times New Roman" w:cs="Times New Roman"/>
          <w:sz w:val="24"/>
          <w:szCs w:val="24"/>
        </w:rPr>
      </w:pPr>
      <w:r w:rsidRPr="00D343B2">
        <w:rPr>
          <w:rFonts w:ascii="Times New Roman" w:hAnsi="Times New Roman" w:cs="Times New Roman"/>
          <w:sz w:val="24"/>
          <w:szCs w:val="24"/>
        </w:rPr>
        <w:t xml:space="preserve">Fig. </w:t>
      </w:r>
      <w:r w:rsidR="00423705">
        <w:rPr>
          <w:rFonts w:ascii="Times New Roman" w:hAnsi="Times New Roman" w:cs="Times New Roman"/>
          <w:sz w:val="24"/>
          <w:szCs w:val="24"/>
        </w:rPr>
        <w:t>8.</w:t>
      </w:r>
      <w:r>
        <w:rPr>
          <w:rFonts w:ascii="Times New Roman" w:hAnsi="Times New Roman" w:cs="Times New Roman"/>
          <w:sz w:val="24"/>
          <w:szCs w:val="24"/>
        </w:rPr>
        <w:t xml:space="preserve"> </w:t>
      </w:r>
      <w:r w:rsidR="00DF170D" w:rsidRPr="00DF170D">
        <w:rPr>
          <w:rFonts w:ascii="Times New Roman" w:hAnsi="Times New Roman" w:cs="Times New Roman"/>
          <w:sz w:val="24"/>
          <w:szCs w:val="24"/>
          <w:lang w:val="en-US"/>
        </w:rPr>
        <w:t>PSO (Particle swarm optimization algorithm) flow chart</w:t>
      </w:r>
      <w:r w:rsidR="00DF170D">
        <w:rPr>
          <w:rFonts w:ascii="Times New Roman" w:hAnsi="Times New Roman" w:cs="Times New Roman"/>
          <w:sz w:val="24"/>
          <w:szCs w:val="24"/>
          <w:lang w:val="en-US"/>
        </w:rPr>
        <w:t>.</w:t>
      </w:r>
    </w:p>
    <w:p w14:paraId="7B156B69" w14:textId="77777777" w:rsidR="00C258C3" w:rsidRDefault="00C258C3" w:rsidP="00C258C3">
      <w:pPr>
        <w:spacing w:line="360" w:lineRule="auto"/>
        <w:jc w:val="center"/>
        <w:rPr>
          <w:rFonts w:ascii="Times New Roman" w:eastAsiaTheme="minorEastAsia" w:hAnsi="Times New Roman" w:cs="Times New Roman"/>
          <w:sz w:val="24"/>
          <w:szCs w:val="24"/>
          <w:lang w:val="en-US"/>
        </w:rPr>
      </w:pPr>
    </w:p>
    <w:p w14:paraId="51E602C1" w14:textId="19642DC9" w:rsidR="00001AC2" w:rsidRPr="00001AC2" w:rsidRDefault="00001AC2" w:rsidP="00427DF1">
      <w:pPr>
        <w:spacing w:line="360" w:lineRule="auto"/>
        <w:rPr>
          <w:rFonts w:ascii="Times New Roman" w:hAnsi="Times New Roman" w:cs="Times New Roman"/>
          <w:b/>
          <w:bCs/>
          <w:sz w:val="28"/>
          <w:szCs w:val="28"/>
        </w:rPr>
      </w:pPr>
      <w:r w:rsidRPr="00001AC2">
        <w:rPr>
          <w:rFonts w:ascii="Times New Roman" w:hAnsi="Times New Roman" w:cs="Times New Roman"/>
          <w:b/>
          <w:bCs/>
          <w:sz w:val="28"/>
          <w:szCs w:val="28"/>
        </w:rPr>
        <w:lastRenderedPageBreak/>
        <w:t xml:space="preserve">CHAPTER 3 </w:t>
      </w:r>
    </w:p>
    <w:p w14:paraId="0F0577B6" w14:textId="08E84685" w:rsidR="00001AC2" w:rsidRDefault="00001AC2" w:rsidP="00427DF1">
      <w:pPr>
        <w:spacing w:line="360" w:lineRule="auto"/>
        <w:rPr>
          <w:rFonts w:ascii="Times New Roman" w:hAnsi="Times New Roman" w:cs="Times New Roman"/>
          <w:b/>
          <w:bCs/>
          <w:sz w:val="28"/>
          <w:szCs w:val="28"/>
        </w:rPr>
      </w:pPr>
      <w:r w:rsidRPr="00001AC2">
        <w:rPr>
          <w:rFonts w:ascii="Times New Roman" w:hAnsi="Times New Roman" w:cs="Times New Roman"/>
          <w:b/>
          <w:bCs/>
          <w:sz w:val="28"/>
          <w:szCs w:val="28"/>
        </w:rPr>
        <w:t>RESULTS AND DISCUSSION</w:t>
      </w:r>
    </w:p>
    <w:p w14:paraId="4F9777D4" w14:textId="6580D11D" w:rsidR="00001AC2" w:rsidRDefault="00001AC2" w:rsidP="00427DF1">
      <w:pPr>
        <w:spacing w:line="360" w:lineRule="auto"/>
        <w:rPr>
          <w:rFonts w:ascii="Times New Roman" w:hAnsi="Times New Roman" w:cs="Times New Roman"/>
          <w:sz w:val="24"/>
          <w:szCs w:val="24"/>
        </w:rPr>
      </w:pPr>
      <w:r w:rsidRPr="00001AC2">
        <w:rPr>
          <w:rFonts w:ascii="Times New Roman" w:hAnsi="Times New Roman" w:cs="Times New Roman"/>
          <w:sz w:val="24"/>
          <w:szCs w:val="24"/>
        </w:rPr>
        <w:t xml:space="preserve">During the investigation, </w:t>
      </w:r>
      <w:r>
        <w:rPr>
          <w:rFonts w:ascii="Times New Roman" w:hAnsi="Times New Roman" w:cs="Times New Roman"/>
          <w:sz w:val="24"/>
          <w:szCs w:val="24"/>
        </w:rPr>
        <w:t>3</w:t>
      </w:r>
      <w:r w:rsidRPr="00001AC2">
        <w:rPr>
          <w:rFonts w:ascii="Times New Roman" w:hAnsi="Times New Roman" w:cs="Times New Roman"/>
          <w:sz w:val="24"/>
          <w:szCs w:val="24"/>
        </w:rPr>
        <w:t>00 Household customers were analysed with data available at 30-minute intervals over a one</w:t>
      </w:r>
      <w:r>
        <w:rPr>
          <w:rFonts w:ascii="Times New Roman" w:hAnsi="Times New Roman" w:cs="Times New Roman"/>
          <w:sz w:val="24"/>
          <w:szCs w:val="24"/>
        </w:rPr>
        <w:t>-year</w:t>
      </w:r>
      <w:r w:rsidRPr="00001AC2">
        <w:rPr>
          <w:rFonts w:ascii="Times New Roman" w:hAnsi="Times New Roman" w:cs="Times New Roman"/>
          <w:sz w:val="24"/>
          <w:szCs w:val="24"/>
        </w:rPr>
        <w:t xml:space="preserve"> duration. Three key technical parameters were considered to identify target customers: Fig </w:t>
      </w:r>
      <w:r w:rsidR="00423705">
        <w:rPr>
          <w:rFonts w:ascii="Times New Roman" w:hAnsi="Times New Roman" w:cs="Times New Roman"/>
          <w:sz w:val="24"/>
          <w:szCs w:val="24"/>
        </w:rPr>
        <w:t>9</w:t>
      </w:r>
      <w:r w:rsidRPr="00001AC2">
        <w:rPr>
          <w:rFonts w:ascii="Times New Roman" w:hAnsi="Times New Roman" w:cs="Times New Roman"/>
          <w:sz w:val="24"/>
          <w:szCs w:val="24"/>
        </w:rPr>
        <w:t xml:space="preserve"> shows a probability density map illustrating the average daily consumption by consumers. That has an average of 15.27 kWh and a standard deviation of 6.43 kWh.</w:t>
      </w:r>
    </w:p>
    <w:p w14:paraId="41BA79FC" w14:textId="77777777" w:rsidR="00001AC2" w:rsidRDefault="00001AC2" w:rsidP="00427DF1">
      <w:pPr>
        <w:spacing w:line="360" w:lineRule="auto"/>
        <w:rPr>
          <w:rFonts w:ascii="Times New Roman" w:hAnsi="Times New Roman" w:cs="Times New Roman"/>
          <w:sz w:val="24"/>
          <w:szCs w:val="24"/>
        </w:rPr>
      </w:pPr>
    </w:p>
    <w:p w14:paraId="1CDDB5D9" w14:textId="745805A2" w:rsidR="00001AC2" w:rsidRDefault="00001AC2" w:rsidP="00427DF1">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3.1 </w:t>
      </w:r>
      <w:r w:rsidRPr="00001AC2">
        <w:rPr>
          <w:rFonts w:ascii="Times New Roman" w:hAnsi="Times New Roman" w:cs="Times New Roman"/>
          <w:b/>
          <w:bCs/>
          <w:sz w:val="28"/>
          <w:szCs w:val="28"/>
        </w:rPr>
        <w:t>Quantum of load:</w:t>
      </w:r>
    </w:p>
    <w:p w14:paraId="0FB298CF" w14:textId="5648916A" w:rsidR="00001AC2" w:rsidRDefault="00001AC2" w:rsidP="00427DF1">
      <w:pPr>
        <w:spacing w:line="360" w:lineRule="auto"/>
        <w:rPr>
          <w:rFonts w:ascii="Times New Roman" w:hAnsi="Times New Roman" w:cs="Times New Roman"/>
          <w:sz w:val="24"/>
          <w:szCs w:val="24"/>
        </w:rPr>
      </w:pPr>
      <w:r w:rsidRPr="00001AC2">
        <w:rPr>
          <w:rFonts w:ascii="Times New Roman" w:hAnsi="Times New Roman" w:cs="Times New Roman"/>
          <w:sz w:val="24"/>
          <w:szCs w:val="24"/>
        </w:rPr>
        <w:t>A probability density map is fitted to show the normal distribution pattern of load across the area. Remarkably, according to the analysis conducted, the minimum daily average consumption amounting to 4.50 kWh between selected residential clients. After which these customers are categorized into three distinctive load groups that include (4.50-8.84 kWh), (8.84-21.7 kWh), and in excess of 21.7 kWh which represent low, medium, and high loads respectively correspondingly. The variation in energy density within each load group shows that it is greatest for high-load</w:t>
      </w:r>
      <w:r>
        <w:rPr>
          <w:rFonts w:ascii="Times New Roman" w:hAnsi="Times New Roman" w:cs="Times New Roman"/>
          <w:sz w:val="24"/>
          <w:szCs w:val="24"/>
        </w:rPr>
        <w:t>.</w:t>
      </w:r>
    </w:p>
    <w:p w14:paraId="3BEED0AF" w14:textId="632FDF6D" w:rsidR="00001AC2" w:rsidRDefault="00001AC2" w:rsidP="00427DF1">
      <w:pPr>
        <w:spacing w:line="360" w:lineRule="auto"/>
        <w:rPr>
          <w:rFonts w:ascii="Times New Roman" w:hAnsi="Times New Roman" w:cs="Times New Roman"/>
          <w:sz w:val="24"/>
          <w:szCs w:val="24"/>
        </w:rPr>
      </w:pPr>
      <w:r w:rsidRPr="00001AC2">
        <w:rPr>
          <w:rFonts w:ascii="Times New Roman" w:hAnsi="Times New Roman" w:cs="Times New Roman"/>
          <w:noProof/>
          <w:sz w:val="24"/>
          <w:szCs w:val="24"/>
        </w:rPr>
        <w:drawing>
          <wp:inline distT="0" distB="0" distL="0" distR="0" wp14:anchorId="3E9B3C7A" wp14:editId="5B5546B9">
            <wp:extent cx="7341870" cy="4876800"/>
            <wp:effectExtent l="0" t="0" r="0" b="0"/>
            <wp:docPr id="1025494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494114" name=""/>
                    <pic:cNvPicPr/>
                  </pic:nvPicPr>
                  <pic:blipFill>
                    <a:blip r:embed="rId22"/>
                    <a:stretch>
                      <a:fillRect/>
                    </a:stretch>
                  </pic:blipFill>
                  <pic:spPr>
                    <a:xfrm>
                      <a:off x="0" y="0"/>
                      <a:ext cx="7348164" cy="4880981"/>
                    </a:xfrm>
                    <a:prstGeom prst="rect">
                      <a:avLst/>
                    </a:prstGeom>
                  </pic:spPr>
                </pic:pic>
              </a:graphicData>
            </a:graphic>
          </wp:inline>
        </w:drawing>
      </w:r>
    </w:p>
    <w:p w14:paraId="5B703E63" w14:textId="0E33F530" w:rsidR="009E5587" w:rsidRPr="00C0715E" w:rsidRDefault="009E5587" w:rsidP="009E5587">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D343B2">
        <w:rPr>
          <w:rFonts w:ascii="Times New Roman" w:hAnsi="Times New Roman" w:cs="Times New Roman"/>
          <w:sz w:val="24"/>
          <w:szCs w:val="24"/>
        </w:rPr>
        <w:t xml:space="preserve">Fig. </w:t>
      </w:r>
      <w:r w:rsidR="00423705">
        <w:rPr>
          <w:rFonts w:ascii="Times New Roman" w:hAnsi="Times New Roman" w:cs="Times New Roman"/>
          <w:sz w:val="24"/>
          <w:szCs w:val="24"/>
        </w:rPr>
        <w:t>9.</w:t>
      </w:r>
      <w:r>
        <w:rPr>
          <w:rFonts w:ascii="Times New Roman" w:hAnsi="Times New Roman" w:cs="Times New Roman"/>
          <w:sz w:val="24"/>
          <w:szCs w:val="24"/>
        </w:rPr>
        <w:t xml:space="preserve"> </w:t>
      </w:r>
      <w:r w:rsidRPr="009E5587">
        <w:rPr>
          <w:rFonts w:ascii="Times New Roman" w:hAnsi="Times New Roman" w:cs="Times New Roman"/>
          <w:sz w:val="24"/>
          <w:szCs w:val="24"/>
        </w:rPr>
        <w:t>Customers Segmentation according to load quantity</w:t>
      </w:r>
      <w:r>
        <w:rPr>
          <w:rFonts w:ascii="Times New Roman" w:hAnsi="Times New Roman" w:cs="Times New Roman"/>
          <w:sz w:val="24"/>
          <w:szCs w:val="24"/>
        </w:rPr>
        <w:t>.</w:t>
      </w:r>
    </w:p>
    <w:p w14:paraId="7A05300E" w14:textId="72BEEBC7" w:rsidR="009E5587" w:rsidRDefault="009E5587" w:rsidP="00427DF1">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3.1.1 PV production yearly</w:t>
      </w:r>
    </w:p>
    <w:p w14:paraId="7D853784" w14:textId="08FE0327" w:rsidR="009E5587" w:rsidRDefault="00B24AF4" w:rsidP="00B24AF4">
      <w:pPr>
        <w:spacing w:line="360" w:lineRule="auto"/>
        <w:ind w:left="1440" w:hanging="1440"/>
        <w:rPr>
          <w:rFonts w:ascii="Times New Roman" w:hAnsi="Times New Roman" w:cs="Times New Roman"/>
          <w:sz w:val="24"/>
          <w:szCs w:val="24"/>
        </w:rPr>
      </w:pPr>
      <w:r>
        <w:rPr>
          <w:rFonts w:ascii="Times New Roman" w:hAnsi="Times New Roman" w:cs="Times New Roman"/>
          <w:sz w:val="24"/>
          <w:szCs w:val="24"/>
        </w:rPr>
        <w:t xml:space="preserve">The mean of yearly PV generation is </w:t>
      </w:r>
      <w:r w:rsidRPr="00B24AF4">
        <w:rPr>
          <w:rFonts w:ascii="Times New Roman" w:hAnsi="Times New Roman" w:cs="Times New Roman"/>
          <w:sz w:val="24"/>
          <w:szCs w:val="24"/>
        </w:rPr>
        <w:t>2182.56</w:t>
      </w:r>
      <w:r>
        <w:rPr>
          <w:rFonts w:ascii="Times New Roman" w:hAnsi="Times New Roman" w:cs="Times New Roman"/>
          <w:sz w:val="24"/>
          <w:szCs w:val="24"/>
        </w:rPr>
        <w:t xml:space="preserve">kWh and the median of yearly PV </w:t>
      </w:r>
      <w:r w:rsidR="005658EF">
        <w:rPr>
          <w:rFonts w:ascii="Times New Roman" w:hAnsi="Times New Roman" w:cs="Times New Roman"/>
          <w:sz w:val="24"/>
          <w:szCs w:val="24"/>
        </w:rPr>
        <w:t>generation is</w:t>
      </w:r>
      <w:r>
        <w:rPr>
          <w:rFonts w:ascii="Times New Roman" w:hAnsi="Times New Roman" w:cs="Times New Roman"/>
          <w:sz w:val="24"/>
          <w:szCs w:val="24"/>
        </w:rPr>
        <w:t xml:space="preserve"> </w:t>
      </w:r>
      <w:r w:rsidRPr="00B24AF4">
        <w:rPr>
          <w:rFonts w:ascii="Times New Roman" w:hAnsi="Times New Roman" w:cs="Times New Roman"/>
          <w:sz w:val="24"/>
          <w:szCs w:val="24"/>
        </w:rPr>
        <w:t>1815.70</w:t>
      </w:r>
      <w:r>
        <w:rPr>
          <w:rFonts w:ascii="Times New Roman" w:hAnsi="Times New Roman" w:cs="Times New Roman"/>
          <w:sz w:val="24"/>
          <w:szCs w:val="24"/>
        </w:rPr>
        <w:t>kWh.</w:t>
      </w:r>
    </w:p>
    <w:p w14:paraId="529818A3" w14:textId="0FE0671B" w:rsidR="005658EF" w:rsidRPr="005658EF" w:rsidRDefault="005658EF" w:rsidP="005658EF">
      <w:pPr>
        <w:spacing w:line="360" w:lineRule="auto"/>
        <w:ind w:left="1440" w:hanging="1440"/>
        <w:rPr>
          <w:rFonts w:ascii="Times New Roman" w:hAnsi="Times New Roman" w:cs="Times New Roman"/>
          <w:sz w:val="24"/>
          <w:szCs w:val="24"/>
        </w:rPr>
      </w:pPr>
      <w:r>
        <w:rPr>
          <w:rFonts w:ascii="Times New Roman" w:hAnsi="Times New Roman" w:cs="Times New Roman"/>
          <w:sz w:val="24"/>
          <w:szCs w:val="24"/>
        </w:rPr>
        <w:t xml:space="preserve">The mean yearly PV production is </w:t>
      </w:r>
      <w:r w:rsidRPr="005658EF">
        <w:rPr>
          <w:rFonts w:ascii="Times New Roman" w:hAnsi="Times New Roman" w:cs="Times New Roman"/>
          <w:sz w:val="24"/>
          <w:szCs w:val="24"/>
        </w:rPr>
        <w:t>1297.38</w:t>
      </w:r>
      <w:r>
        <w:rPr>
          <w:rFonts w:ascii="Times New Roman" w:hAnsi="Times New Roman" w:cs="Times New Roman"/>
          <w:sz w:val="24"/>
          <w:szCs w:val="24"/>
        </w:rPr>
        <w:t xml:space="preserve"> kWh/</w:t>
      </w:r>
      <w:proofErr w:type="spellStart"/>
      <w:r>
        <w:rPr>
          <w:rFonts w:ascii="Times New Roman" w:hAnsi="Times New Roman" w:cs="Times New Roman"/>
          <w:sz w:val="24"/>
          <w:szCs w:val="24"/>
        </w:rPr>
        <w:t>kWp</w:t>
      </w:r>
      <w:proofErr w:type="spellEnd"/>
      <w:r>
        <w:rPr>
          <w:rFonts w:ascii="Times New Roman" w:hAnsi="Times New Roman" w:cs="Times New Roman"/>
          <w:sz w:val="24"/>
          <w:szCs w:val="24"/>
        </w:rPr>
        <w:t>.</w:t>
      </w:r>
    </w:p>
    <w:p w14:paraId="0A0418C2" w14:textId="57042A31" w:rsidR="00EA1D70" w:rsidRDefault="005658EF" w:rsidP="005658EF">
      <w:pPr>
        <w:spacing w:line="360" w:lineRule="auto"/>
        <w:rPr>
          <w:rFonts w:ascii="Cambria Math" w:hAnsi="Cambria Math" w:cs="Times New Roman"/>
          <w:sz w:val="24"/>
          <w:szCs w:val="24"/>
        </w:rPr>
      </w:pPr>
      <w:r>
        <w:rPr>
          <w:rFonts w:ascii="Times New Roman" w:hAnsi="Times New Roman" w:cs="Times New Roman"/>
          <w:sz w:val="24"/>
          <w:szCs w:val="24"/>
        </w:rPr>
        <w:t xml:space="preserve">                    Yearly PV production </w:t>
      </w:r>
      <w:r w:rsidRPr="00EA1D70">
        <w:rPr>
          <w:rFonts w:ascii="Times New Roman" w:hAnsi="Times New Roman" w:cs="Times New Roman"/>
          <w:sz w:val="24"/>
          <w:szCs w:val="24"/>
        </w:rPr>
        <w:t xml:space="preserve">= </w:t>
      </w:r>
      <w:r w:rsidRPr="00EA1D70">
        <w:rPr>
          <w:rFonts w:ascii="Times New Roman" w:hAnsi="Times New Roman" w:cs="Times New Roman"/>
          <w:sz w:val="24"/>
          <w:szCs w:val="24"/>
          <w:u w:val="single"/>
        </w:rPr>
        <w:t>(Yearly generation of the customer kWh)</w:t>
      </w:r>
      <w:r>
        <w:rPr>
          <w:rFonts w:ascii="Times New Roman" w:hAnsi="Times New Roman" w:cs="Times New Roman"/>
          <w:sz w:val="24"/>
          <w:szCs w:val="24"/>
        </w:rPr>
        <w:t xml:space="preserve"> </w:t>
      </w:r>
    </w:p>
    <w:p w14:paraId="37134BDA" w14:textId="4B4EBDE9" w:rsidR="005658EF" w:rsidRPr="00B24AF4" w:rsidRDefault="00EA1D70" w:rsidP="005658EF">
      <w:pPr>
        <w:spacing w:line="360" w:lineRule="auto"/>
        <w:rPr>
          <w:rFonts w:ascii="Times New Roman" w:hAnsi="Times New Roman" w:cs="Times New Roman"/>
          <w:sz w:val="24"/>
          <w:szCs w:val="24"/>
        </w:rPr>
      </w:pPr>
      <w:r>
        <w:rPr>
          <w:rFonts w:ascii="Cambria Math" w:hAnsi="Cambria Math" w:cs="Times New Roman"/>
          <w:sz w:val="24"/>
          <w:szCs w:val="24"/>
        </w:rPr>
        <w:t xml:space="preserve">                                                                            </w:t>
      </w:r>
      <w:r w:rsidR="005658EF">
        <w:rPr>
          <w:rFonts w:ascii="Times New Roman" w:hAnsi="Times New Roman" w:cs="Times New Roman"/>
          <w:sz w:val="24"/>
          <w:szCs w:val="24"/>
        </w:rPr>
        <w:t xml:space="preserve">(Generation capacity </w:t>
      </w:r>
      <w:proofErr w:type="spellStart"/>
      <w:r w:rsidR="005658EF">
        <w:rPr>
          <w:rFonts w:ascii="Times New Roman" w:hAnsi="Times New Roman" w:cs="Times New Roman"/>
          <w:sz w:val="24"/>
          <w:szCs w:val="24"/>
        </w:rPr>
        <w:t>kWp</w:t>
      </w:r>
      <w:proofErr w:type="spellEnd"/>
      <w:r w:rsidR="005658EF">
        <w:rPr>
          <w:rFonts w:ascii="Times New Roman" w:hAnsi="Times New Roman" w:cs="Times New Roman"/>
          <w:sz w:val="24"/>
          <w:szCs w:val="24"/>
        </w:rPr>
        <w:t>)</w:t>
      </w:r>
    </w:p>
    <w:p w14:paraId="1CE9EEF2" w14:textId="5673C675" w:rsidR="009E5587" w:rsidRDefault="009E5587" w:rsidP="00427DF1">
      <w:pPr>
        <w:spacing w:line="360" w:lineRule="auto"/>
        <w:rPr>
          <w:rFonts w:ascii="Times New Roman" w:hAnsi="Times New Roman" w:cs="Times New Roman"/>
          <w:sz w:val="24"/>
          <w:szCs w:val="24"/>
        </w:rPr>
      </w:pPr>
      <w:r w:rsidRPr="009E5587">
        <w:rPr>
          <w:rFonts w:ascii="Times New Roman" w:hAnsi="Times New Roman" w:cs="Times New Roman"/>
          <w:noProof/>
          <w:sz w:val="24"/>
          <w:szCs w:val="24"/>
        </w:rPr>
        <w:drawing>
          <wp:inline distT="0" distB="0" distL="0" distR="0" wp14:anchorId="4D4D0742" wp14:editId="555E43E0">
            <wp:extent cx="6659880" cy="4428490"/>
            <wp:effectExtent l="0" t="0" r="7620" b="0"/>
            <wp:docPr id="1375488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488726" name=""/>
                    <pic:cNvPicPr/>
                  </pic:nvPicPr>
                  <pic:blipFill rotWithShape="1">
                    <a:blip r:embed="rId23"/>
                    <a:srcRect t="1190"/>
                    <a:stretch/>
                  </pic:blipFill>
                  <pic:spPr bwMode="auto">
                    <a:xfrm>
                      <a:off x="0" y="0"/>
                      <a:ext cx="6659880" cy="4428490"/>
                    </a:xfrm>
                    <a:prstGeom prst="rect">
                      <a:avLst/>
                    </a:prstGeom>
                    <a:ln>
                      <a:noFill/>
                    </a:ln>
                    <a:extLst>
                      <a:ext uri="{53640926-AAD7-44D8-BBD7-CCE9431645EC}">
                        <a14:shadowObscured xmlns:a14="http://schemas.microsoft.com/office/drawing/2010/main"/>
                      </a:ext>
                    </a:extLst>
                  </pic:spPr>
                </pic:pic>
              </a:graphicData>
            </a:graphic>
          </wp:inline>
        </w:drawing>
      </w:r>
    </w:p>
    <w:p w14:paraId="0B0A44A1" w14:textId="432F1A1E" w:rsidR="009E5587" w:rsidRDefault="009E5587" w:rsidP="00427DF1">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D343B2">
        <w:rPr>
          <w:rFonts w:ascii="Times New Roman" w:hAnsi="Times New Roman" w:cs="Times New Roman"/>
          <w:sz w:val="24"/>
          <w:szCs w:val="24"/>
        </w:rPr>
        <w:t xml:space="preserve">Fig. </w:t>
      </w:r>
      <w:r w:rsidR="00423705">
        <w:rPr>
          <w:rFonts w:ascii="Times New Roman" w:hAnsi="Times New Roman" w:cs="Times New Roman"/>
          <w:sz w:val="24"/>
          <w:szCs w:val="24"/>
        </w:rPr>
        <w:t>10.</w:t>
      </w:r>
      <w:r>
        <w:rPr>
          <w:rFonts w:ascii="Times New Roman" w:hAnsi="Times New Roman" w:cs="Times New Roman"/>
          <w:sz w:val="24"/>
          <w:szCs w:val="24"/>
        </w:rPr>
        <w:t xml:space="preserve">    Histogram of Yearly PV Production</w:t>
      </w:r>
      <w:r w:rsidR="00376C10">
        <w:rPr>
          <w:rFonts w:ascii="Times New Roman" w:hAnsi="Times New Roman" w:cs="Times New Roman"/>
          <w:sz w:val="24"/>
          <w:szCs w:val="24"/>
        </w:rPr>
        <w:t>.</w:t>
      </w:r>
    </w:p>
    <w:p w14:paraId="75D50E49" w14:textId="77777777" w:rsidR="00B24AF4" w:rsidRPr="00B24AF4" w:rsidRDefault="00B24AF4" w:rsidP="00B24AF4">
      <w:pPr>
        <w:spacing w:line="360" w:lineRule="auto"/>
        <w:rPr>
          <w:rFonts w:ascii="Times New Roman" w:hAnsi="Times New Roman" w:cs="Times New Roman"/>
          <w:b/>
          <w:bCs/>
          <w:sz w:val="24"/>
          <w:szCs w:val="24"/>
        </w:rPr>
      </w:pPr>
      <w:r w:rsidRPr="00B24AF4">
        <w:rPr>
          <w:rFonts w:ascii="Times New Roman" w:hAnsi="Times New Roman" w:cs="Times New Roman"/>
          <w:b/>
          <w:bCs/>
          <w:sz w:val="24"/>
          <w:szCs w:val="24"/>
        </w:rPr>
        <w:t>PV installations with bad performance:</w:t>
      </w:r>
    </w:p>
    <w:tbl>
      <w:tblPr>
        <w:tblStyle w:val="LightList-Accent3"/>
        <w:tblpPr w:leftFromText="180" w:rightFromText="180" w:vertAnchor="text" w:horzAnchor="margin" w:tblpXSpec="center" w:tblpY="490"/>
        <w:tblW w:w="6744" w:type="dxa"/>
        <w:tblLook w:val="0620" w:firstRow="1" w:lastRow="0" w:firstColumn="0" w:lastColumn="0" w:noHBand="1" w:noVBand="1"/>
      </w:tblPr>
      <w:tblGrid>
        <w:gridCol w:w="1933"/>
        <w:gridCol w:w="4811"/>
      </w:tblGrid>
      <w:tr w:rsidR="00B24AF4" w14:paraId="75A579D5" w14:textId="77777777" w:rsidTr="00B24AF4">
        <w:trPr>
          <w:cnfStyle w:val="100000000000" w:firstRow="1" w:lastRow="0" w:firstColumn="0" w:lastColumn="0" w:oddVBand="0" w:evenVBand="0" w:oddHBand="0" w:evenHBand="0" w:firstRowFirstColumn="0" w:firstRowLastColumn="0" w:lastRowFirstColumn="0" w:lastRowLastColumn="0"/>
          <w:trHeight w:val="467"/>
        </w:trPr>
        <w:tc>
          <w:tcPr>
            <w:tcW w:w="0" w:type="auto"/>
          </w:tcPr>
          <w:p w14:paraId="42CBDF0D" w14:textId="77777777" w:rsidR="00B24AF4" w:rsidRDefault="00B24AF4" w:rsidP="00B24AF4">
            <w:r>
              <w:t>Customer</w:t>
            </w:r>
          </w:p>
        </w:tc>
        <w:tc>
          <w:tcPr>
            <w:tcW w:w="0" w:type="auto"/>
          </w:tcPr>
          <w:p w14:paraId="2238BC88" w14:textId="77777777" w:rsidR="00B24AF4" w:rsidRDefault="00B24AF4" w:rsidP="00B24AF4">
            <w:r>
              <w:t>Yearly PV generation (kWh)</w:t>
            </w:r>
          </w:p>
        </w:tc>
      </w:tr>
      <w:tr w:rsidR="00B24AF4" w14:paraId="12A5E369" w14:textId="77777777" w:rsidTr="00B24AF4">
        <w:trPr>
          <w:trHeight w:val="467"/>
        </w:trPr>
        <w:tc>
          <w:tcPr>
            <w:tcW w:w="0" w:type="auto"/>
          </w:tcPr>
          <w:p w14:paraId="683FC4B5" w14:textId="77777777" w:rsidR="00B24AF4" w:rsidRDefault="00B24AF4" w:rsidP="00B24AF4">
            <w:r>
              <w:t>6</w:t>
            </w:r>
          </w:p>
        </w:tc>
        <w:tc>
          <w:tcPr>
            <w:tcW w:w="0" w:type="auto"/>
          </w:tcPr>
          <w:p w14:paraId="716A35FB" w14:textId="77777777" w:rsidR="00B24AF4" w:rsidRDefault="00B24AF4" w:rsidP="00B24AF4">
            <w:r>
              <w:t>579</w:t>
            </w:r>
          </w:p>
        </w:tc>
      </w:tr>
      <w:tr w:rsidR="00B24AF4" w14:paraId="7246BCE6" w14:textId="77777777" w:rsidTr="00B24AF4">
        <w:trPr>
          <w:trHeight w:val="488"/>
        </w:trPr>
        <w:tc>
          <w:tcPr>
            <w:tcW w:w="0" w:type="auto"/>
          </w:tcPr>
          <w:p w14:paraId="0111E520" w14:textId="77777777" w:rsidR="00B24AF4" w:rsidRDefault="00B24AF4" w:rsidP="00B24AF4">
            <w:r>
              <w:t>92</w:t>
            </w:r>
          </w:p>
        </w:tc>
        <w:tc>
          <w:tcPr>
            <w:tcW w:w="0" w:type="auto"/>
          </w:tcPr>
          <w:p w14:paraId="268FB606" w14:textId="77777777" w:rsidR="00B24AF4" w:rsidRDefault="00B24AF4" w:rsidP="00B24AF4">
            <w:r>
              <w:t>462</w:t>
            </w:r>
          </w:p>
        </w:tc>
      </w:tr>
      <w:tr w:rsidR="00B24AF4" w14:paraId="1699EE3B" w14:textId="77777777" w:rsidTr="00B24AF4">
        <w:trPr>
          <w:trHeight w:val="467"/>
        </w:trPr>
        <w:tc>
          <w:tcPr>
            <w:tcW w:w="0" w:type="auto"/>
          </w:tcPr>
          <w:p w14:paraId="1EC9BC27" w14:textId="77777777" w:rsidR="00B24AF4" w:rsidRDefault="00B24AF4" w:rsidP="00B24AF4">
            <w:r>
              <w:t>116</w:t>
            </w:r>
          </w:p>
        </w:tc>
        <w:tc>
          <w:tcPr>
            <w:tcW w:w="0" w:type="auto"/>
          </w:tcPr>
          <w:p w14:paraId="3C43F850" w14:textId="77777777" w:rsidR="00B24AF4" w:rsidRDefault="00B24AF4" w:rsidP="00B24AF4">
            <w:r>
              <w:t>476</w:t>
            </w:r>
          </w:p>
        </w:tc>
      </w:tr>
      <w:tr w:rsidR="00B24AF4" w14:paraId="28898C4A" w14:textId="77777777" w:rsidTr="00B24AF4">
        <w:trPr>
          <w:trHeight w:val="467"/>
        </w:trPr>
        <w:tc>
          <w:tcPr>
            <w:tcW w:w="0" w:type="auto"/>
          </w:tcPr>
          <w:p w14:paraId="2A5506C1" w14:textId="77777777" w:rsidR="00B24AF4" w:rsidRDefault="00B24AF4" w:rsidP="00B24AF4">
            <w:r>
              <w:t>226</w:t>
            </w:r>
          </w:p>
        </w:tc>
        <w:tc>
          <w:tcPr>
            <w:tcW w:w="0" w:type="auto"/>
          </w:tcPr>
          <w:p w14:paraId="1AF0F23B" w14:textId="77777777" w:rsidR="00B24AF4" w:rsidRDefault="00B24AF4" w:rsidP="00B24AF4">
            <w:r>
              <w:t>670</w:t>
            </w:r>
          </w:p>
        </w:tc>
      </w:tr>
    </w:tbl>
    <w:p w14:paraId="09920B72" w14:textId="3FD7B7F8" w:rsidR="00B24AF4" w:rsidRPr="00B24AF4" w:rsidRDefault="00B24AF4" w:rsidP="00B24AF4">
      <w:pPr>
        <w:spacing w:line="360" w:lineRule="auto"/>
        <w:rPr>
          <w:rFonts w:ascii="Times New Roman" w:hAnsi="Times New Roman" w:cs="Times New Roman"/>
          <w:sz w:val="24"/>
          <w:szCs w:val="24"/>
        </w:rPr>
      </w:pPr>
      <w:r>
        <w:rPr>
          <w:rFonts w:ascii="Times New Roman" w:hAnsi="Times New Roman" w:cs="Times New Roman"/>
          <w:sz w:val="24"/>
          <w:szCs w:val="24"/>
        </w:rPr>
        <w:t>O</w:t>
      </w:r>
      <w:r w:rsidRPr="00B24AF4">
        <w:rPr>
          <w:rFonts w:ascii="Times New Roman" w:hAnsi="Times New Roman" w:cs="Times New Roman"/>
          <w:sz w:val="24"/>
          <w:szCs w:val="24"/>
        </w:rPr>
        <w:t>bservation: bad performance relates to periods of blank production</w:t>
      </w:r>
      <w:r>
        <w:rPr>
          <w:rFonts w:ascii="Times New Roman" w:hAnsi="Times New Roman" w:cs="Times New Roman"/>
          <w:sz w:val="24"/>
          <w:szCs w:val="24"/>
        </w:rPr>
        <w:t xml:space="preserve"> (less than 700kWh).</w:t>
      </w:r>
    </w:p>
    <w:p w14:paraId="4A965C65" w14:textId="79769195" w:rsidR="00B24AF4" w:rsidRPr="00B24AF4" w:rsidRDefault="00B24AF4" w:rsidP="00B24AF4">
      <w:pPr>
        <w:spacing w:line="360" w:lineRule="auto"/>
        <w:rPr>
          <w:rFonts w:ascii="Times New Roman" w:hAnsi="Times New Roman" w:cs="Times New Roman"/>
          <w:sz w:val="24"/>
          <w:szCs w:val="24"/>
        </w:rPr>
      </w:pPr>
    </w:p>
    <w:p w14:paraId="7AA0E5E6" w14:textId="55AE4C67" w:rsidR="00B24AF4" w:rsidRDefault="00B24AF4" w:rsidP="00427DF1">
      <w:pPr>
        <w:spacing w:line="360" w:lineRule="auto"/>
        <w:rPr>
          <w:rFonts w:ascii="Times New Roman" w:hAnsi="Times New Roman" w:cs="Times New Roman"/>
          <w:sz w:val="24"/>
          <w:szCs w:val="24"/>
        </w:rPr>
      </w:pPr>
    </w:p>
    <w:p w14:paraId="4A5DBBDD" w14:textId="77777777" w:rsidR="005658EF" w:rsidRPr="005658EF" w:rsidRDefault="005658EF" w:rsidP="005658EF">
      <w:pPr>
        <w:rPr>
          <w:rFonts w:ascii="Times New Roman" w:hAnsi="Times New Roman" w:cs="Times New Roman"/>
          <w:sz w:val="24"/>
          <w:szCs w:val="24"/>
        </w:rPr>
      </w:pPr>
    </w:p>
    <w:p w14:paraId="691909D9" w14:textId="77777777" w:rsidR="005658EF" w:rsidRPr="005658EF" w:rsidRDefault="005658EF" w:rsidP="005658EF">
      <w:pPr>
        <w:rPr>
          <w:rFonts w:ascii="Times New Roman" w:hAnsi="Times New Roman" w:cs="Times New Roman"/>
          <w:sz w:val="24"/>
          <w:szCs w:val="24"/>
        </w:rPr>
      </w:pPr>
    </w:p>
    <w:p w14:paraId="6F7AFCCA" w14:textId="77777777" w:rsidR="005658EF" w:rsidRDefault="005658EF" w:rsidP="005658EF">
      <w:pPr>
        <w:rPr>
          <w:rFonts w:ascii="Times New Roman" w:hAnsi="Times New Roman" w:cs="Times New Roman"/>
          <w:sz w:val="24"/>
          <w:szCs w:val="24"/>
        </w:rPr>
      </w:pPr>
    </w:p>
    <w:p w14:paraId="764AFFCA" w14:textId="263C17F8" w:rsidR="005658EF" w:rsidRDefault="005658EF" w:rsidP="005658EF">
      <w:pPr>
        <w:spacing w:line="360" w:lineRule="auto"/>
        <w:jc w:val="center"/>
        <w:rPr>
          <w:rFonts w:ascii="Times New Roman" w:hAnsi="Times New Roman" w:cs="Times New Roman"/>
          <w:sz w:val="24"/>
          <w:szCs w:val="24"/>
        </w:rPr>
      </w:pPr>
      <w:r>
        <w:rPr>
          <w:rFonts w:ascii="Times New Roman" w:hAnsi="Times New Roman" w:cs="Times New Roman"/>
          <w:sz w:val="24"/>
          <w:szCs w:val="24"/>
        </w:rPr>
        <w:t>Table</w:t>
      </w:r>
      <w:r w:rsidRPr="00D343B2">
        <w:rPr>
          <w:rFonts w:ascii="Times New Roman" w:hAnsi="Times New Roman" w:cs="Times New Roman"/>
          <w:sz w:val="24"/>
          <w:szCs w:val="24"/>
        </w:rPr>
        <w:t xml:space="preserve">. </w:t>
      </w:r>
      <w:r>
        <w:rPr>
          <w:rFonts w:ascii="Times New Roman" w:hAnsi="Times New Roman" w:cs="Times New Roman"/>
          <w:sz w:val="24"/>
          <w:szCs w:val="24"/>
        </w:rPr>
        <w:t>1    Bad performance of PV generation</w:t>
      </w:r>
      <w:r w:rsidR="00376C10">
        <w:rPr>
          <w:rFonts w:ascii="Times New Roman" w:hAnsi="Times New Roman" w:cs="Times New Roman"/>
          <w:sz w:val="24"/>
          <w:szCs w:val="24"/>
        </w:rPr>
        <w:t>.</w:t>
      </w:r>
    </w:p>
    <w:p w14:paraId="11E80502" w14:textId="3643CD63" w:rsidR="005658EF" w:rsidRDefault="005658EF" w:rsidP="005658EF">
      <w:pPr>
        <w:tabs>
          <w:tab w:val="left" w:pos="2080"/>
        </w:tabs>
        <w:rPr>
          <w:rFonts w:ascii="Times New Roman" w:hAnsi="Times New Roman" w:cs="Times New Roman"/>
          <w:sz w:val="24"/>
          <w:szCs w:val="24"/>
        </w:rPr>
      </w:pPr>
    </w:p>
    <w:p w14:paraId="0FC5ACD9" w14:textId="241C36FC" w:rsidR="00EA1D70" w:rsidRDefault="00EA1D70" w:rsidP="00EA1D70">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3.2 Timing of peak</w:t>
      </w:r>
      <w:r w:rsidRPr="00001AC2">
        <w:rPr>
          <w:rFonts w:ascii="Times New Roman" w:hAnsi="Times New Roman" w:cs="Times New Roman"/>
          <w:b/>
          <w:bCs/>
          <w:sz w:val="28"/>
          <w:szCs w:val="28"/>
        </w:rPr>
        <w:t>:</w:t>
      </w:r>
    </w:p>
    <w:p w14:paraId="2FFEDE99" w14:textId="671EBC64" w:rsidR="00EA1D70" w:rsidRDefault="00EA1D70" w:rsidP="00EA1D70">
      <w:pPr>
        <w:spacing w:line="360" w:lineRule="auto"/>
        <w:rPr>
          <w:rFonts w:ascii="Times New Roman" w:hAnsi="Times New Roman" w:cs="Times New Roman"/>
          <w:sz w:val="24"/>
          <w:szCs w:val="24"/>
        </w:rPr>
      </w:pPr>
      <w:r w:rsidRPr="00EA1D70">
        <w:rPr>
          <w:rFonts w:ascii="Times New Roman" w:hAnsi="Times New Roman" w:cs="Times New Roman"/>
          <w:sz w:val="24"/>
          <w:szCs w:val="24"/>
        </w:rPr>
        <w:t>Time of peak analysis: This plot shows the cluster centroids produced by the K-mean algorithm that uses the Euclidean distance formula which results in five distinct clusters. The time of peak demand for each segment is: 8 am and 9 pm; 7 am,12 noon, and 6:20 pm; 8:20 am and 6:30 pm; 12:30 am and 6 pm;11:40 am and 8:50 pm</w:t>
      </w:r>
      <w:r>
        <w:rPr>
          <w:rFonts w:ascii="Times New Roman" w:hAnsi="Times New Roman" w:cs="Times New Roman"/>
          <w:sz w:val="24"/>
          <w:szCs w:val="24"/>
        </w:rPr>
        <w:t>.</w:t>
      </w:r>
    </w:p>
    <w:p w14:paraId="3E7BDE28" w14:textId="1FDD276A" w:rsidR="009070D9" w:rsidRPr="009070D9" w:rsidRDefault="009070D9" w:rsidP="00EA1D70">
      <w:pPr>
        <w:spacing w:line="360" w:lineRule="auto"/>
        <w:rPr>
          <w:rFonts w:ascii="Times New Roman" w:hAnsi="Times New Roman" w:cs="Times New Roman"/>
          <w:sz w:val="24"/>
          <w:szCs w:val="24"/>
        </w:rPr>
      </w:pPr>
      <w:r w:rsidRPr="009070D9">
        <w:rPr>
          <w:rFonts w:ascii="Times New Roman" w:hAnsi="Times New Roman" w:cs="Times New Roman"/>
          <w:b/>
          <w:bCs/>
          <w:sz w:val="28"/>
          <w:szCs w:val="28"/>
        </w:rPr>
        <w:t xml:space="preserve">Elbow method: </w:t>
      </w:r>
      <w:r>
        <w:rPr>
          <w:rFonts w:ascii="Times New Roman" w:hAnsi="Times New Roman" w:cs="Times New Roman"/>
          <w:sz w:val="24"/>
          <w:szCs w:val="24"/>
        </w:rPr>
        <w:t>Obtained the number of clusters as 5.</w:t>
      </w:r>
    </w:p>
    <w:p w14:paraId="29D3FF63" w14:textId="3377A0B7" w:rsidR="009070D9" w:rsidRDefault="009070D9" w:rsidP="009070D9">
      <w:pPr>
        <w:pStyle w:val="NormalWeb"/>
        <w:rPr>
          <w:b/>
          <w:bCs/>
          <w:sz w:val="28"/>
          <w:szCs w:val="28"/>
        </w:rPr>
      </w:pPr>
      <w:r>
        <w:rPr>
          <w:noProof/>
        </w:rPr>
        <w:drawing>
          <wp:inline distT="0" distB="0" distL="0" distR="0" wp14:anchorId="0F5D4E6C" wp14:editId="77E11834">
            <wp:extent cx="4991100" cy="3300750"/>
            <wp:effectExtent l="0" t="0" r="0" b="0"/>
            <wp:docPr id="12795338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17337" cy="3318101"/>
                    </a:xfrm>
                    <a:prstGeom prst="rect">
                      <a:avLst/>
                    </a:prstGeom>
                    <a:noFill/>
                    <a:ln>
                      <a:noFill/>
                    </a:ln>
                  </pic:spPr>
                </pic:pic>
              </a:graphicData>
            </a:graphic>
          </wp:inline>
        </w:drawing>
      </w:r>
    </w:p>
    <w:p w14:paraId="11EECDEB" w14:textId="22943022" w:rsidR="00E33647" w:rsidRPr="00E33647" w:rsidRDefault="00E33647" w:rsidP="00E33647">
      <w:pPr>
        <w:spacing w:line="360" w:lineRule="auto"/>
        <w:jc w:val="center"/>
        <w:rPr>
          <w:rFonts w:ascii="Times New Roman" w:hAnsi="Times New Roman" w:cs="Times New Roman"/>
          <w:sz w:val="24"/>
          <w:szCs w:val="24"/>
        </w:rPr>
      </w:pPr>
      <w:r w:rsidRPr="00D343B2">
        <w:rPr>
          <w:rFonts w:ascii="Times New Roman" w:hAnsi="Times New Roman" w:cs="Times New Roman"/>
          <w:sz w:val="24"/>
          <w:szCs w:val="24"/>
        </w:rPr>
        <w:t xml:space="preserve">Fig. </w:t>
      </w:r>
      <w:r w:rsidR="00423705">
        <w:rPr>
          <w:rFonts w:ascii="Times New Roman" w:hAnsi="Times New Roman" w:cs="Times New Roman"/>
          <w:sz w:val="24"/>
          <w:szCs w:val="24"/>
        </w:rPr>
        <w:t>11.</w:t>
      </w:r>
      <w:r>
        <w:rPr>
          <w:rFonts w:ascii="Times New Roman" w:hAnsi="Times New Roman" w:cs="Times New Roman"/>
          <w:sz w:val="24"/>
          <w:szCs w:val="24"/>
        </w:rPr>
        <w:t xml:space="preserve">    k-means cluster obtained</w:t>
      </w:r>
      <w:r w:rsidR="00376C10">
        <w:rPr>
          <w:rFonts w:ascii="Times New Roman" w:hAnsi="Times New Roman" w:cs="Times New Roman"/>
          <w:sz w:val="24"/>
          <w:szCs w:val="24"/>
        </w:rPr>
        <w:t>.</w:t>
      </w:r>
    </w:p>
    <w:p w14:paraId="03882A49" w14:textId="4235263B" w:rsidR="00EA1D70" w:rsidRPr="009070D9" w:rsidRDefault="00EA1D70" w:rsidP="009070D9">
      <w:pPr>
        <w:pStyle w:val="NormalWeb"/>
        <w:rPr>
          <w:b/>
          <w:bCs/>
          <w:sz w:val="28"/>
          <w:szCs w:val="28"/>
        </w:rPr>
      </w:pPr>
      <w:r w:rsidRPr="009070D9">
        <w:rPr>
          <w:b/>
          <w:bCs/>
          <w:sz w:val="28"/>
          <w:szCs w:val="28"/>
        </w:rPr>
        <w:t>k-mean</w:t>
      </w:r>
      <w:r w:rsidR="009070D9">
        <w:rPr>
          <w:b/>
          <w:bCs/>
          <w:sz w:val="28"/>
          <w:szCs w:val="28"/>
        </w:rPr>
        <w:t>s clusters:</w:t>
      </w:r>
    </w:p>
    <w:p w14:paraId="72D9F3FD" w14:textId="482744CE" w:rsidR="00EA1D70" w:rsidRDefault="00EA1D70" w:rsidP="00EA1D70">
      <w:pPr>
        <w:spacing w:line="360" w:lineRule="auto"/>
        <w:rPr>
          <w:rFonts w:ascii="Times New Roman" w:hAnsi="Times New Roman" w:cs="Times New Roman"/>
          <w:sz w:val="24"/>
          <w:szCs w:val="24"/>
        </w:rPr>
      </w:pPr>
      <w:r w:rsidRPr="00EA1D70">
        <w:rPr>
          <w:rFonts w:ascii="Times New Roman" w:hAnsi="Times New Roman" w:cs="Times New Roman"/>
          <w:noProof/>
          <w:sz w:val="24"/>
          <w:szCs w:val="24"/>
        </w:rPr>
        <w:drawing>
          <wp:inline distT="0" distB="0" distL="0" distR="0" wp14:anchorId="25876F4D" wp14:editId="271C5D35">
            <wp:extent cx="5829300" cy="3218259"/>
            <wp:effectExtent l="0" t="0" r="0" b="1270"/>
            <wp:docPr id="1732134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134113" name=""/>
                    <pic:cNvPicPr/>
                  </pic:nvPicPr>
                  <pic:blipFill rotWithShape="1">
                    <a:blip r:embed="rId25"/>
                    <a:srcRect t="5000"/>
                    <a:stretch/>
                  </pic:blipFill>
                  <pic:spPr bwMode="auto">
                    <a:xfrm>
                      <a:off x="0" y="0"/>
                      <a:ext cx="5850480" cy="3229952"/>
                    </a:xfrm>
                    <a:prstGeom prst="rect">
                      <a:avLst/>
                    </a:prstGeom>
                    <a:ln>
                      <a:noFill/>
                    </a:ln>
                    <a:extLst>
                      <a:ext uri="{53640926-AAD7-44D8-BBD7-CCE9431645EC}">
                        <a14:shadowObscured xmlns:a14="http://schemas.microsoft.com/office/drawing/2010/main"/>
                      </a:ext>
                    </a:extLst>
                  </pic:spPr>
                </pic:pic>
              </a:graphicData>
            </a:graphic>
          </wp:inline>
        </w:drawing>
      </w:r>
    </w:p>
    <w:p w14:paraId="04108604" w14:textId="037A6DCF" w:rsidR="00EA1D70" w:rsidRDefault="00EA1D70" w:rsidP="00EA1D70">
      <w:pPr>
        <w:spacing w:line="360" w:lineRule="auto"/>
        <w:jc w:val="center"/>
        <w:rPr>
          <w:rFonts w:ascii="Times New Roman" w:hAnsi="Times New Roman" w:cs="Times New Roman"/>
          <w:sz w:val="24"/>
          <w:szCs w:val="24"/>
        </w:rPr>
      </w:pPr>
      <w:r w:rsidRPr="00D343B2">
        <w:rPr>
          <w:rFonts w:ascii="Times New Roman" w:hAnsi="Times New Roman" w:cs="Times New Roman"/>
          <w:sz w:val="24"/>
          <w:szCs w:val="24"/>
        </w:rPr>
        <w:t xml:space="preserve">Fig. </w:t>
      </w:r>
      <w:r w:rsidR="00423705">
        <w:rPr>
          <w:rFonts w:ascii="Times New Roman" w:hAnsi="Times New Roman" w:cs="Times New Roman"/>
          <w:sz w:val="24"/>
          <w:szCs w:val="24"/>
        </w:rPr>
        <w:t>12.</w:t>
      </w:r>
      <w:r>
        <w:rPr>
          <w:rFonts w:ascii="Times New Roman" w:hAnsi="Times New Roman" w:cs="Times New Roman"/>
          <w:sz w:val="24"/>
          <w:szCs w:val="24"/>
        </w:rPr>
        <w:t xml:space="preserve">    k-means cluster obtained</w:t>
      </w:r>
      <w:r w:rsidR="00376C10">
        <w:rPr>
          <w:rFonts w:ascii="Times New Roman" w:hAnsi="Times New Roman" w:cs="Times New Roman"/>
          <w:sz w:val="24"/>
          <w:szCs w:val="24"/>
        </w:rPr>
        <w:t>.</w:t>
      </w:r>
    </w:p>
    <w:tbl>
      <w:tblPr>
        <w:tblpPr w:leftFromText="180" w:rightFromText="180" w:vertAnchor="text" w:horzAnchor="margin" w:tblpXSpec="center" w:tblpY="-21"/>
        <w:tblOverlap w:val="never"/>
        <w:tblW w:w="5269" w:type="dxa"/>
        <w:tblCellMar>
          <w:left w:w="0" w:type="dxa"/>
          <w:right w:w="0" w:type="dxa"/>
        </w:tblCellMar>
        <w:tblLook w:val="0420" w:firstRow="1" w:lastRow="0" w:firstColumn="0" w:lastColumn="0" w:noHBand="0" w:noVBand="1"/>
      </w:tblPr>
      <w:tblGrid>
        <w:gridCol w:w="2320"/>
        <w:gridCol w:w="2949"/>
      </w:tblGrid>
      <w:tr w:rsidR="00EA1D70" w:rsidRPr="00EA1D70" w14:paraId="75675DFA" w14:textId="77777777" w:rsidTr="00EA1D70">
        <w:trPr>
          <w:trHeight w:val="927"/>
        </w:trPr>
        <w:tc>
          <w:tcPr>
            <w:tcW w:w="2320" w:type="dxa"/>
            <w:tcBorders>
              <w:top w:val="single" w:sz="8" w:space="0" w:color="FFFFFF"/>
              <w:left w:val="single" w:sz="8" w:space="0" w:color="FFFFFF"/>
              <w:bottom w:val="single" w:sz="24" w:space="0" w:color="FFFFFF"/>
              <w:right w:val="single" w:sz="8" w:space="0" w:color="FFFFFF"/>
            </w:tcBorders>
            <w:shd w:val="clear" w:color="auto" w:fill="000000"/>
            <w:tcMar>
              <w:top w:w="45" w:type="dxa"/>
              <w:left w:w="15" w:type="dxa"/>
              <w:bottom w:w="0" w:type="dxa"/>
              <w:right w:w="15" w:type="dxa"/>
            </w:tcMar>
            <w:hideMark/>
          </w:tcPr>
          <w:p w14:paraId="7BD99DF8" w14:textId="77777777" w:rsidR="00EA1D70" w:rsidRPr="00EA1D70" w:rsidRDefault="00EA1D70" w:rsidP="00EA1D70">
            <w:pPr>
              <w:spacing w:line="360" w:lineRule="auto"/>
              <w:rPr>
                <w:rFonts w:ascii="Times New Roman" w:hAnsi="Times New Roman" w:cs="Times New Roman"/>
                <w:sz w:val="24"/>
                <w:szCs w:val="24"/>
              </w:rPr>
            </w:pPr>
            <w:r w:rsidRPr="00EA1D70">
              <w:rPr>
                <w:rFonts w:ascii="Times New Roman" w:hAnsi="Times New Roman" w:cs="Times New Roman"/>
                <w:b/>
                <w:bCs/>
                <w:sz w:val="24"/>
                <w:szCs w:val="24"/>
              </w:rPr>
              <w:lastRenderedPageBreak/>
              <w:t>Clusters</w:t>
            </w:r>
          </w:p>
        </w:tc>
        <w:tc>
          <w:tcPr>
            <w:tcW w:w="2949" w:type="dxa"/>
            <w:tcBorders>
              <w:top w:val="single" w:sz="8" w:space="0" w:color="FFFFFF"/>
              <w:left w:val="single" w:sz="8" w:space="0" w:color="FFFFFF"/>
              <w:bottom w:val="single" w:sz="24" w:space="0" w:color="FFFFFF"/>
              <w:right w:val="single" w:sz="8" w:space="0" w:color="FFFFFF"/>
            </w:tcBorders>
            <w:shd w:val="clear" w:color="auto" w:fill="000000"/>
            <w:tcMar>
              <w:top w:w="45" w:type="dxa"/>
              <w:left w:w="15" w:type="dxa"/>
              <w:bottom w:w="0" w:type="dxa"/>
              <w:right w:w="15" w:type="dxa"/>
            </w:tcMar>
            <w:hideMark/>
          </w:tcPr>
          <w:p w14:paraId="668E1FD0" w14:textId="77777777" w:rsidR="00EA1D70" w:rsidRPr="00EA1D70" w:rsidRDefault="00EA1D70" w:rsidP="00EA1D70">
            <w:pPr>
              <w:spacing w:line="360" w:lineRule="auto"/>
              <w:rPr>
                <w:rFonts w:ascii="Times New Roman" w:hAnsi="Times New Roman" w:cs="Times New Roman"/>
                <w:sz w:val="24"/>
                <w:szCs w:val="24"/>
              </w:rPr>
            </w:pPr>
            <w:r w:rsidRPr="00EA1D70">
              <w:rPr>
                <w:rFonts w:ascii="Times New Roman" w:hAnsi="Times New Roman" w:cs="Times New Roman"/>
                <w:b/>
                <w:bCs/>
                <w:sz w:val="24"/>
                <w:szCs w:val="24"/>
              </w:rPr>
              <w:t>Number of consumers</w:t>
            </w:r>
          </w:p>
        </w:tc>
      </w:tr>
      <w:tr w:rsidR="00EA1D70" w:rsidRPr="00EA1D70" w14:paraId="088717C1" w14:textId="77777777" w:rsidTr="00EA1D70">
        <w:trPr>
          <w:trHeight w:val="491"/>
        </w:trPr>
        <w:tc>
          <w:tcPr>
            <w:tcW w:w="2320" w:type="dxa"/>
            <w:tcBorders>
              <w:top w:val="single" w:sz="24" w:space="0" w:color="FFFFFF"/>
              <w:left w:val="single" w:sz="8" w:space="0" w:color="FFFFFF"/>
              <w:bottom w:val="single" w:sz="8" w:space="0" w:color="FFFFFF"/>
              <w:right w:val="single" w:sz="8" w:space="0" w:color="FFFFFF"/>
            </w:tcBorders>
            <w:shd w:val="clear" w:color="auto" w:fill="CACACA"/>
            <w:tcMar>
              <w:top w:w="45" w:type="dxa"/>
              <w:left w:w="15" w:type="dxa"/>
              <w:bottom w:w="0" w:type="dxa"/>
              <w:right w:w="15" w:type="dxa"/>
            </w:tcMar>
            <w:hideMark/>
          </w:tcPr>
          <w:p w14:paraId="198D43D9" w14:textId="77777777" w:rsidR="00EA1D70" w:rsidRPr="00EA1D70" w:rsidRDefault="00EA1D70" w:rsidP="00EA1D70">
            <w:pPr>
              <w:spacing w:line="360" w:lineRule="auto"/>
              <w:rPr>
                <w:rFonts w:ascii="Times New Roman" w:hAnsi="Times New Roman" w:cs="Times New Roman"/>
                <w:sz w:val="24"/>
                <w:szCs w:val="24"/>
              </w:rPr>
            </w:pPr>
            <w:r w:rsidRPr="00EA1D70">
              <w:rPr>
                <w:rFonts w:ascii="Times New Roman" w:hAnsi="Times New Roman" w:cs="Times New Roman"/>
                <w:sz w:val="24"/>
                <w:szCs w:val="24"/>
                <w:lang w:val="en-US"/>
              </w:rPr>
              <w:t>Cluster no-0</w:t>
            </w:r>
          </w:p>
        </w:tc>
        <w:tc>
          <w:tcPr>
            <w:tcW w:w="2949" w:type="dxa"/>
            <w:tcBorders>
              <w:top w:val="single" w:sz="24" w:space="0" w:color="FFFFFF"/>
              <w:left w:val="single" w:sz="8" w:space="0" w:color="FFFFFF"/>
              <w:bottom w:val="single" w:sz="8" w:space="0" w:color="FFFFFF"/>
              <w:right w:val="single" w:sz="8" w:space="0" w:color="FFFFFF"/>
            </w:tcBorders>
            <w:shd w:val="clear" w:color="auto" w:fill="CACACA"/>
            <w:tcMar>
              <w:top w:w="45" w:type="dxa"/>
              <w:left w:w="15" w:type="dxa"/>
              <w:bottom w:w="0" w:type="dxa"/>
              <w:right w:w="15" w:type="dxa"/>
            </w:tcMar>
            <w:hideMark/>
          </w:tcPr>
          <w:p w14:paraId="5B709168" w14:textId="77777777" w:rsidR="00EA1D70" w:rsidRPr="00EA1D70" w:rsidRDefault="00EA1D70" w:rsidP="00EA1D70">
            <w:pPr>
              <w:spacing w:line="360" w:lineRule="auto"/>
              <w:rPr>
                <w:rFonts w:ascii="Times New Roman" w:hAnsi="Times New Roman" w:cs="Times New Roman"/>
                <w:sz w:val="24"/>
                <w:szCs w:val="24"/>
              </w:rPr>
            </w:pPr>
            <w:r w:rsidRPr="00EA1D70">
              <w:rPr>
                <w:rFonts w:ascii="Times New Roman" w:hAnsi="Times New Roman" w:cs="Times New Roman"/>
                <w:sz w:val="24"/>
                <w:szCs w:val="24"/>
                <w:lang w:val="en-US"/>
              </w:rPr>
              <w:t>51</w:t>
            </w:r>
          </w:p>
        </w:tc>
      </w:tr>
      <w:tr w:rsidR="00EA1D70" w:rsidRPr="00EA1D70" w14:paraId="43D9A587" w14:textId="77777777" w:rsidTr="00EA1D70">
        <w:trPr>
          <w:trHeight w:val="491"/>
        </w:trPr>
        <w:tc>
          <w:tcPr>
            <w:tcW w:w="2320" w:type="dxa"/>
            <w:tcBorders>
              <w:top w:val="single" w:sz="8" w:space="0" w:color="FFFFFF"/>
              <w:left w:val="single" w:sz="8" w:space="0" w:color="FFFFFF"/>
              <w:bottom w:val="single" w:sz="8" w:space="0" w:color="FFFFFF"/>
              <w:right w:val="single" w:sz="8" w:space="0" w:color="FFFFFF"/>
            </w:tcBorders>
            <w:shd w:val="clear" w:color="auto" w:fill="E6E6E6"/>
            <w:tcMar>
              <w:top w:w="45" w:type="dxa"/>
              <w:left w:w="15" w:type="dxa"/>
              <w:bottom w:w="0" w:type="dxa"/>
              <w:right w:w="15" w:type="dxa"/>
            </w:tcMar>
            <w:hideMark/>
          </w:tcPr>
          <w:p w14:paraId="41A6F9D7" w14:textId="77777777" w:rsidR="00EA1D70" w:rsidRPr="00EA1D70" w:rsidRDefault="00EA1D70" w:rsidP="00EA1D70">
            <w:pPr>
              <w:spacing w:line="360" w:lineRule="auto"/>
              <w:rPr>
                <w:rFonts w:ascii="Times New Roman" w:hAnsi="Times New Roman" w:cs="Times New Roman"/>
                <w:sz w:val="24"/>
                <w:szCs w:val="24"/>
              </w:rPr>
            </w:pPr>
            <w:r w:rsidRPr="00EA1D70">
              <w:rPr>
                <w:rFonts w:ascii="Times New Roman" w:hAnsi="Times New Roman" w:cs="Times New Roman"/>
                <w:sz w:val="24"/>
                <w:szCs w:val="24"/>
                <w:lang w:val="en-US"/>
              </w:rPr>
              <w:t>Cluster no-1</w:t>
            </w:r>
          </w:p>
        </w:tc>
        <w:tc>
          <w:tcPr>
            <w:tcW w:w="2949" w:type="dxa"/>
            <w:tcBorders>
              <w:top w:val="single" w:sz="8" w:space="0" w:color="FFFFFF"/>
              <w:left w:val="single" w:sz="8" w:space="0" w:color="FFFFFF"/>
              <w:bottom w:val="single" w:sz="8" w:space="0" w:color="FFFFFF"/>
              <w:right w:val="single" w:sz="8" w:space="0" w:color="FFFFFF"/>
            </w:tcBorders>
            <w:shd w:val="clear" w:color="auto" w:fill="E6E6E6"/>
            <w:tcMar>
              <w:top w:w="45" w:type="dxa"/>
              <w:left w:w="15" w:type="dxa"/>
              <w:bottom w:w="0" w:type="dxa"/>
              <w:right w:w="15" w:type="dxa"/>
            </w:tcMar>
            <w:hideMark/>
          </w:tcPr>
          <w:p w14:paraId="3DCB85D2" w14:textId="77777777" w:rsidR="00EA1D70" w:rsidRPr="00EA1D70" w:rsidRDefault="00EA1D70" w:rsidP="00EA1D70">
            <w:pPr>
              <w:spacing w:line="360" w:lineRule="auto"/>
              <w:rPr>
                <w:rFonts w:ascii="Times New Roman" w:hAnsi="Times New Roman" w:cs="Times New Roman"/>
                <w:sz w:val="24"/>
                <w:szCs w:val="24"/>
              </w:rPr>
            </w:pPr>
            <w:r w:rsidRPr="00EA1D70">
              <w:rPr>
                <w:rFonts w:ascii="Times New Roman" w:hAnsi="Times New Roman" w:cs="Times New Roman"/>
                <w:sz w:val="24"/>
                <w:szCs w:val="24"/>
                <w:lang w:val="en-US"/>
              </w:rPr>
              <w:t>45</w:t>
            </w:r>
          </w:p>
        </w:tc>
      </w:tr>
      <w:tr w:rsidR="00EA1D70" w:rsidRPr="00EA1D70" w14:paraId="1A9C39BC" w14:textId="77777777" w:rsidTr="00EA1D70">
        <w:trPr>
          <w:trHeight w:val="491"/>
        </w:trPr>
        <w:tc>
          <w:tcPr>
            <w:tcW w:w="2320" w:type="dxa"/>
            <w:tcBorders>
              <w:top w:val="single" w:sz="8" w:space="0" w:color="FFFFFF"/>
              <w:left w:val="single" w:sz="8" w:space="0" w:color="FFFFFF"/>
              <w:bottom w:val="single" w:sz="8" w:space="0" w:color="FFFFFF"/>
              <w:right w:val="single" w:sz="8" w:space="0" w:color="FFFFFF"/>
            </w:tcBorders>
            <w:shd w:val="clear" w:color="auto" w:fill="CACACA"/>
            <w:tcMar>
              <w:top w:w="45" w:type="dxa"/>
              <w:left w:w="15" w:type="dxa"/>
              <w:bottom w:w="0" w:type="dxa"/>
              <w:right w:w="15" w:type="dxa"/>
            </w:tcMar>
            <w:hideMark/>
          </w:tcPr>
          <w:p w14:paraId="0FAFF686" w14:textId="77777777" w:rsidR="00EA1D70" w:rsidRPr="00EA1D70" w:rsidRDefault="00EA1D70" w:rsidP="00EA1D70">
            <w:pPr>
              <w:spacing w:line="360" w:lineRule="auto"/>
              <w:rPr>
                <w:rFonts w:ascii="Times New Roman" w:hAnsi="Times New Roman" w:cs="Times New Roman"/>
                <w:sz w:val="24"/>
                <w:szCs w:val="24"/>
              </w:rPr>
            </w:pPr>
            <w:r w:rsidRPr="00EA1D70">
              <w:rPr>
                <w:rFonts w:ascii="Times New Roman" w:hAnsi="Times New Roman" w:cs="Times New Roman"/>
                <w:sz w:val="24"/>
                <w:szCs w:val="24"/>
                <w:lang w:val="en-US"/>
              </w:rPr>
              <w:t>Cluster no-2</w:t>
            </w:r>
          </w:p>
        </w:tc>
        <w:tc>
          <w:tcPr>
            <w:tcW w:w="2949" w:type="dxa"/>
            <w:tcBorders>
              <w:top w:val="single" w:sz="8" w:space="0" w:color="FFFFFF"/>
              <w:left w:val="single" w:sz="8" w:space="0" w:color="FFFFFF"/>
              <w:bottom w:val="single" w:sz="8" w:space="0" w:color="FFFFFF"/>
              <w:right w:val="single" w:sz="8" w:space="0" w:color="FFFFFF"/>
            </w:tcBorders>
            <w:shd w:val="clear" w:color="auto" w:fill="CACACA"/>
            <w:tcMar>
              <w:top w:w="45" w:type="dxa"/>
              <w:left w:w="15" w:type="dxa"/>
              <w:bottom w:w="0" w:type="dxa"/>
              <w:right w:w="15" w:type="dxa"/>
            </w:tcMar>
            <w:hideMark/>
          </w:tcPr>
          <w:p w14:paraId="6C913B48" w14:textId="77777777" w:rsidR="00EA1D70" w:rsidRPr="00EA1D70" w:rsidRDefault="00EA1D70" w:rsidP="00EA1D70">
            <w:pPr>
              <w:spacing w:line="360" w:lineRule="auto"/>
              <w:rPr>
                <w:rFonts w:ascii="Times New Roman" w:hAnsi="Times New Roman" w:cs="Times New Roman"/>
                <w:sz w:val="24"/>
                <w:szCs w:val="24"/>
              </w:rPr>
            </w:pPr>
            <w:r w:rsidRPr="00EA1D70">
              <w:rPr>
                <w:rFonts w:ascii="Times New Roman" w:hAnsi="Times New Roman" w:cs="Times New Roman"/>
                <w:sz w:val="24"/>
                <w:szCs w:val="24"/>
                <w:lang w:val="en-US"/>
              </w:rPr>
              <w:t>172</w:t>
            </w:r>
          </w:p>
        </w:tc>
      </w:tr>
      <w:tr w:rsidR="00EA1D70" w:rsidRPr="00EA1D70" w14:paraId="0F5BCB90" w14:textId="77777777" w:rsidTr="00EA1D70">
        <w:trPr>
          <w:trHeight w:val="491"/>
        </w:trPr>
        <w:tc>
          <w:tcPr>
            <w:tcW w:w="2320" w:type="dxa"/>
            <w:tcBorders>
              <w:top w:val="single" w:sz="8" w:space="0" w:color="FFFFFF"/>
              <w:left w:val="single" w:sz="8" w:space="0" w:color="FFFFFF"/>
              <w:bottom w:val="single" w:sz="8" w:space="0" w:color="FFFFFF"/>
              <w:right w:val="single" w:sz="8" w:space="0" w:color="FFFFFF"/>
            </w:tcBorders>
            <w:shd w:val="clear" w:color="auto" w:fill="CACACA"/>
            <w:tcMar>
              <w:top w:w="45" w:type="dxa"/>
              <w:left w:w="15" w:type="dxa"/>
              <w:bottom w:w="0" w:type="dxa"/>
              <w:right w:w="15" w:type="dxa"/>
            </w:tcMar>
            <w:hideMark/>
          </w:tcPr>
          <w:p w14:paraId="765FAF72" w14:textId="77777777" w:rsidR="00EA1D70" w:rsidRPr="00EA1D70" w:rsidRDefault="00EA1D70" w:rsidP="00EA1D70">
            <w:pPr>
              <w:spacing w:line="360" w:lineRule="auto"/>
              <w:rPr>
                <w:rFonts w:ascii="Times New Roman" w:hAnsi="Times New Roman" w:cs="Times New Roman"/>
                <w:sz w:val="24"/>
                <w:szCs w:val="24"/>
              </w:rPr>
            </w:pPr>
            <w:r w:rsidRPr="00EA1D70">
              <w:rPr>
                <w:rFonts w:ascii="Times New Roman" w:hAnsi="Times New Roman" w:cs="Times New Roman"/>
                <w:sz w:val="24"/>
                <w:szCs w:val="24"/>
                <w:lang w:val="en-US"/>
              </w:rPr>
              <w:t>Cluster no-3</w:t>
            </w:r>
          </w:p>
        </w:tc>
        <w:tc>
          <w:tcPr>
            <w:tcW w:w="2949" w:type="dxa"/>
            <w:tcBorders>
              <w:top w:val="single" w:sz="8" w:space="0" w:color="FFFFFF"/>
              <w:left w:val="single" w:sz="8" w:space="0" w:color="FFFFFF"/>
              <w:bottom w:val="single" w:sz="8" w:space="0" w:color="FFFFFF"/>
              <w:right w:val="single" w:sz="8" w:space="0" w:color="FFFFFF"/>
            </w:tcBorders>
            <w:shd w:val="clear" w:color="auto" w:fill="CACACA"/>
            <w:tcMar>
              <w:top w:w="45" w:type="dxa"/>
              <w:left w:w="15" w:type="dxa"/>
              <w:bottom w:w="0" w:type="dxa"/>
              <w:right w:w="15" w:type="dxa"/>
            </w:tcMar>
            <w:hideMark/>
          </w:tcPr>
          <w:p w14:paraId="4FDA9390" w14:textId="77777777" w:rsidR="00EA1D70" w:rsidRPr="00EA1D70" w:rsidRDefault="00EA1D70" w:rsidP="00EA1D70">
            <w:pPr>
              <w:spacing w:line="360" w:lineRule="auto"/>
              <w:rPr>
                <w:rFonts w:ascii="Times New Roman" w:hAnsi="Times New Roman" w:cs="Times New Roman"/>
                <w:sz w:val="24"/>
                <w:szCs w:val="24"/>
              </w:rPr>
            </w:pPr>
            <w:r w:rsidRPr="00EA1D70">
              <w:rPr>
                <w:rFonts w:ascii="Times New Roman" w:hAnsi="Times New Roman" w:cs="Times New Roman"/>
                <w:sz w:val="24"/>
                <w:szCs w:val="24"/>
                <w:lang w:val="en-US"/>
              </w:rPr>
              <w:t>16</w:t>
            </w:r>
          </w:p>
        </w:tc>
      </w:tr>
      <w:tr w:rsidR="00EA1D70" w:rsidRPr="00EA1D70" w14:paraId="3E7BC368" w14:textId="77777777" w:rsidTr="00EA1D70">
        <w:trPr>
          <w:trHeight w:val="491"/>
        </w:trPr>
        <w:tc>
          <w:tcPr>
            <w:tcW w:w="2320" w:type="dxa"/>
            <w:tcBorders>
              <w:top w:val="single" w:sz="8" w:space="0" w:color="FFFFFF"/>
              <w:left w:val="single" w:sz="8" w:space="0" w:color="FFFFFF"/>
              <w:bottom w:val="single" w:sz="8" w:space="0" w:color="FFFFFF"/>
              <w:right w:val="single" w:sz="8" w:space="0" w:color="FFFFFF"/>
            </w:tcBorders>
            <w:shd w:val="clear" w:color="auto" w:fill="CACACA"/>
            <w:tcMar>
              <w:top w:w="45" w:type="dxa"/>
              <w:left w:w="15" w:type="dxa"/>
              <w:bottom w:w="0" w:type="dxa"/>
              <w:right w:w="15" w:type="dxa"/>
            </w:tcMar>
            <w:hideMark/>
          </w:tcPr>
          <w:p w14:paraId="4F9D1B65" w14:textId="77777777" w:rsidR="00EA1D70" w:rsidRPr="00EA1D70" w:rsidRDefault="00EA1D70" w:rsidP="00EA1D70">
            <w:pPr>
              <w:spacing w:line="360" w:lineRule="auto"/>
              <w:rPr>
                <w:rFonts w:ascii="Times New Roman" w:hAnsi="Times New Roman" w:cs="Times New Roman"/>
                <w:sz w:val="24"/>
                <w:szCs w:val="24"/>
              </w:rPr>
            </w:pPr>
            <w:r w:rsidRPr="00EA1D70">
              <w:rPr>
                <w:rFonts w:ascii="Times New Roman" w:hAnsi="Times New Roman" w:cs="Times New Roman"/>
                <w:sz w:val="24"/>
                <w:szCs w:val="24"/>
                <w:lang w:val="en-US"/>
              </w:rPr>
              <w:t>Cluster no-4</w:t>
            </w:r>
          </w:p>
        </w:tc>
        <w:tc>
          <w:tcPr>
            <w:tcW w:w="2949" w:type="dxa"/>
            <w:tcBorders>
              <w:top w:val="single" w:sz="8" w:space="0" w:color="FFFFFF"/>
              <w:left w:val="single" w:sz="8" w:space="0" w:color="FFFFFF"/>
              <w:bottom w:val="single" w:sz="8" w:space="0" w:color="FFFFFF"/>
              <w:right w:val="single" w:sz="8" w:space="0" w:color="FFFFFF"/>
            </w:tcBorders>
            <w:shd w:val="clear" w:color="auto" w:fill="CACACA"/>
            <w:tcMar>
              <w:top w:w="45" w:type="dxa"/>
              <w:left w:w="15" w:type="dxa"/>
              <w:bottom w:w="0" w:type="dxa"/>
              <w:right w:w="15" w:type="dxa"/>
            </w:tcMar>
            <w:hideMark/>
          </w:tcPr>
          <w:p w14:paraId="5930C17D" w14:textId="77777777" w:rsidR="00EA1D70" w:rsidRPr="00EA1D70" w:rsidRDefault="00EA1D70" w:rsidP="00EA1D70">
            <w:pPr>
              <w:spacing w:line="360" w:lineRule="auto"/>
              <w:rPr>
                <w:rFonts w:ascii="Times New Roman" w:hAnsi="Times New Roman" w:cs="Times New Roman"/>
                <w:sz w:val="24"/>
                <w:szCs w:val="24"/>
              </w:rPr>
            </w:pPr>
            <w:r w:rsidRPr="00EA1D70">
              <w:rPr>
                <w:rFonts w:ascii="Times New Roman" w:hAnsi="Times New Roman" w:cs="Times New Roman"/>
                <w:sz w:val="24"/>
                <w:szCs w:val="24"/>
                <w:lang w:val="en-US"/>
              </w:rPr>
              <w:t>16</w:t>
            </w:r>
          </w:p>
        </w:tc>
      </w:tr>
    </w:tbl>
    <w:p w14:paraId="2B1D3C0C" w14:textId="77777777" w:rsidR="00EA1D70" w:rsidRDefault="00EA1D70" w:rsidP="00EA1D70">
      <w:pPr>
        <w:spacing w:line="360" w:lineRule="auto"/>
        <w:rPr>
          <w:rFonts w:ascii="Times New Roman" w:hAnsi="Times New Roman" w:cs="Times New Roman"/>
          <w:sz w:val="24"/>
          <w:szCs w:val="24"/>
        </w:rPr>
      </w:pPr>
    </w:p>
    <w:p w14:paraId="4EBB26AA" w14:textId="77777777" w:rsidR="00EA1D70" w:rsidRDefault="00EA1D70" w:rsidP="00EA1D70">
      <w:pPr>
        <w:spacing w:line="360" w:lineRule="auto"/>
        <w:rPr>
          <w:rFonts w:ascii="Times New Roman" w:hAnsi="Times New Roman" w:cs="Times New Roman"/>
          <w:sz w:val="24"/>
          <w:szCs w:val="24"/>
        </w:rPr>
      </w:pPr>
    </w:p>
    <w:p w14:paraId="0071A476" w14:textId="77777777" w:rsidR="00EA1D70" w:rsidRDefault="00EA1D70" w:rsidP="00EA1D70">
      <w:pPr>
        <w:spacing w:line="360" w:lineRule="auto"/>
        <w:rPr>
          <w:rFonts w:ascii="Times New Roman" w:hAnsi="Times New Roman" w:cs="Times New Roman"/>
          <w:sz w:val="24"/>
          <w:szCs w:val="24"/>
        </w:rPr>
      </w:pPr>
    </w:p>
    <w:p w14:paraId="144AD0A5" w14:textId="77777777" w:rsidR="00EA1D70" w:rsidRDefault="00EA1D70" w:rsidP="00EA1D70">
      <w:pPr>
        <w:spacing w:line="360" w:lineRule="auto"/>
        <w:rPr>
          <w:rFonts w:ascii="Times New Roman" w:hAnsi="Times New Roman" w:cs="Times New Roman"/>
          <w:sz w:val="24"/>
          <w:szCs w:val="24"/>
        </w:rPr>
      </w:pPr>
    </w:p>
    <w:p w14:paraId="5F325EFD" w14:textId="77777777" w:rsidR="00EA1D70" w:rsidRDefault="00EA1D70" w:rsidP="00EA1D70">
      <w:pPr>
        <w:spacing w:line="360" w:lineRule="auto"/>
        <w:rPr>
          <w:rFonts w:ascii="Times New Roman" w:hAnsi="Times New Roman" w:cs="Times New Roman"/>
          <w:sz w:val="24"/>
          <w:szCs w:val="24"/>
        </w:rPr>
      </w:pPr>
    </w:p>
    <w:p w14:paraId="15770CC9" w14:textId="77777777" w:rsidR="00EA1D70" w:rsidRDefault="00EA1D70" w:rsidP="00EA1D70">
      <w:pPr>
        <w:spacing w:line="360" w:lineRule="auto"/>
        <w:rPr>
          <w:rFonts w:ascii="Times New Roman" w:hAnsi="Times New Roman" w:cs="Times New Roman"/>
          <w:sz w:val="24"/>
          <w:szCs w:val="24"/>
        </w:rPr>
      </w:pPr>
    </w:p>
    <w:p w14:paraId="092E38CB" w14:textId="77777777" w:rsidR="00EA1D70" w:rsidRDefault="00EA1D70" w:rsidP="00EA1D70">
      <w:pPr>
        <w:spacing w:line="360" w:lineRule="auto"/>
        <w:rPr>
          <w:rFonts w:ascii="Times New Roman" w:hAnsi="Times New Roman" w:cs="Times New Roman"/>
          <w:sz w:val="24"/>
          <w:szCs w:val="24"/>
        </w:rPr>
      </w:pPr>
    </w:p>
    <w:p w14:paraId="7C38202B" w14:textId="77777777" w:rsidR="00EA1D70" w:rsidRDefault="00EA1D70" w:rsidP="00EA1D70">
      <w:pPr>
        <w:spacing w:line="360" w:lineRule="auto"/>
        <w:rPr>
          <w:rFonts w:ascii="Times New Roman" w:hAnsi="Times New Roman" w:cs="Times New Roman"/>
          <w:sz w:val="24"/>
          <w:szCs w:val="24"/>
        </w:rPr>
      </w:pPr>
    </w:p>
    <w:p w14:paraId="56E04283" w14:textId="1EFE797E" w:rsidR="00EA1D70" w:rsidRDefault="00EA1D70" w:rsidP="009070D9">
      <w:pPr>
        <w:spacing w:line="360" w:lineRule="auto"/>
        <w:jc w:val="center"/>
        <w:rPr>
          <w:rFonts w:ascii="Times New Roman" w:hAnsi="Times New Roman" w:cs="Times New Roman"/>
          <w:sz w:val="24"/>
          <w:szCs w:val="24"/>
        </w:rPr>
      </w:pPr>
      <w:r>
        <w:rPr>
          <w:rFonts w:ascii="Times New Roman" w:hAnsi="Times New Roman" w:cs="Times New Roman"/>
          <w:sz w:val="24"/>
          <w:szCs w:val="24"/>
        </w:rPr>
        <w:t>Table</w:t>
      </w:r>
      <w:r w:rsidRPr="00D343B2">
        <w:rPr>
          <w:rFonts w:ascii="Times New Roman" w:hAnsi="Times New Roman" w:cs="Times New Roman"/>
          <w:sz w:val="24"/>
          <w:szCs w:val="24"/>
        </w:rPr>
        <w:t xml:space="preserve">. </w:t>
      </w:r>
      <w:r>
        <w:rPr>
          <w:rFonts w:ascii="Times New Roman" w:hAnsi="Times New Roman" w:cs="Times New Roman"/>
          <w:sz w:val="24"/>
          <w:szCs w:val="24"/>
        </w:rPr>
        <w:t>2   Number of customers with respective cluster</w:t>
      </w:r>
      <w:r w:rsidR="00376C10">
        <w:rPr>
          <w:rFonts w:ascii="Times New Roman" w:hAnsi="Times New Roman" w:cs="Times New Roman"/>
          <w:sz w:val="24"/>
          <w:szCs w:val="24"/>
        </w:rPr>
        <w:t>.</w:t>
      </w:r>
    </w:p>
    <w:p w14:paraId="031E96F9" w14:textId="77777777" w:rsidR="009070D9" w:rsidRDefault="009070D9" w:rsidP="009070D9">
      <w:pPr>
        <w:spacing w:line="360" w:lineRule="auto"/>
        <w:rPr>
          <w:rFonts w:ascii="Times New Roman" w:hAnsi="Times New Roman" w:cs="Times New Roman"/>
          <w:sz w:val="24"/>
          <w:szCs w:val="24"/>
        </w:rPr>
      </w:pPr>
    </w:p>
    <w:p w14:paraId="5CF3C3F3" w14:textId="08FFDF95" w:rsidR="009070D9" w:rsidRDefault="009070D9" w:rsidP="009070D9">
      <w:pPr>
        <w:spacing w:line="360" w:lineRule="auto"/>
        <w:rPr>
          <w:rFonts w:ascii="Times New Roman" w:hAnsi="Times New Roman" w:cs="Times New Roman"/>
          <w:b/>
          <w:bCs/>
          <w:sz w:val="28"/>
          <w:szCs w:val="28"/>
        </w:rPr>
      </w:pPr>
      <w:r w:rsidRPr="009070D9">
        <w:rPr>
          <w:rFonts w:ascii="Times New Roman" w:hAnsi="Times New Roman" w:cs="Times New Roman"/>
          <w:b/>
          <w:bCs/>
          <w:sz w:val="28"/>
          <w:szCs w:val="28"/>
        </w:rPr>
        <w:t>Obtained cluster load curve</w:t>
      </w:r>
      <w:r>
        <w:rPr>
          <w:rFonts w:ascii="Times New Roman" w:hAnsi="Times New Roman" w:cs="Times New Roman"/>
          <w:b/>
          <w:bCs/>
          <w:sz w:val="28"/>
          <w:szCs w:val="28"/>
        </w:rPr>
        <w:t>s</w:t>
      </w:r>
      <w:r w:rsidRPr="009070D9">
        <w:rPr>
          <w:rFonts w:ascii="Times New Roman" w:hAnsi="Times New Roman" w:cs="Times New Roman"/>
          <w:b/>
          <w:bCs/>
          <w:sz w:val="28"/>
          <w:szCs w:val="28"/>
        </w:rPr>
        <w:t>:</w:t>
      </w:r>
    </w:p>
    <w:p w14:paraId="625D5154" w14:textId="287B2D28" w:rsidR="009070D9" w:rsidRDefault="009070D9" w:rsidP="009070D9">
      <w:pPr>
        <w:spacing w:line="360" w:lineRule="auto"/>
        <w:rPr>
          <w:noProof/>
        </w:rPr>
      </w:pPr>
      <w:r w:rsidRPr="009070D9">
        <w:rPr>
          <w:rFonts w:ascii="Times New Roman" w:hAnsi="Times New Roman" w:cs="Times New Roman"/>
          <w:noProof/>
          <w:sz w:val="24"/>
          <w:szCs w:val="24"/>
        </w:rPr>
        <w:drawing>
          <wp:inline distT="0" distB="0" distL="0" distR="0" wp14:anchorId="1C8E8C9D" wp14:editId="45910A47">
            <wp:extent cx="3102745" cy="2324100"/>
            <wp:effectExtent l="0" t="0" r="2540" b="0"/>
            <wp:docPr id="29664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64190" name=""/>
                    <pic:cNvPicPr/>
                  </pic:nvPicPr>
                  <pic:blipFill>
                    <a:blip r:embed="rId26"/>
                    <a:stretch>
                      <a:fillRect/>
                    </a:stretch>
                  </pic:blipFill>
                  <pic:spPr>
                    <a:xfrm>
                      <a:off x="0" y="0"/>
                      <a:ext cx="3102745" cy="2324100"/>
                    </a:xfrm>
                    <a:prstGeom prst="rect">
                      <a:avLst/>
                    </a:prstGeom>
                  </pic:spPr>
                </pic:pic>
              </a:graphicData>
            </a:graphic>
          </wp:inline>
        </w:drawing>
      </w:r>
      <w:r w:rsidRPr="009070D9">
        <w:rPr>
          <w:rFonts w:ascii="Times New Roman" w:hAnsi="Times New Roman" w:cs="Times New Roman"/>
          <w:noProof/>
          <w:sz w:val="24"/>
          <w:szCs w:val="24"/>
        </w:rPr>
        <w:drawing>
          <wp:inline distT="0" distB="0" distL="0" distR="0" wp14:anchorId="341E70E2" wp14:editId="3E5C9BD2">
            <wp:extent cx="3013075" cy="2322434"/>
            <wp:effectExtent l="0" t="0" r="0" b="1905"/>
            <wp:docPr id="302596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96742" name=""/>
                    <pic:cNvPicPr/>
                  </pic:nvPicPr>
                  <pic:blipFill>
                    <a:blip r:embed="rId27"/>
                    <a:stretch>
                      <a:fillRect/>
                    </a:stretch>
                  </pic:blipFill>
                  <pic:spPr>
                    <a:xfrm>
                      <a:off x="0" y="0"/>
                      <a:ext cx="3044005" cy="2346274"/>
                    </a:xfrm>
                    <a:prstGeom prst="rect">
                      <a:avLst/>
                    </a:prstGeom>
                  </pic:spPr>
                </pic:pic>
              </a:graphicData>
            </a:graphic>
          </wp:inline>
        </w:drawing>
      </w:r>
      <w:r w:rsidRPr="009070D9">
        <w:rPr>
          <w:noProof/>
        </w:rPr>
        <w:t xml:space="preserve"> </w:t>
      </w:r>
      <w:r w:rsidRPr="009070D9">
        <w:rPr>
          <w:noProof/>
        </w:rPr>
        <w:drawing>
          <wp:inline distT="0" distB="0" distL="0" distR="0" wp14:anchorId="188017BF" wp14:editId="4EBADBA5">
            <wp:extent cx="3171354" cy="2341880"/>
            <wp:effectExtent l="0" t="0" r="0" b="1270"/>
            <wp:docPr id="673010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010498" name=""/>
                    <pic:cNvPicPr/>
                  </pic:nvPicPr>
                  <pic:blipFill rotWithShape="1">
                    <a:blip r:embed="rId28"/>
                    <a:srcRect l="2632"/>
                    <a:stretch/>
                  </pic:blipFill>
                  <pic:spPr bwMode="auto">
                    <a:xfrm>
                      <a:off x="0" y="0"/>
                      <a:ext cx="3208391" cy="2369230"/>
                    </a:xfrm>
                    <a:prstGeom prst="rect">
                      <a:avLst/>
                    </a:prstGeom>
                    <a:ln>
                      <a:noFill/>
                    </a:ln>
                    <a:extLst>
                      <a:ext uri="{53640926-AAD7-44D8-BBD7-CCE9431645EC}">
                        <a14:shadowObscured xmlns:a14="http://schemas.microsoft.com/office/drawing/2010/main"/>
                      </a:ext>
                    </a:extLst>
                  </pic:spPr>
                </pic:pic>
              </a:graphicData>
            </a:graphic>
          </wp:inline>
        </w:drawing>
      </w:r>
      <w:r w:rsidRPr="009070D9">
        <w:rPr>
          <w:rFonts w:ascii="Times New Roman" w:hAnsi="Times New Roman" w:cs="Times New Roman"/>
          <w:noProof/>
          <w:sz w:val="24"/>
          <w:szCs w:val="24"/>
        </w:rPr>
        <w:drawing>
          <wp:inline distT="0" distB="0" distL="0" distR="0" wp14:anchorId="14191240" wp14:editId="4813561F">
            <wp:extent cx="2946400" cy="2243511"/>
            <wp:effectExtent l="0" t="0" r="6350" b="4445"/>
            <wp:docPr id="597973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973456" name=""/>
                    <pic:cNvPicPr/>
                  </pic:nvPicPr>
                  <pic:blipFill>
                    <a:blip r:embed="rId29"/>
                    <a:stretch>
                      <a:fillRect/>
                    </a:stretch>
                  </pic:blipFill>
                  <pic:spPr>
                    <a:xfrm>
                      <a:off x="0" y="0"/>
                      <a:ext cx="2973703" cy="2264301"/>
                    </a:xfrm>
                    <a:prstGeom prst="rect">
                      <a:avLst/>
                    </a:prstGeom>
                  </pic:spPr>
                </pic:pic>
              </a:graphicData>
            </a:graphic>
          </wp:inline>
        </w:drawing>
      </w:r>
      <w:r w:rsidRPr="009070D9">
        <w:rPr>
          <w:noProof/>
        </w:rPr>
        <w:t xml:space="preserve"> </w:t>
      </w:r>
    </w:p>
    <w:p w14:paraId="1928B019" w14:textId="77777777" w:rsidR="009070D9" w:rsidRPr="009070D9" w:rsidRDefault="009070D9" w:rsidP="009070D9">
      <w:pPr>
        <w:spacing w:line="360" w:lineRule="auto"/>
        <w:rPr>
          <w:rFonts w:ascii="Times New Roman" w:hAnsi="Times New Roman" w:cs="Times New Roman"/>
          <w:sz w:val="24"/>
          <w:szCs w:val="24"/>
        </w:rPr>
      </w:pPr>
    </w:p>
    <w:p w14:paraId="562634D9" w14:textId="549DA84C" w:rsidR="009070D9" w:rsidRPr="009070D9" w:rsidRDefault="009070D9" w:rsidP="009070D9">
      <w:pPr>
        <w:spacing w:line="360" w:lineRule="auto"/>
        <w:rPr>
          <w:rFonts w:ascii="Times New Roman" w:hAnsi="Times New Roman" w:cs="Times New Roman"/>
          <w:sz w:val="28"/>
          <w:szCs w:val="28"/>
        </w:rPr>
      </w:pPr>
      <w:r w:rsidRPr="009070D9">
        <w:rPr>
          <w:rFonts w:ascii="Times New Roman" w:hAnsi="Times New Roman" w:cs="Times New Roman"/>
          <w:noProof/>
          <w:sz w:val="28"/>
          <w:szCs w:val="28"/>
        </w:rPr>
        <w:lastRenderedPageBreak/>
        <w:drawing>
          <wp:inline distT="0" distB="0" distL="0" distR="0" wp14:anchorId="3F4E49B8" wp14:editId="602371B5">
            <wp:extent cx="3144587" cy="2343150"/>
            <wp:effectExtent l="0" t="0" r="0" b="0"/>
            <wp:docPr id="90989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89731" name=""/>
                    <pic:cNvPicPr/>
                  </pic:nvPicPr>
                  <pic:blipFill>
                    <a:blip r:embed="rId30"/>
                    <a:stretch>
                      <a:fillRect/>
                    </a:stretch>
                  </pic:blipFill>
                  <pic:spPr>
                    <a:xfrm>
                      <a:off x="0" y="0"/>
                      <a:ext cx="3171217" cy="2362993"/>
                    </a:xfrm>
                    <a:prstGeom prst="rect">
                      <a:avLst/>
                    </a:prstGeom>
                  </pic:spPr>
                </pic:pic>
              </a:graphicData>
            </a:graphic>
          </wp:inline>
        </w:drawing>
      </w:r>
    </w:p>
    <w:p w14:paraId="06308B55" w14:textId="152B84D9" w:rsidR="00E33647" w:rsidRDefault="00EA1D70" w:rsidP="00E33647">
      <w:pPr>
        <w:spacing w:line="360" w:lineRule="auto"/>
        <w:jc w:val="center"/>
        <w:rPr>
          <w:rFonts w:ascii="Times New Roman" w:hAnsi="Times New Roman" w:cs="Times New Roman"/>
          <w:sz w:val="24"/>
          <w:szCs w:val="24"/>
        </w:rPr>
      </w:pPr>
      <w:r>
        <w:rPr>
          <w:rFonts w:ascii="Times New Roman" w:hAnsi="Times New Roman" w:cs="Times New Roman"/>
          <w:sz w:val="24"/>
          <w:szCs w:val="24"/>
        </w:rPr>
        <w:br w:type="textWrapping" w:clear="all"/>
      </w:r>
      <w:r w:rsidR="00E33647" w:rsidRPr="00D343B2">
        <w:rPr>
          <w:rFonts w:ascii="Times New Roman" w:hAnsi="Times New Roman" w:cs="Times New Roman"/>
          <w:sz w:val="24"/>
          <w:szCs w:val="24"/>
        </w:rPr>
        <w:t xml:space="preserve">Fig. </w:t>
      </w:r>
      <w:r w:rsidR="00DF170D">
        <w:rPr>
          <w:rFonts w:ascii="Times New Roman" w:hAnsi="Times New Roman" w:cs="Times New Roman"/>
          <w:sz w:val="24"/>
          <w:szCs w:val="24"/>
        </w:rPr>
        <w:t>1</w:t>
      </w:r>
      <w:r w:rsidR="00423705">
        <w:rPr>
          <w:rFonts w:ascii="Times New Roman" w:hAnsi="Times New Roman" w:cs="Times New Roman"/>
          <w:sz w:val="24"/>
          <w:szCs w:val="24"/>
        </w:rPr>
        <w:t>3.</w:t>
      </w:r>
      <w:r w:rsidR="00E33647">
        <w:rPr>
          <w:rFonts w:ascii="Times New Roman" w:hAnsi="Times New Roman" w:cs="Times New Roman"/>
          <w:sz w:val="24"/>
          <w:szCs w:val="24"/>
        </w:rPr>
        <w:t xml:space="preserve">  </w:t>
      </w:r>
      <w:r w:rsidR="00E33647" w:rsidRPr="00E33647">
        <w:rPr>
          <w:rFonts w:ascii="Times New Roman" w:hAnsi="Times New Roman" w:cs="Times New Roman"/>
          <w:sz w:val="24"/>
          <w:szCs w:val="24"/>
        </w:rPr>
        <w:t>Centroids of clusters (Euclidian distance utilizing K-means)</w:t>
      </w:r>
      <w:r w:rsidR="00376C10">
        <w:rPr>
          <w:rFonts w:ascii="Times New Roman" w:hAnsi="Times New Roman" w:cs="Times New Roman"/>
          <w:sz w:val="24"/>
          <w:szCs w:val="24"/>
        </w:rPr>
        <w:t>.</w:t>
      </w:r>
    </w:p>
    <w:p w14:paraId="62A453AC" w14:textId="6C66683C" w:rsidR="00BD7F4C" w:rsidRDefault="00BD7F4C" w:rsidP="00EA1D70">
      <w:pPr>
        <w:spacing w:line="360" w:lineRule="auto"/>
        <w:rPr>
          <w:rFonts w:ascii="Times New Roman" w:hAnsi="Times New Roman" w:cs="Times New Roman"/>
          <w:b/>
          <w:bCs/>
          <w:sz w:val="28"/>
          <w:szCs w:val="28"/>
        </w:rPr>
      </w:pPr>
      <w:r>
        <w:rPr>
          <w:rFonts w:ascii="Times New Roman" w:hAnsi="Times New Roman" w:cs="Times New Roman"/>
          <w:b/>
          <w:bCs/>
          <w:sz w:val="28"/>
          <w:szCs w:val="28"/>
        </w:rPr>
        <w:t>3.</w:t>
      </w:r>
      <w:r w:rsidR="0084568C">
        <w:rPr>
          <w:rFonts w:ascii="Times New Roman" w:hAnsi="Times New Roman" w:cs="Times New Roman"/>
          <w:b/>
          <w:bCs/>
          <w:sz w:val="28"/>
          <w:szCs w:val="28"/>
        </w:rPr>
        <w:t>3</w:t>
      </w:r>
      <w:r>
        <w:rPr>
          <w:rFonts w:ascii="Times New Roman" w:hAnsi="Times New Roman" w:cs="Times New Roman"/>
          <w:b/>
          <w:bCs/>
          <w:sz w:val="28"/>
          <w:szCs w:val="28"/>
        </w:rPr>
        <w:t xml:space="preserve"> </w:t>
      </w:r>
      <w:bookmarkStart w:id="3" w:name="_Hlk165733862"/>
      <w:r w:rsidRPr="00BD7F4C">
        <w:rPr>
          <w:rFonts w:ascii="Times New Roman" w:hAnsi="Times New Roman" w:cs="Times New Roman"/>
          <w:b/>
          <w:bCs/>
          <w:sz w:val="28"/>
          <w:szCs w:val="28"/>
        </w:rPr>
        <w:t>Flexibility in loading:</w:t>
      </w:r>
    </w:p>
    <w:bookmarkEnd w:id="3"/>
    <w:p w14:paraId="2DE4B62F" w14:textId="3954707C" w:rsidR="00BD7F4C" w:rsidRDefault="00BD7F4C" w:rsidP="00BD7F4C">
      <w:pPr>
        <w:spacing w:line="360" w:lineRule="auto"/>
        <w:rPr>
          <w:rFonts w:ascii="Times New Roman" w:hAnsi="Times New Roman" w:cs="Times New Roman"/>
          <w:sz w:val="24"/>
          <w:szCs w:val="24"/>
        </w:rPr>
      </w:pPr>
      <w:r w:rsidRPr="00BD7F4C">
        <w:rPr>
          <w:rFonts w:ascii="Times New Roman" w:hAnsi="Times New Roman" w:cs="Times New Roman"/>
          <w:sz w:val="24"/>
          <w:szCs w:val="24"/>
        </w:rPr>
        <w:t xml:space="preserve"> We stated in Section 2 that temperature fluctuations have a strong correlation with the energy used by heat pump air conditioners (HVAC as discussed in Section (two), which could be regarded as an indicator of load flexibility. Fig </w:t>
      </w:r>
      <w:r w:rsidR="00DF170D">
        <w:rPr>
          <w:rFonts w:ascii="Times New Roman" w:hAnsi="Times New Roman" w:cs="Times New Roman"/>
          <w:sz w:val="24"/>
          <w:szCs w:val="24"/>
        </w:rPr>
        <w:t>1</w:t>
      </w:r>
      <w:r w:rsidR="00423705">
        <w:rPr>
          <w:rFonts w:ascii="Times New Roman" w:hAnsi="Times New Roman" w:cs="Times New Roman"/>
          <w:sz w:val="24"/>
          <w:szCs w:val="24"/>
        </w:rPr>
        <w:t>4</w:t>
      </w:r>
      <w:r w:rsidRPr="00BD7F4C">
        <w:rPr>
          <w:rFonts w:ascii="Times New Roman" w:hAnsi="Times New Roman" w:cs="Times New Roman"/>
          <w:sz w:val="24"/>
          <w:szCs w:val="24"/>
        </w:rPr>
        <w:t xml:space="preserve"> shows the typical seasonal consumption pattern for an average customer over several seasons. It is interesting to note that during summer, electricity uses peaks, while during winter it hits the bottom. Furthermore, Fig </w:t>
      </w:r>
      <w:r w:rsidR="00DF170D">
        <w:rPr>
          <w:rFonts w:ascii="Times New Roman" w:hAnsi="Times New Roman" w:cs="Times New Roman"/>
          <w:sz w:val="24"/>
          <w:szCs w:val="24"/>
        </w:rPr>
        <w:t>1</w:t>
      </w:r>
      <w:r w:rsidR="00423705">
        <w:rPr>
          <w:rFonts w:ascii="Times New Roman" w:hAnsi="Times New Roman" w:cs="Times New Roman"/>
          <w:sz w:val="24"/>
          <w:szCs w:val="24"/>
        </w:rPr>
        <w:t>5</w:t>
      </w:r>
      <w:r w:rsidRPr="00BD7F4C">
        <w:rPr>
          <w:rFonts w:ascii="Times New Roman" w:hAnsi="Times New Roman" w:cs="Times New Roman"/>
          <w:sz w:val="24"/>
          <w:szCs w:val="24"/>
        </w:rPr>
        <w:t xml:space="preserve"> illustrates a histogram plot of seasonal variation. The houses to the right of the red dashed line might contain air conditioning units and thus can represent changes in energy supply throughout the year</w:t>
      </w:r>
      <w:r>
        <w:rPr>
          <w:rFonts w:ascii="Times New Roman" w:hAnsi="Times New Roman" w:cs="Times New Roman"/>
          <w:sz w:val="24"/>
          <w:szCs w:val="24"/>
        </w:rPr>
        <w:t>.</w:t>
      </w:r>
    </w:p>
    <w:p w14:paraId="111A2E1F" w14:textId="7E168C1C" w:rsidR="00BD7F4C" w:rsidRDefault="00BD7F4C" w:rsidP="00BD7F4C">
      <w:pPr>
        <w:spacing w:line="360" w:lineRule="auto"/>
        <w:rPr>
          <w:rFonts w:ascii="Times New Roman" w:hAnsi="Times New Roman" w:cs="Times New Roman"/>
          <w:sz w:val="24"/>
          <w:szCs w:val="24"/>
        </w:rPr>
      </w:pPr>
      <w:r w:rsidRPr="00BD7F4C">
        <w:rPr>
          <w:rFonts w:ascii="Times New Roman" w:hAnsi="Times New Roman" w:cs="Times New Roman"/>
          <w:noProof/>
          <w:sz w:val="24"/>
          <w:szCs w:val="24"/>
        </w:rPr>
        <w:drawing>
          <wp:inline distT="0" distB="0" distL="0" distR="0" wp14:anchorId="4209FA85" wp14:editId="13DC8CF9">
            <wp:extent cx="5800513" cy="3874135"/>
            <wp:effectExtent l="0" t="0" r="0" b="0"/>
            <wp:docPr id="20971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63" name="Picture 9"/>
                    <pic:cNvPicPr>
                      <a:picLocks noChangeAspect="1"/>
                    </pic:cNvPicPr>
                  </pic:nvPicPr>
                  <pic:blipFill rotWithShape="1">
                    <a:blip r:embed="rId31"/>
                    <a:srcRect t="10948"/>
                    <a:stretch/>
                  </pic:blipFill>
                  <pic:spPr bwMode="auto">
                    <a:xfrm>
                      <a:off x="0" y="0"/>
                      <a:ext cx="5812516" cy="3882152"/>
                    </a:xfrm>
                    <a:prstGeom prst="rect">
                      <a:avLst/>
                    </a:prstGeom>
                    <a:ln>
                      <a:noFill/>
                    </a:ln>
                    <a:extLst>
                      <a:ext uri="{53640926-AAD7-44D8-BBD7-CCE9431645EC}">
                        <a14:shadowObscured xmlns:a14="http://schemas.microsoft.com/office/drawing/2010/main"/>
                      </a:ext>
                    </a:extLst>
                  </pic:spPr>
                </pic:pic>
              </a:graphicData>
            </a:graphic>
          </wp:inline>
        </w:drawing>
      </w:r>
    </w:p>
    <w:p w14:paraId="3C6C5AB2" w14:textId="6828E570" w:rsidR="00BD7F4C" w:rsidRDefault="00BD7F4C" w:rsidP="00BD7F4C">
      <w:pPr>
        <w:spacing w:line="360" w:lineRule="auto"/>
        <w:jc w:val="center"/>
        <w:rPr>
          <w:rFonts w:ascii="Times New Roman" w:hAnsi="Times New Roman" w:cs="Times New Roman"/>
          <w:sz w:val="24"/>
          <w:szCs w:val="24"/>
        </w:rPr>
      </w:pPr>
      <w:r w:rsidRPr="00D343B2">
        <w:rPr>
          <w:rFonts w:ascii="Times New Roman" w:hAnsi="Times New Roman" w:cs="Times New Roman"/>
          <w:sz w:val="24"/>
          <w:szCs w:val="24"/>
        </w:rPr>
        <w:t xml:space="preserve">Fig. </w:t>
      </w:r>
      <w:r w:rsidR="00DF170D">
        <w:rPr>
          <w:rFonts w:ascii="Times New Roman" w:hAnsi="Times New Roman" w:cs="Times New Roman"/>
          <w:sz w:val="24"/>
          <w:szCs w:val="24"/>
        </w:rPr>
        <w:t>1</w:t>
      </w:r>
      <w:r w:rsidR="00423705">
        <w:rPr>
          <w:rFonts w:ascii="Times New Roman" w:hAnsi="Times New Roman" w:cs="Times New Roman"/>
          <w:sz w:val="24"/>
          <w:szCs w:val="24"/>
        </w:rPr>
        <w:t>4</w:t>
      </w:r>
      <w:r>
        <w:rPr>
          <w:rFonts w:ascii="Times New Roman" w:hAnsi="Times New Roman" w:cs="Times New Roman"/>
          <w:sz w:val="24"/>
          <w:szCs w:val="24"/>
        </w:rPr>
        <w:t>. (a)  A Customer with high value of Variance</w:t>
      </w:r>
      <w:r w:rsidR="00376C10">
        <w:rPr>
          <w:rFonts w:ascii="Times New Roman" w:hAnsi="Times New Roman" w:cs="Times New Roman"/>
          <w:sz w:val="24"/>
          <w:szCs w:val="24"/>
        </w:rPr>
        <w:t>.</w:t>
      </w:r>
    </w:p>
    <w:p w14:paraId="47485186" w14:textId="77777777" w:rsidR="00BD7F4C" w:rsidRPr="00BD7F4C" w:rsidRDefault="00BD7F4C" w:rsidP="00BD7F4C">
      <w:pPr>
        <w:spacing w:line="360" w:lineRule="auto"/>
        <w:rPr>
          <w:rFonts w:ascii="Times New Roman" w:hAnsi="Times New Roman" w:cs="Times New Roman"/>
          <w:sz w:val="24"/>
          <w:szCs w:val="24"/>
        </w:rPr>
      </w:pPr>
    </w:p>
    <w:p w14:paraId="2CB4E517" w14:textId="25D584D6" w:rsidR="00BD7F4C" w:rsidRDefault="00BD7F4C" w:rsidP="00EA1D70">
      <w:pPr>
        <w:spacing w:line="360" w:lineRule="auto"/>
        <w:rPr>
          <w:rFonts w:ascii="Times New Roman" w:hAnsi="Times New Roman" w:cs="Times New Roman"/>
          <w:sz w:val="24"/>
          <w:szCs w:val="24"/>
        </w:rPr>
      </w:pPr>
      <w:r w:rsidRPr="00BD7F4C">
        <w:rPr>
          <w:rFonts w:ascii="Times New Roman" w:hAnsi="Times New Roman" w:cs="Times New Roman"/>
          <w:noProof/>
          <w:sz w:val="24"/>
          <w:szCs w:val="24"/>
        </w:rPr>
        <w:drawing>
          <wp:inline distT="0" distB="0" distL="0" distR="0" wp14:anchorId="2862ABED" wp14:editId="47FC4A23">
            <wp:extent cx="5715000" cy="3829050"/>
            <wp:effectExtent l="0" t="0" r="0" b="0"/>
            <wp:docPr id="20971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64" name="Picture 10"/>
                    <pic:cNvPicPr>
                      <a:picLocks noChangeAspect="1"/>
                    </pic:cNvPicPr>
                  </pic:nvPicPr>
                  <pic:blipFill rotWithShape="1">
                    <a:blip r:embed="rId32"/>
                    <a:srcRect t="10666"/>
                    <a:stretch/>
                  </pic:blipFill>
                  <pic:spPr bwMode="auto">
                    <a:xfrm>
                      <a:off x="0" y="0"/>
                      <a:ext cx="5718740" cy="3831556"/>
                    </a:xfrm>
                    <a:prstGeom prst="rect">
                      <a:avLst/>
                    </a:prstGeom>
                    <a:ln>
                      <a:noFill/>
                    </a:ln>
                    <a:extLst>
                      <a:ext uri="{53640926-AAD7-44D8-BBD7-CCE9431645EC}">
                        <a14:shadowObscured xmlns:a14="http://schemas.microsoft.com/office/drawing/2010/main"/>
                      </a:ext>
                    </a:extLst>
                  </pic:spPr>
                </pic:pic>
              </a:graphicData>
            </a:graphic>
          </wp:inline>
        </w:drawing>
      </w:r>
    </w:p>
    <w:p w14:paraId="5D0B8E1E" w14:textId="3048A644" w:rsidR="00BD7F4C" w:rsidRDefault="00BD7F4C" w:rsidP="00BD7F4C">
      <w:pPr>
        <w:spacing w:line="360" w:lineRule="auto"/>
        <w:jc w:val="center"/>
        <w:rPr>
          <w:rFonts w:ascii="Times New Roman" w:hAnsi="Times New Roman" w:cs="Times New Roman"/>
          <w:sz w:val="24"/>
          <w:szCs w:val="24"/>
        </w:rPr>
      </w:pPr>
      <w:r w:rsidRPr="00D343B2">
        <w:rPr>
          <w:rFonts w:ascii="Times New Roman" w:hAnsi="Times New Roman" w:cs="Times New Roman"/>
          <w:sz w:val="24"/>
          <w:szCs w:val="24"/>
        </w:rPr>
        <w:t xml:space="preserve">Fig. </w:t>
      </w:r>
      <w:r w:rsidR="00DF170D">
        <w:rPr>
          <w:rFonts w:ascii="Times New Roman" w:hAnsi="Times New Roman" w:cs="Times New Roman"/>
          <w:sz w:val="24"/>
          <w:szCs w:val="24"/>
        </w:rPr>
        <w:t>1</w:t>
      </w:r>
      <w:r w:rsidR="00423705">
        <w:rPr>
          <w:rFonts w:ascii="Times New Roman" w:hAnsi="Times New Roman" w:cs="Times New Roman"/>
          <w:sz w:val="24"/>
          <w:szCs w:val="24"/>
        </w:rPr>
        <w:t>4</w:t>
      </w:r>
      <w:r>
        <w:rPr>
          <w:rFonts w:ascii="Times New Roman" w:hAnsi="Times New Roman" w:cs="Times New Roman"/>
          <w:sz w:val="24"/>
          <w:szCs w:val="24"/>
        </w:rPr>
        <w:t>. (b)  A Customer with low value of Variance</w:t>
      </w:r>
      <w:r w:rsidR="00376C10">
        <w:rPr>
          <w:rFonts w:ascii="Times New Roman" w:hAnsi="Times New Roman" w:cs="Times New Roman"/>
          <w:sz w:val="24"/>
          <w:szCs w:val="24"/>
        </w:rPr>
        <w:t>.</w:t>
      </w:r>
    </w:p>
    <w:p w14:paraId="1D1B5249" w14:textId="571F5387" w:rsidR="00376C10" w:rsidRPr="00376C10" w:rsidRDefault="00376C10" w:rsidP="00376C10">
      <w:pPr>
        <w:spacing w:line="360" w:lineRule="auto"/>
        <w:jc w:val="center"/>
        <w:rPr>
          <w:rFonts w:ascii="Times New Roman" w:hAnsi="Times New Roman" w:cs="Times New Roman"/>
          <w:sz w:val="24"/>
          <w:szCs w:val="24"/>
        </w:rPr>
      </w:pPr>
      <w:r w:rsidRPr="00376C10">
        <w:rPr>
          <w:rFonts w:ascii="Times New Roman" w:hAnsi="Times New Roman" w:cs="Times New Roman"/>
          <w:sz w:val="24"/>
          <w:szCs w:val="24"/>
          <w:lang w:val="en-US"/>
        </w:rPr>
        <w:t xml:space="preserve">Fig. </w:t>
      </w:r>
      <w:r w:rsidR="00DF170D">
        <w:rPr>
          <w:rFonts w:ascii="Times New Roman" w:hAnsi="Times New Roman" w:cs="Times New Roman"/>
          <w:sz w:val="24"/>
          <w:szCs w:val="24"/>
          <w:lang w:val="en-US"/>
        </w:rPr>
        <w:t>1</w:t>
      </w:r>
      <w:r w:rsidR="00423705">
        <w:rPr>
          <w:rFonts w:ascii="Times New Roman" w:hAnsi="Times New Roman" w:cs="Times New Roman"/>
          <w:sz w:val="24"/>
          <w:szCs w:val="24"/>
          <w:lang w:val="en-US"/>
        </w:rPr>
        <w:t>4</w:t>
      </w:r>
      <w:r w:rsidR="00957E6E">
        <w:rPr>
          <w:rFonts w:ascii="Times New Roman" w:hAnsi="Times New Roman" w:cs="Times New Roman"/>
          <w:sz w:val="24"/>
          <w:szCs w:val="24"/>
          <w:lang w:val="en-US"/>
        </w:rPr>
        <w:t>.</w:t>
      </w:r>
      <w:r w:rsidRPr="00376C10">
        <w:rPr>
          <w:rFonts w:ascii="Times New Roman" w:hAnsi="Times New Roman" w:cs="Times New Roman"/>
          <w:sz w:val="24"/>
          <w:szCs w:val="24"/>
          <w:lang w:val="en-US"/>
        </w:rPr>
        <w:t xml:space="preserve"> Seasonal average consumption of a typical customer a and b</w:t>
      </w:r>
      <w:r>
        <w:rPr>
          <w:rFonts w:ascii="Times New Roman" w:hAnsi="Times New Roman" w:cs="Times New Roman"/>
          <w:sz w:val="24"/>
          <w:szCs w:val="24"/>
          <w:lang w:val="en-US"/>
        </w:rPr>
        <w:t>.</w:t>
      </w:r>
    </w:p>
    <w:p w14:paraId="6792502B" w14:textId="7FFC19BA" w:rsidR="00376C10" w:rsidRDefault="00376C10" w:rsidP="00376C10">
      <w:pPr>
        <w:spacing w:line="360" w:lineRule="auto"/>
        <w:rPr>
          <w:rFonts w:ascii="Times New Roman" w:hAnsi="Times New Roman" w:cs="Times New Roman"/>
          <w:sz w:val="24"/>
          <w:szCs w:val="24"/>
        </w:rPr>
      </w:pPr>
      <w:r w:rsidRPr="00376C10">
        <w:rPr>
          <w:rFonts w:ascii="Times New Roman" w:hAnsi="Times New Roman" w:cs="Times New Roman"/>
          <w:noProof/>
          <w:sz w:val="24"/>
          <w:szCs w:val="24"/>
        </w:rPr>
        <w:drawing>
          <wp:inline distT="0" distB="0" distL="0" distR="0" wp14:anchorId="0574033D" wp14:editId="20DA70F7">
            <wp:extent cx="5619750" cy="4333230"/>
            <wp:effectExtent l="0" t="0" r="0" b="0"/>
            <wp:docPr id="20971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66" name="Picture 13"/>
                    <pic:cNvPicPr>
                      <a:picLocks noChangeAspect="1"/>
                    </pic:cNvPicPr>
                  </pic:nvPicPr>
                  <pic:blipFill>
                    <a:blip r:embed="rId33"/>
                    <a:stretch>
                      <a:fillRect/>
                    </a:stretch>
                  </pic:blipFill>
                  <pic:spPr>
                    <a:xfrm>
                      <a:off x="0" y="0"/>
                      <a:ext cx="5633417" cy="4343769"/>
                    </a:xfrm>
                    <a:prstGeom prst="rect">
                      <a:avLst/>
                    </a:prstGeom>
                  </pic:spPr>
                </pic:pic>
              </a:graphicData>
            </a:graphic>
          </wp:inline>
        </w:drawing>
      </w:r>
    </w:p>
    <w:p w14:paraId="4904ED2C" w14:textId="1A1C9F7E" w:rsidR="00BD7F4C" w:rsidRDefault="00376C10" w:rsidP="00376C10">
      <w:pPr>
        <w:spacing w:line="360" w:lineRule="auto"/>
        <w:jc w:val="center"/>
        <w:rPr>
          <w:rFonts w:ascii="Times New Roman" w:hAnsi="Times New Roman" w:cs="Times New Roman"/>
          <w:sz w:val="24"/>
          <w:szCs w:val="24"/>
        </w:rPr>
      </w:pPr>
      <w:r w:rsidRPr="00376C10">
        <w:rPr>
          <w:rFonts w:ascii="Times New Roman" w:hAnsi="Times New Roman" w:cs="Times New Roman"/>
          <w:sz w:val="24"/>
          <w:szCs w:val="24"/>
          <w:lang w:val="en-US"/>
        </w:rPr>
        <w:t xml:space="preserve">Fig. </w:t>
      </w:r>
      <w:r w:rsidR="00DF170D">
        <w:rPr>
          <w:rFonts w:ascii="Times New Roman" w:hAnsi="Times New Roman" w:cs="Times New Roman"/>
          <w:sz w:val="24"/>
          <w:szCs w:val="24"/>
          <w:lang w:val="en-US"/>
        </w:rPr>
        <w:t>1</w:t>
      </w:r>
      <w:r w:rsidR="00423705">
        <w:rPr>
          <w:rFonts w:ascii="Times New Roman" w:hAnsi="Times New Roman" w:cs="Times New Roman"/>
          <w:sz w:val="24"/>
          <w:szCs w:val="24"/>
          <w:lang w:val="en-US"/>
        </w:rPr>
        <w:t>5</w:t>
      </w:r>
      <w:r w:rsidR="00957E6E">
        <w:rPr>
          <w:rFonts w:ascii="Times New Roman" w:hAnsi="Times New Roman" w:cs="Times New Roman"/>
          <w:sz w:val="24"/>
          <w:szCs w:val="24"/>
          <w:lang w:val="en-US"/>
        </w:rPr>
        <w:t>.</w:t>
      </w:r>
      <w:r w:rsidRPr="00376C10">
        <w:rPr>
          <w:rFonts w:ascii="Times New Roman" w:hAnsi="Times New Roman" w:cs="Times New Roman"/>
          <w:sz w:val="24"/>
          <w:szCs w:val="24"/>
          <w:lang w:val="en-US"/>
        </w:rPr>
        <w:t xml:space="preserve"> </w:t>
      </w:r>
      <w:r w:rsidRPr="00376C10">
        <w:rPr>
          <w:rFonts w:ascii="Times New Roman" w:hAnsi="Times New Roman" w:cs="Times New Roman"/>
          <w:sz w:val="24"/>
          <w:szCs w:val="24"/>
        </w:rPr>
        <w:t>Plotting of the seasonal variance histogram</w:t>
      </w:r>
      <w:r>
        <w:rPr>
          <w:rFonts w:ascii="Times New Roman" w:hAnsi="Times New Roman" w:cs="Times New Roman"/>
          <w:sz w:val="24"/>
          <w:szCs w:val="24"/>
        </w:rPr>
        <w:t>.</w:t>
      </w:r>
    </w:p>
    <w:p w14:paraId="7574B338" w14:textId="0AC3C8CD" w:rsidR="00376C10" w:rsidRDefault="00376C10" w:rsidP="00376C10">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3.4 </w:t>
      </w:r>
      <w:r w:rsidRPr="00376C10">
        <w:rPr>
          <w:rFonts w:ascii="Times New Roman" w:hAnsi="Times New Roman" w:cs="Times New Roman"/>
          <w:b/>
          <w:bCs/>
          <w:sz w:val="28"/>
          <w:szCs w:val="28"/>
        </w:rPr>
        <w:t>Demand Response Formulation</w:t>
      </w:r>
    </w:p>
    <w:p w14:paraId="25E8DBB5" w14:textId="0E88C39A" w:rsidR="00376C10" w:rsidRDefault="00376C10" w:rsidP="00376C10">
      <w:pPr>
        <w:spacing w:line="360" w:lineRule="auto"/>
        <w:rPr>
          <w:rFonts w:ascii="Times New Roman" w:hAnsi="Times New Roman" w:cs="Times New Roman"/>
          <w:sz w:val="24"/>
          <w:szCs w:val="24"/>
          <w:lang w:val="en-US"/>
        </w:rPr>
      </w:pPr>
      <w:r w:rsidRPr="00BD7F4C">
        <w:rPr>
          <w:rFonts w:ascii="Times New Roman" w:hAnsi="Times New Roman" w:cs="Times New Roman"/>
          <w:sz w:val="24"/>
          <w:szCs w:val="24"/>
        </w:rPr>
        <w:t xml:space="preserve"> </w:t>
      </w:r>
      <w:r w:rsidRPr="00376C10">
        <w:rPr>
          <w:rFonts w:ascii="Times New Roman" w:hAnsi="Times New Roman" w:cs="Times New Roman"/>
          <w:sz w:val="24"/>
          <w:szCs w:val="24"/>
          <w:lang w:val="en-US"/>
        </w:rPr>
        <w:t xml:space="preserve">Creating Demand Response (DR) Strategies: Utilities strategically implement DR programs in their operational profiles while upholding consumer convenience and ensuring grid reliability. To achieve this, the objective of equation 5 is used as a guideline in solving an optimization problem using linear programming techniques. In Figure </w:t>
      </w:r>
      <w:r>
        <w:rPr>
          <w:rFonts w:ascii="Times New Roman" w:hAnsi="Times New Roman" w:cs="Times New Roman"/>
          <w:sz w:val="24"/>
          <w:szCs w:val="24"/>
          <w:lang w:val="en-US"/>
        </w:rPr>
        <w:t>1</w:t>
      </w:r>
      <w:r w:rsidR="00423705">
        <w:rPr>
          <w:rFonts w:ascii="Times New Roman" w:hAnsi="Times New Roman" w:cs="Times New Roman"/>
          <w:sz w:val="24"/>
          <w:szCs w:val="24"/>
          <w:lang w:val="en-US"/>
        </w:rPr>
        <w:t>6</w:t>
      </w:r>
      <w:r w:rsidRPr="00376C10">
        <w:rPr>
          <w:rFonts w:ascii="Times New Roman" w:hAnsi="Times New Roman" w:cs="Times New Roman"/>
          <w:sz w:val="24"/>
          <w:szCs w:val="24"/>
          <w:lang w:val="en-US"/>
        </w:rPr>
        <w:t xml:space="preserve"> we illustrate the complexities of electricity market dynamics and structured pricing framework for time-of-use (TOU) tariffs respectively. Utilities buy electricity in 15-minute intervals from the spot market, with the TOU pricing structure remaining the same during particular seasons to ensure consistency and predictability.</w:t>
      </w:r>
    </w:p>
    <w:p w14:paraId="49E2AD94" w14:textId="50F00ACF" w:rsidR="00376C10" w:rsidRPr="00376C10" w:rsidRDefault="00376C10" w:rsidP="00376C10">
      <w:pPr>
        <w:spacing w:line="360" w:lineRule="auto"/>
        <w:rPr>
          <w:rFonts w:ascii="Times New Roman" w:hAnsi="Times New Roman" w:cs="Times New Roman"/>
          <w:sz w:val="24"/>
          <w:szCs w:val="24"/>
          <w:lang w:val="en-US"/>
        </w:rPr>
      </w:pPr>
      <w:r w:rsidRPr="00376C10">
        <w:rPr>
          <w:rFonts w:ascii="Times New Roman" w:hAnsi="Times New Roman" w:cs="Times New Roman"/>
          <w:noProof/>
          <w:sz w:val="24"/>
          <w:szCs w:val="24"/>
        </w:rPr>
        <w:drawing>
          <wp:inline distT="0" distB="0" distL="0" distR="0" wp14:anchorId="23DB7859" wp14:editId="74494AB0">
            <wp:extent cx="6659880" cy="3269615"/>
            <wp:effectExtent l="0" t="0" r="7620" b="6985"/>
            <wp:docPr id="2097172" name="object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97172" name="object 3"/>
                    <pic:cNvPicPr>
                      <a:picLocks/>
                    </pic:cNvPicPr>
                  </pic:nvPicPr>
                  <pic:blipFill rotWithShape="1">
                    <a:blip r:embed="rId34" cstate="print"/>
                    <a:srcRect t="4247"/>
                    <a:stretch>
                      <a:fillRect/>
                    </a:stretch>
                  </pic:blipFill>
                  <pic:spPr>
                    <a:xfrm>
                      <a:off x="0" y="0"/>
                      <a:ext cx="6659880" cy="3269615"/>
                    </a:xfrm>
                    <a:prstGeom prst="rect">
                      <a:avLst/>
                    </a:prstGeom>
                  </pic:spPr>
                </pic:pic>
              </a:graphicData>
            </a:graphic>
          </wp:inline>
        </w:drawing>
      </w:r>
    </w:p>
    <w:p w14:paraId="664A14F5" w14:textId="1227C0D0" w:rsidR="00376C10" w:rsidRDefault="00376C10" w:rsidP="00376C10">
      <w:pPr>
        <w:spacing w:line="360" w:lineRule="auto"/>
        <w:jc w:val="center"/>
        <w:rPr>
          <w:rFonts w:ascii="Times New Roman" w:hAnsi="Times New Roman" w:cs="Times New Roman"/>
          <w:sz w:val="24"/>
          <w:szCs w:val="24"/>
        </w:rPr>
      </w:pPr>
      <w:r w:rsidRPr="00376C10">
        <w:rPr>
          <w:rFonts w:ascii="Times New Roman" w:hAnsi="Times New Roman" w:cs="Times New Roman"/>
          <w:sz w:val="24"/>
          <w:szCs w:val="24"/>
          <w:lang w:val="en-US"/>
        </w:rPr>
        <w:t xml:space="preserve">Fig. </w:t>
      </w:r>
      <w:r>
        <w:rPr>
          <w:rFonts w:ascii="Times New Roman" w:hAnsi="Times New Roman" w:cs="Times New Roman"/>
          <w:sz w:val="24"/>
          <w:szCs w:val="24"/>
          <w:lang w:val="en-US"/>
        </w:rPr>
        <w:t>1</w:t>
      </w:r>
      <w:r w:rsidR="00423705">
        <w:rPr>
          <w:rFonts w:ascii="Times New Roman" w:hAnsi="Times New Roman" w:cs="Times New Roman"/>
          <w:sz w:val="24"/>
          <w:szCs w:val="24"/>
          <w:lang w:val="en-US"/>
        </w:rPr>
        <w:t>6</w:t>
      </w:r>
      <w:r w:rsidR="00957E6E">
        <w:rPr>
          <w:rFonts w:ascii="Times New Roman" w:hAnsi="Times New Roman" w:cs="Times New Roman"/>
          <w:sz w:val="24"/>
          <w:szCs w:val="24"/>
          <w:lang w:val="en-US"/>
        </w:rPr>
        <w:t>.</w:t>
      </w:r>
      <w:r w:rsidRPr="00376C10">
        <w:rPr>
          <w:rFonts w:ascii="Times New Roman" w:hAnsi="Times New Roman" w:cs="Times New Roman"/>
          <w:sz w:val="24"/>
          <w:szCs w:val="24"/>
          <w:lang w:val="en-US"/>
        </w:rPr>
        <w:t xml:space="preserve"> </w:t>
      </w:r>
      <w:r w:rsidRPr="00376C10">
        <w:rPr>
          <w:rFonts w:ascii="Times New Roman" w:hAnsi="Times New Roman" w:cs="Times New Roman"/>
          <w:sz w:val="24"/>
          <w:szCs w:val="24"/>
        </w:rPr>
        <w:t>TOU price structure</w:t>
      </w:r>
      <w:r>
        <w:rPr>
          <w:rFonts w:ascii="Times New Roman" w:hAnsi="Times New Roman" w:cs="Times New Roman"/>
          <w:sz w:val="24"/>
          <w:szCs w:val="24"/>
        </w:rPr>
        <w:t>.</w:t>
      </w:r>
    </w:p>
    <w:p w14:paraId="78E94EA2" w14:textId="2CCA687A" w:rsidR="00376C10" w:rsidRDefault="00376C10" w:rsidP="00376C10">
      <w:pPr>
        <w:spacing w:line="360" w:lineRule="auto"/>
        <w:rPr>
          <w:rFonts w:ascii="Times New Roman" w:hAnsi="Times New Roman" w:cs="Times New Roman"/>
          <w:sz w:val="24"/>
          <w:szCs w:val="24"/>
        </w:rPr>
      </w:pPr>
      <w:r w:rsidRPr="00376C10">
        <w:rPr>
          <w:rFonts w:ascii="Times New Roman" w:hAnsi="Times New Roman" w:cs="Times New Roman"/>
          <w:sz w:val="24"/>
          <w:szCs w:val="24"/>
        </w:rPr>
        <w:t xml:space="preserve">Also, Fig </w:t>
      </w:r>
      <w:r>
        <w:rPr>
          <w:rFonts w:ascii="Times New Roman" w:hAnsi="Times New Roman" w:cs="Times New Roman"/>
          <w:sz w:val="24"/>
          <w:szCs w:val="24"/>
        </w:rPr>
        <w:t>1</w:t>
      </w:r>
      <w:r w:rsidR="00423705">
        <w:rPr>
          <w:rFonts w:ascii="Times New Roman" w:hAnsi="Times New Roman" w:cs="Times New Roman"/>
          <w:sz w:val="24"/>
          <w:szCs w:val="24"/>
        </w:rPr>
        <w:t>7</w:t>
      </w:r>
      <w:r w:rsidRPr="00376C10">
        <w:rPr>
          <w:rFonts w:ascii="Times New Roman" w:hAnsi="Times New Roman" w:cs="Times New Roman"/>
          <w:sz w:val="24"/>
          <w:szCs w:val="24"/>
        </w:rPr>
        <w:t xml:space="preserve"> demonstrates through visual representation, the pre- and post-DR load profiles of a typical residential consumer demonstrating the great impact of load dynamics. Importantly, clear filling valleys and moving loads effects due to the TOU price structure highlight how consumers participate in system-wide peak clipping activities. Fig 1</w:t>
      </w:r>
      <w:r w:rsidR="00423705">
        <w:rPr>
          <w:rFonts w:ascii="Times New Roman" w:hAnsi="Times New Roman" w:cs="Times New Roman"/>
          <w:sz w:val="24"/>
          <w:szCs w:val="24"/>
        </w:rPr>
        <w:t>8</w:t>
      </w:r>
      <w:r w:rsidRPr="00376C10">
        <w:rPr>
          <w:rFonts w:ascii="Times New Roman" w:hAnsi="Times New Roman" w:cs="Times New Roman"/>
          <w:sz w:val="24"/>
          <w:szCs w:val="24"/>
        </w:rPr>
        <w:t>. Displays</w:t>
      </w:r>
      <w:r>
        <w:rPr>
          <w:rFonts w:ascii="Times New Roman" w:hAnsi="Times New Roman" w:cs="Times New Roman"/>
          <w:sz w:val="24"/>
          <w:szCs w:val="24"/>
        </w:rPr>
        <w:t xml:space="preserve"> </w:t>
      </w:r>
      <w:r w:rsidRPr="00376C10">
        <w:rPr>
          <w:rFonts w:ascii="Times New Roman" w:hAnsi="Times New Roman" w:cs="Times New Roman"/>
          <w:sz w:val="24"/>
          <w:szCs w:val="24"/>
        </w:rPr>
        <w:t>the effect of DR initiatives that shows the tangible benefits associated with involving some customers in load management interventions.</w:t>
      </w:r>
    </w:p>
    <w:tbl>
      <w:tblPr>
        <w:tblStyle w:val="LightList-Accent3"/>
        <w:tblW w:w="9223" w:type="dxa"/>
        <w:tblLook w:val="0620" w:firstRow="1" w:lastRow="0" w:firstColumn="0" w:lastColumn="0" w:noHBand="1" w:noVBand="1"/>
      </w:tblPr>
      <w:tblGrid>
        <w:gridCol w:w="1817"/>
        <w:gridCol w:w="3365"/>
        <w:gridCol w:w="4041"/>
      </w:tblGrid>
      <w:tr w:rsidR="00376C10" w14:paraId="6F6D8BD4" w14:textId="77777777" w:rsidTr="00376C10">
        <w:trPr>
          <w:cnfStyle w:val="100000000000" w:firstRow="1" w:lastRow="0" w:firstColumn="0" w:lastColumn="0" w:oddVBand="0" w:evenVBand="0" w:oddHBand="0" w:evenHBand="0" w:firstRowFirstColumn="0" w:firstRowLastColumn="0" w:lastRowFirstColumn="0" w:lastRowLastColumn="0"/>
          <w:trHeight w:val="595"/>
        </w:trPr>
        <w:tc>
          <w:tcPr>
            <w:tcW w:w="1817" w:type="dxa"/>
          </w:tcPr>
          <w:p w14:paraId="7229B501" w14:textId="77777777" w:rsidR="00376C10" w:rsidRDefault="00376C10" w:rsidP="00FE1C51">
            <w:r>
              <w:t>Algorithms</w:t>
            </w:r>
          </w:p>
        </w:tc>
        <w:tc>
          <w:tcPr>
            <w:tcW w:w="3365" w:type="dxa"/>
          </w:tcPr>
          <w:p w14:paraId="459806C9" w14:textId="77777777" w:rsidR="00376C10" w:rsidRDefault="00376C10" w:rsidP="00FE1C51">
            <w:pPr>
              <w:rPr>
                <w:b w:val="0"/>
                <w:bCs w:val="0"/>
              </w:rPr>
            </w:pPr>
            <w:r>
              <w:t>Percentage reduction</w:t>
            </w:r>
          </w:p>
          <w:p w14:paraId="4511D0CA" w14:textId="05390F8E" w:rsidR="00C552F0" w:rsidRDefault="00C552F0" w:rsidP="00FE1C51">
            <w:r>
              <w:t xml:space="preserve">With PV </w:t>
            </w:r>
          </w:p>
        </w:tc>
        <w:tc>
          <w:tcPr>
            <w:tcW w:w="4041" w:type="dxa"/>
          </w:tcPr>
          <w:p w14:paraId="57839EBD" w14:textId="77777777" w:rsidR="00376C10" w:rsidRDefault="00376C10" w:rsidP="00FE1C51">
            <w:r>
              <w:t>Remarks</w:t>
            </w:r>
          </w:p>
        </w:tc>
      </w:tr>
      <w:tr w:rsidR="00376C10" w14:paraId="6821A308" w14:textId="77777777" w:rsidTr="00376C10">
        <w:trPr>
          <w:trHeight w:val="595"/>
        </w:trPr>
        <w:tc>
          <w:tcPr>
            <w:tcW w:w="1817" w:type="dxa"/>
          </w:tcPr>
          <w:p w14:paraId="589A35AE" w14:textId="77777777" w:rsidR="00376C10" w:rsidRDefault="00376C10" w:rsidP="00FE1C51">
            <w:r>
              <w:t>PSO</w:t>
            </w:r>
          </w:p>
        </w:tc>
        <w:tc>
          <w:tcPr>
            <w:tcW w:w="3365" w:type="dxa"/>
          </w:tcPr>
          <w:p w14:paraId="2F0A432E" w14:textId="77777777" w:rsidR="00376C10" w:rsidRDefault="00376C10" w:rsidP="00FE1C51">
            <w:r>
              <w:t>17.78</w:t>
            </w:r>
          </w:p>
        </w:tc>
        <w:tc>
          <w:tcPr>
            <w:tcW w:w="4041" w:type="dxa"/>
          </w:tcPr>
          <w:p w14:paraId="37C015ED" w14:textId="77777777" w:rsidR="00376C10" w:rsidRDefault="00376C10" w:rsidP="00FE1C51">
            <w:r>
              <w:t>The algorithm converged globally with minimum information exchange.</w:t>
            </w:r>
          </w:p>
          <w:p w14:paraId="5F15F33F" w14:textId="77777777" w:rsidR="00376C10" w:rsidRDefault="00376C10" w:rsidP="00FE1C51">
            <w:r>
              <w:t>Load shifting technique</w:t>
            </w:r>
          </w:p>
        </w:tc>
      </w:tr>
      <w:tr w:rsidR="00376C10" w14:paraId="24C073CA" w14:textId="77777777" w:rsidTr="00376C10">
        <w:trPr>
          <w:trHeight w:val="595"/>
        </w:trPr>
        <w:tc>
          <w:tcPr>
            <w:tcW w:w="1817" w:type="dxa"/>
          </w:tcPr>
          <w:p w14:paraId="6D78605E" w14:textId="77777777" w:rsidR="00376C10" w:rsidRDefault="00376C10" w:rsidP="00FE1C51">
            <w:r>
              <w:t>FA</w:t>
            </w:r>
          </w:p>
        </w:tc>
        <w:tc>
          <w:tcPr>
            <w:tcW w:w="3365" w:type="dxa"/>
          </w:tcPr>
          <w:p w14:paraId="3E15D6A8" w14:textId="77777777" w:rsidR="00376C10" w:rsidRDefault="00376C10" w:rsidP="00FE1C51">
            <w:r>
              <w:t>16</w:t>
            </w:r>
          </w:p>
        </w:tc>
        <w:tc>
          <w:tcPr>
            <w:tcW w:w="4041" w:type="dxa"/>
          </w:tcPr>
          <w:p w14:paraId="66D8C312" w14:textId="77777777" w:rsidR="00376C10" w:rsidRDefault="00376C10" w:rsidP="00FE1C51">
            <w:r>
              <w:t>More variation not suitable</w:t>
            </w:r>
          </w:p>
        </w:tc>
      </w:tr>
      <w:tr w:rsidR="00376C10" w14:paraId="48DC6E51" w14:textId="77777777" w:rsidTr="00376C10">
        <w:trPr>
          <w:trHeight w:val="595"/>
        </w:trPr>
        <w:tc>
          <w:tcPr>
            <w:tcW w:w="1817" w:type="dxa"/>
          </w:tcPr>
          <w:p w14:paraId="0626D597" w14:textId="77777777" w:rsidR="00376C10" w:rsidRDefault="00376C10" w:rsidP="00FE1C51">
            <w:r>
              <w:t>SQP</w:t>
            </w:r>
          </w:p>
        </w:tc>
        <w:tc>
          <w:tcPr>
            <w:tcW w:w="3365" w:type="dxa"/>
          </w:tcPr>
          <w:p w14:paraId="1ADCC718" w14:textId="77777777" w:rsidR="00376C10" w:rsidRDefault="00376C10" w:rsidP="00FE1C51">
            <w:r>
              <w:t>17.64</w:t>
            </w:r>
          </w:p>
        </w:tc>
        <w:tc>
          <w:tcPr>
            <w:tcW w:w="4041" w:type="dxa"/>
          </w:tcPr>
          <w:p w14:paraId="22CE90E7" w14:textId="77777777" w:rsidR="00376C10" w:rsidRDefault="00376C10" w:rsidP="00FE1C51">
            <w:r>
              <w:t>More variation</w:t>
            </w:r>
          </w:p>
          <w:p w14:paraId="6999B5B2" w14:textId="77777777" w:rsidR="00376C10" w:rsidRDefault="00376C10" w:rsidP="00FE1C51"/>
        </w:tc>
      </w:tr>
      <w:tr w:rsidR="00376C10" w14:paraId="6F035F27" w14:textId="77777777" w:rsidTr="00376C10">
        <w:trPr>
          <w:trHeight w:val="595"/>
        </w:trPr>
        <w:tc>
          <w:tcPr>
            <w:tcW w:w="1817" w:type="dxa"/>
          </w:tcPr>
          <w:p w14:paraId="4B80EE8B" w14:textId="77777777" w:rsidR="00376C10" w:rsidRDefault="00376C10" w:rsidP="00FE1C51">
            <w:r>
              <w:t>GA</w:t>
            </w:r>
          </w:p>
        </w:tc>
        <w:tc>
          <w:tcPr>
            <w:tcW w:w="3365" w:type="dxa"/>
          </w:tcPr>
          <w:p w14:paraId="2C4C3186" w14:textId="77777777" w:rsidR="00376C10" w:rsidRDefault="00376C10" w:rsidP="00FE1C51">
            <w:r>
              <w:t>14</w:t>
            </w:r>
          </w:p>
        </w:tc>
        <w:tc>
          <w:tcPr>
            <w:tcW w:w="4041" w:type="dxa"/>
          </w:tcPr>
          <w:p w14:paraId="0214B228" w14:textId="77777777" w:rsidR="00376C10" w:rsidRDefault="00376C10" w:rsidP="00FE1C51">
            <w:r>
              <w:t>Heuristic-based load shifting technique</w:t>
            </w:r>
          </w:p>
        </w:tc>
      </w:tr>
    </w:tbl>
    <w:p w14:paraId="691885D9" w14:textId="69F25EB2" w:rsidR="00376C10" w:rsidRDefault="00376C10" w:rsidP="00376C10">
      <w:pPr>
        <w:spacing w:line="360" w:lineRule="auto"/>
        <w:jc w:val="center"/>
        <w:rPr>
          <w:rFonts w:ascii="Times New Roman" w:hAnsi="Times New Roman" w:cs="Times New Roman"/>
          <w:sz w:val="24"/>
          <w:szCs w:val="24"/>
        </w:rPr>
      </w:pPr>
      <w:r>
        <w:rPr>
          <w:rFonts w:ascii="Times New Roman" w:hAnsi="Times New Roman" w:cs="Times New Roman"/>
          <w:sz w:val="24"/>
          <w:szCs w:val="24"/>
          <w:lang w:val="en-US"/>
        </w:rPr>
        <w:t xml:space="preserve">Table. </w:t>
      </w:r>
      <w:r w:rsidR="00957E6E">
        <w:rPr>
          <w:rFonts w:ascii="Times New Roman" w:hAnsi="Times New Roman" w:cs="Times New Roman"/>
          <w:sz w:val="24"/>
          <w:szCs w:val="24"/>
          <w:lang w:val="en-US"/>
        </w:rPr>
        <w:t>3.</w:t>
      </w:r>
      <w:r w:rsidRPr="00376C10">
        <w:rPr>
          <w:rFonts w:ascii="Times New Roman" w:hAnsi="Times New Roman" w:cs="Times New Roman"/>
          <w:sz w:val="24"/>
          <w:szCs w:val="24"/>
          <w:lang w:val="en-US"/>
        </w:rPr>
        <w:t xml:space="preserve"> </w:t>
      </w:r>
      <w:r w:rsidR="00E634E3">
        <w:rPr>
          <w:rFonts w:ascii="Times New Roman" w:hAnsi="Times New Roman" w:cs="Times New Roman"/>
          <w:sz w:val="24"/>
          <w:szCs w:val="24"/>
        </w:rPr>
        <w:t>Comparisons of various algorithms.</w:t>
      </w:r>
    </w:p>
    <w:p w14:paraId="5BFC0EBE" w14:textId="77777777" w:rsidR="00DF170D" w:rsidRDefault="00DF170D" w:rsidP="00DF170D">
      <w:pPr>
        <w:spacing w:line="360" w:lineRule="auto"/>
        <w:rPr>
          <w:rFonts w:ascii="Times New Roman" w:hAnsi="Times New Roman" w:cs="Times New Roman"/>
          <w:sz w:val="24"/>
          <w:szCs w:val="24"/>
        </w:rPr>
      </w:pPr>
      <w:r w:rsidRPr="00E634E3">
        <w:rPr>
          <w:rFonts w:ascii="Times New Roman" w:hAnsi="Times New Roman" w:cs="Times New Roman"/>
          <w:noProof/>
          <w:sz w:val="24"/>
          <w:szCs w:val="24"/>
        </w:rPr>
        <w:lastRenderedPageBreak/>
        <w:drawing>
          <wp:inline distT="0" distB="0" distL="0" distR="0" wp14:anchorId="60AA4924" wp14:editId="7FC4C7CF">
            <wp:extent cx="6659880" cy="4286250"/>
            <wp:effectExtent l="0" t="0" r="7620" b="0"/>
            <wp:docPr id="1035130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66751" name=""/>
                    <pic:cNvPicPr/>
                  </pic:nvPicPr>
                  <pic:blipFill>
                    <a:blip r:embed="rId35"/>
                    <a:stretch>
                      <a:fillRect/>
                    </a:stretch>
                  </pic:blipFill>
                  <pic:spPr>
                    <a:xfrm>
                      <a:off x="0" y="0"/>
                      <a:ext cx="6659880" cy="4286250"/>
                    </a:xfrm>
                    <a:prstGeom prst="rect">
                      <a:avLst/>
                    </a:prstGeom>
                  </pic:spPr>
                </pic:pic>
              </a:graphicData>
            </a:graphic>
          </wp:inline>
        </w:drawing>
      </w:r>
    </w:p>
    <w:p w14:paraId="6FCE83FC" w14:textId="16C87026" w:rsidR="00DF170D" w:rsidRDefault="00DF170D" w:rsidP="00DF170D">
      <w:pPr>
        <w:spacing w:line="360" w:lineRule="auto"/>
        <w:jc w:val="center"/>
        <w:rPr>
          <w:rFonts w:ascii="Times New Roman" w:hAnsi="Times New Roman" w:cs="Times New Roman"/>
          <w:sz w:val="24"/>
          <w:szCs w:val="24"/>
        </w:rPr>
      </w:pPr>
      <w:r w:rsidRPr="00376C10">
        <w:rPr>
          <w:rFonts w:ascii="Times New Roman" w:hAnsi="Times New Roman" w:cs="Times New Roman"/>
          <w:sz w:val="24"/>
          <w:szCs w:val="24"/>
          <w:lang w:val="en-US"/>
        </w:rPr>
        <w:t xml:space="preserve">Fig. </w:t>
      </w:r>
      <w:r>
        <w:rPr>
          <w:rFonts w:ascii="Times New Roman" w:hAnsi="Times New Roman" w:cs="Times New Roman"/>
          <w:sz w:val="24"/>
          <w:szCs w:val="24"/>
          <w:lang w:val="en-US"/>
        </w:rPr>
        <w:t>1</w:t>
      </w:r>
      <w:r w:rsidR="00423705">
        <w:rPr>
          <w:rFonts w:ascii="Times New Roman" w:hAnsi="Times New Roman" w:cs="Times New Roman"/>
          <w:sz w:val="24"/>
          <w:szCs w:val="24"/>
          <w:lang w:val="en-US"/>
        </w:rPr>
        <w:t>7</w:t>
      </w:r>
      <w:r w:rsidR="00957E6E">
        <w:rPr>
          <w:rFonts w:ascii="Times New Roman" w:hAnsi="Times New Roman" w:cs="Times New Roman"/>
          <w:sz w:val="24"/>
          <w:szCs w:val="24"/>
          <w:lang w:val="en-US"/>
        </w:rPr>
        <w:t>.</w:t>
      </w:r>
      <w:r w:rsidRPr="00376C10">
        <w:rPr>
          <w:rFonts w:ascii="Times New Roman" w:hAnsi="Times New Roman" w:cs="Times New Roman"/>
          <w:sz w:val="24"/>
          <w:szCs w:val="24"/>
          <w:lang w:val="en-US"/>
        </w:rPr>
        <w:t xml:space="preserve"> </w:t>
      </w:r>
      <w:r w:rsidRPr="00E634E3">
        <w:rPr>
          <w:rFonts w:ascii="Times New Roman" w:hAnsi="Times New Roman" w:cs="Times New Roman"/>
          <w:sz w:val="24"/>
          <w:szCs w:val="24"/>
        </w:rPr>
        <w:t>Impact of DR on a particular residential customer</w:t>
      </w:r>
      <w:r>
        <w:rPr>
          <w:rFonts w:ascii="Times New Roman" w:hAnsi="Times New Roman" w:cs="Times New Roman"/>
          <w:sz w:val="24"/>
          <w:szCs w:val="24"/>
        </w:rPr>
        <w:t xml:space="preserve"> (299).</w:t>
      </w:r>
    </w:p>
    <w:p w14:paraId="2730F045" w14:textId="22057A76" w:rsidR="00E634E3" w:rsidRDefault="00E634E3" w:rsidP="00376C10">
      <w:pPr>
        <w:spacing w:line="360" w:lineRule="auto"/>
        <w:jc w:val="center"/>
        <w:rPr>
          <w:rFonts w:ascii="Times New Roman" w:hAnsi="Times New Roman" w:cs="Times New Roman"/>
          <w:sz w:val="24"/>
          <w:szCs w:val="24"/>
        </w:rPr>
      </w:pPr>
      <w:r w:rsidRPr="00E634E3">
        <w:rPr>
          <w:rFonts w:ascii="Times New Roman" w:hAnsi="Times New Roman" w:cs="Times New Roman"/>
          <w:noProof/>
          <w:sz w:val="24"/>
          <w:szCs w:val="24"/>
        </w:rPr>
        <w:drawing>
          <wp:inline distT="0" distB="0" distL="0" distR="0" wp14:anchorId="4737CC05" wp14:editId="0D1C49F6">
            <wp:extent cx="6659880" cy="4076700"/>
            <wp:effectExtent l="0" t="0" r="7620" b="0"/>
            <wp:docPr id="1870429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429906" name=""/>
                    <pic:cNvPicPr/>
                  </pic:nvPicPr>
                  <pic:blipFill>
                    <a:blip r:embed="rId36"/>
                    <a:stretch>
                      <a:fillRect/>
                    </a:stretch>
                  </pic:blipFill>
                  <pic:spPr>
                    <a:xfrm>
                      <a:off x="0" y="0"/>
                      <a:ext cx="6659880" cy="4076700"/>
                    </a:xfrm>
                    <a:prstGeom prst="rect">
                      <a:avLst/>
                    </a:prstGeom>
                  </pic:spPr>
                </pic:pic>
              </a:graphicData>
            </a:graphic>
          </wp:inline>
        </w:drawing>
      </w:r>
    </w:p>
    <w:p w14:paraId="25BDF636" w14:textId="0E34B31F" w:rsidR="00E634E3" w:rsidRDefault="00E634E3" w:rsidP="00E634E3">
      <w:pPr>
        <w:spacing w:line="360" w:lineRule="auto"/>
        <w:jc w:val="center"/>
        <w:rPr>
          <w:rFonts w:ascii="Times New Roman" w:hAnsi="Times New Roman" w:cs="Times New Roman"/>
          <w:sz w:val="24"/>
          <w:szCs w:val="24"/>
        </w:rPr>
      </w:pPr>
      <w:r w:rsidRPr="00376C10">
        <w:rPr>
          <w:rFonts w:ascii="Times New Roman" w:hAnsi="Times New Roman" w:cs="Times New Roman"/>
          <w:sz w:val="24"/>
          <w:szCs w:val="24"/>
          <w:lang w:val="en-US"/>
        </w:rPr>
        <w:t xml:space="preserve">Fig. </w:t>
      </w:r>
      <w:r>
        <w:rPr>
          <w:rFonts w:ascii="Times New Roman" w:hAnsi="Times New Roman" w:cs="Times New Roman"/>
          <w:sz w:val="24"/>
          <w:szCs w:val="24"/>
          <w:lang w:val="en-US"/>
        </w:rPr>
        <w:t>1</w:t>
      </w:r>
      <w:r w:rsidR="00423705">
        <w:rPr>
          <w:rFonts w:ascii="Times New Roman" w:hAnsi="Times New Roman" w:cs="Times New Roman"/>
          <w:sz w:val="24"/>
          <w:szCs w:val="24"/>
          <w:lang w:val="en-US"/>
        </w:rPr>
        <w:t>8</w:t>
      </w:r>
      <w:r w:rsidR="00957E6E">
        <w:rPr>
          <w:rFonts w:ascii="Times New Roman" w:hAnsi="Times New Roman" w:cs="Times New Roman"/>
          <w:sz w:val="24"/>
          <w:szCs w:val="24"/>
          <w:lang w:val="en-US"/>
        </w:rPr>
        <w:t>.</w:t>
      </w:r>
      <w:r w:rsidRPr="00376C10">
        <w:rPr>
          <w:rFonts w:ascii="Times New Roman" w:hAnsi="Times New Roman" w:cs="Times New Roman"/>
          <w:sz w:val="24"/>
          <w:szCs w:val="24"/>
          <w:lang w:val="en-US"/>
        </w:rPr>
        <w:t xml:space="preserve"> </w:t>
      </w:r>
      <w:r w:rsidRPr="00E634E3">
        <w:rPr>
          <w:rFonts w:ascii="Times New Roman" w:hAnsi="Times New Roman" w:cs="Times New Roman"/>
          <w:sz w:val="24"/>
          <w:szCs w:val="24"/>
        </w:rPr>
        <w:t>DR’s impact on the profile of system load</w:t>
      </w:r>
      <w:r>
        <w:rPr>
          <w:rFonts w:ascii="Times New Roman" w:hAnsi="Times New Roman" w:cs="Times New Roman"/>
          <w:sz w:val="24"/>
          <w:szCs w:val="24"/>
        </w:rPr>
        <w:t>.</w:t>
      </w:r>
    </w:p>
    <w:p w14:paraId="6E241228" w14:textId="06605D68" w:rsidR="00376C10" w:rsidRDefault="00E634E3" w:rsidP="00376C10">
      <w:pPr>
        <w:spacing w:line="360" w:lineRule="auto"/>
        <w:rPr>
          <w:rFonts w:ascii="Times New Roman" w:hAnsi="Times New Roman" w:cs="Times New Roman"/>
          <w:sz w:val="24"/>
          <w:szCs w:val="24"/>
        </w:rPr>
      </w:pPr>
      <w:r w:rsidRPr="00E634E3">
        <w:rPr>
          <w:rFonts w:ascii="Times New Roman" w:hAnsi="Times New Roman" w:cs="Times New Roman"/>
          <w:noProof/>
          <w:sz w:val="24"/>
          <w:szCs w:val="24"/>
        </w:rPr>
        <w:lastRenderedPageBreak/>
        <w:drawing>
          <wp:inline distT="0" distB="0" distL="0" distR="0" wp14:anchorId="39EC0119" wp14:editId="4216A045">
            <wp:extent cx="6659880" cy="4295775"/>
            <wp:effectExtent l="0" t="0" r="7620" b="9525"/>
            <wp:docPr id="389501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501840" name=""/>
                    <pic:cNvPicPr/>
                  </pic:nvPicPr>
                  <pic:blipFill>
                    <a:blip r:embed="rId37"/>
                    <a:stretch>
                      <a:fillRect/>
                    </a:stretch>
                  </pic:blipFill>
                  <pic:spPr>
                    <a:xfrm>
                      <a:off x="0" y="0"/>
                      <a:ext cx="6659880" cy="4295775"/>
                    </a:xfrm>
                    <a:prstGeom prst="rect">
                      <a:avLst/>
                    </a:prstGeom>
                  </pic:spPr>
                </pic:pic>
              </a:graphicData>
            </a:graphic>
          </wp:inline>
        </w:drawing>
      </w:r>
    </w:p>
    <w:p w14:paraId="1E61B112" w14:textId="25D8EE24" w:rsidR="00E634E3" w:rsidRDefault="00E634E3" w:rsidP="00E634E3">
      <w:pPr>
        <w:spacing w:line="360" w:lineRule="auto"/>
        <w:jc w:val="center"/>
        <w:rPr>
          <w:rFonts w:ascii="Times New Roman" w:hAnsi="Times New Roman" w:cs="Times New Roman"/>
          <w:sz w:val="24"/>
          <w:szCs w:val="24"/>
        </w:rPr>
      </w:pPr>
      <w:r w:rsidRPr="00376C10">
        <w:rPr>
          <w:rFonts w:ascii="Times New Roman" w:hAnsi="Times New Roman" w:cs="Times New Roman"/>
          <w:sz w:val="24"/>
          <w:szCs w:val="24"/>
          <w:lang w:val="en-US"/>
        </w:rPr>
        <w:t xml:space="preserve">Fig. </w:t>
      </w:r>
      <w:r w:rsidR="00DF170D">
        <w:rPr>
          <w:rFonts w:ascii="Times New Roman" w:hAnsi="Times New Roman" w:cs="Times New Roman"/>
          <w:sz w:val="24"/>
          <w:szCs w:val="24"/>
          <w:lang w:val="en-US"/>
        </w:rPr>
        <w:t>1</w:t>
      </w:r>
      <w:r w:rsidR="00423705">
        <w:rPr>
          <w:rFonts w:ascii="Times New Roman" w:hAnsi="Times New Roman" w:cs="Times New Roman"/>
          <w:sz w:val="24"/>
          <w:szCs w:val="24"/>
          <w:lang w:val="en-US"/>
        </w:rPr>
        <w:t>9</w:t>
      </w:r>
      <w:r w:rsidR="00957E6E">
        <w:rPr>
          <w:rFonts w:ascii="Times New Roman" w:hAnsi="Times New Roman" w:cs="Times New Roman"/>
          <w:sz w:val="24"/>
          <w:szCs w:val="24"/>
          <w:lang w:val="en-US"/>
        </w:rPr>
        <w:t>.</w:t>
      </w:r>
      <w:r w:rsidRPr="00376C10">
        <w:rPr>
          <w:rFonts w:ascii="Times New Roman" w:hAnsi="Times New Roman" w:cs="Times New Roman"/>
          <w:sz w:val="24"/>
          <w:szCs w:val="24"/>
          <w:lang w:val="en-US"/>
        </w:rPr>
        <w:t xml:space="preserve"> </w:t>
      </w:r>
      <w:r w:rsidRPr="00E634E3">
        <w:rPr>
          <w:rFonts w:ascii="Times New Roman" w:hAnsi="Times New Roman" w:cs="Times New Roman"/>
          <w:sz w:val="24"/>
          <w:szCs w:val="24"/>
        </w:rPr>
        <w:t>Impact of DR on the PV system load profile</w:t>
      </w:r>
      <w:r w:rsidR="00443487">
        <w:rPr>
          <w:rFonts w:ascii="Times New Roman" w:hAnsi="Times New Roman" w:cs="Times New Roman"/>
          <w:sz w:val="24"/>
          <w:szCs w:val="24"/>
        </w:rPr>
        <w:t>.</w:t>
      </w:r>
    </w:p>
    <w:p w14:paraId="2C4A020A" w14:textId="77777777" w:rsidR="00376C10" w:rsidRDefault="00376C10" w:rsidP="00376C10">
      <w:pPr>
        <w:spacing w:line="360" w:lineRule="auto"/>
        <w:rPr>
          <w:rFonts w:ascii="Times New Roman" w:hAnsi="Times New Roman" w:cs="Times New Roman"/>
          <w:sz w:val="24"/>
          <w:szCs w:val="24"/>
        </w:rPr>
      </w:pPr>
    </w:p>
    <w:p w14:paraId="4079ECDC" w14:textId="77777777" w:rsidR="0084568C" w:rsidRDefault="0084568C" w:rsidP="00376C10">
      <w:pPr>
        <w:spacing w:line="360" w:lineRule="auto"/>
        <w:rPr>
          <w:rFonts w:ascii="Times New Roman" w:hAnsi="Times New Roman" w:cs="Times New Roman"/>
          <w:sz w:val="24"/>
          <w:szCs w:val="24"/>
        </w:rPr>
      </w:pPr>
    </w:p>
    <w:p w14:paraId="7D839240" w14:textId="77777777" w:rsidR="0084568C" w:rsidRDefault="0084568C" w:rsidP="00376C10">
      <w:pPr>
        <w:spacing w:line="360" w:lineRule="auto"/>
        <w:rPr>
          <w:rFonts w:ascii="Times New Roman" w:hAnsi="Times New Roman" w:cs="Times New Roman"/>
          <w:sz w:val="24"/>
          <w:szCs w:val="24"/>
        </w:rPr>
      </w:pPr>
    </w:p>
    <w:p w14:paraId="6B2DA15E" w14:textId="77777777" w:rsidR="0084568C" w:rsidRDefault="0084568C" w:rsidP="00376C10">
      <w:pPr>
        <w:spacing w:line="360" w:lineRule="auto"/>
        <w:rPr>
          <w:rFonts w:ascii="Times New Roman" w:hAnsi="Times New Roman" w:cs="Times New Roman"/>
          <w:sz w:val="24"/>
          <w:szCs w:val="24"/>
        </w:rPr>
      </w:pPr>
    </w:p>
    <w:p w14:paraId="6AC1053C" w14:textId="77777777" w:rsidR="0084568C" w:rsidRDefault="0084568C" w:rsidP="00376C10">
      <w:pPr>
        <w:spacing w:line="360" w:lineRule="auto"/>
        <w:rPr>
          <w:rFonts w:ascii="Times New Roman" w:hAnsi="Times New Roman" w:cs="Times New Roman"/>
          <w:sz w:val="24"/>
          <w:szCs w:val="24"/>
        </w:rPr>
      </w:pPr>
    </w:p>
    <w:p w14:paraId="42EDA552" w14:textId="77777777" w:rsidR="0084568C" w:rsidRDefault="0084568C" w:rsidP="00376C10">
      <w:pPr>
        <w:spacing w:line="360" w:lineRule="auto"/>
        <w:rPr>
          <w:rFonts w:ascii="Times New Roman" w:hAnsi="Times New Roman" w:cs="Times New Roman"/>
          <w:sz w:val="24"/>
          <w:szCs w:val="24"/>
        </w:rPr>
      </w:pPr>
    </w:p>
    <w:p w14:paraId="4625B596" w14:textId="77777777" w:rsidR="0084568C" w:rsidRDefault="0084568C" w:rsidP="00376C10">
      <w:pPr>
        <w:spacing w:line="360" w:lineRule="auto"/>
        <w:rPr>
          <w:rFonts w:ascii="Times New Roman" w:hAnsi="Times New Roman" w:cs="Times New Roman"/>
          <w:sz w:val="24"/>
          <w:szCs w:val="24"/>
        </w:rPr>
      </w:pPr>
    </w:p>
    <w:p w14:paraId="2B2A4979" w14:textId="77777777" w:rsidR="0084568C" w:rsidRDefault="0084568C" w:rsidP="00376C10">
      <w:pPr>
        <w:spacing w:line="360" w:lineRule="auto"/>
        <w:rPr>
          <w:rFonts w:ascii="Times New Roman" w:hAnsi="Times New Roman" w:cs="Times New Roman"/>
          <w:sz w:val="24"/>
          <w:szCs w:val="24"/>
        </w:rPr>
      </w:pPr>
    </w:p>
    <w:p w14:paraId="216DC7CB" w14:textId="77777777" w:rsidR="0084568C" w:rsidRDefault="0084568C" w:rsidP="00376C10">
      <w:pPr>
        <w:spacing w:line="360" w:lineRule="auto"/>
        <w:rPr>
          <w:rFonts w:ascii="Times New Roman" w:hAnsi="Times New Roman" w:cs="Times New Roman"/>
          <w:sz w:val="24"/>
          <w:szCs w:val="24"/>
        </w:rPr>
      </w:pPr>
    </w:p>
    <w:p w14:paraId="264A694D" w14:textId="77777777" w:rsidR="0084568C" w:rsidRDefault="0084568C" w:rsidP="00376C10">
      <w:pPr>
        <w:spacing w:line="360" w:lineRule="auto"/>
        <w:rPr>
          <w:rFonts w:ascii="Times New Roman" w:hAnsi="Times New Roman" w:cs="Times New Roman"/>
          <w:sz w:val="24"/>
          <w:szCs w:val="24"/>
        </w:rPr>
      </w:pPr>
    </w:p>
    <w:p w14:paraId="65ABE7C3" w14:textId="77777777" w:rsidR="0084568C" w:rsidRDefault="0084568C" w:rsidP="00376C10">
      <w:pPr>
        <w:spacing w:line="360" w:lineRule="auto"/>
        <w:rPr>
          <w:rFonts w:ascii="Times New Roman" w:hAnsi="Times New Roman" w:cs="Times New Roman"/>
          <w:sz w:val="24"/>
          <w:szCs w:val="24"/>
        </w:rPr>
      </w:pPr>
    </w:p>
    <w:p w14:paraId="5278C186" w14:textId="77777777" w:rsidR="0084568C" w:rsidRDefault="0084568C" w:rsidP="00376C10">
      <w:pPr>
        <w:spacing w:line="360" w:lineRule="auto"/>
        <w:rPr>
          <w:rFonts w:ascii="Times New Roman" w:hAnsi="Times New Roman" w:cs="Times New Roman"/>
          <w:sz w:val="24"/>
          <w:szCs w:val="24"/>
        </w:rPr>
      </w:pPr>
    </w:p>
    <w:p w14:paraId="4089958C" w14:textId="77777777" w:rsidR="0084568C" w:rsidRDefault="0084568C" w:rsidP="00376C10">
      <w:pPr>
        <w:spacing w:line="360" w:lineRule="auto"/>
        <w:rPr>
          <w:rFonts w:ascii="Times New Roman" w:hAnsi="Times New Roman" w:cs="Times New Roman"/>
          <w:sz w:val="24"/>
          <w:szCs w:val="24"/>
        </w:rPr>
      </w:pPr>
    </w:p>
    <w:p w14:paraId="66CB1BDE" w14:textId="77777777" w:rsidR="0084568C" w:rsidRDefault="0084568C" w:rsidP="00376C10">
      <w:pPr>
        <w:spacing w:line="360" w:lineRule="auto"/>
        <w:rPr>
          <w:rFonts w:ascii="Times New Roman" w:hAnsi="Times New Roman" w:cs="Times New Roman"/>
          <w:sz w:val="24"/>
          <w:szCs w:val="24"/>
        </w:rPr>
      </w:pPr>
    </w:p>
    <w:p w14:paraId="5CDA518B" w14:textId="2B678308" w:rsidR="002E74EF" w:rsidRPr="00001AC2" w:rsidRDefault="002E74EF" w:rsidP="002E74EF">
      <w:pPr>
        <w:spacing w:line="360" w:lineRule="auto"/>
        <w:rPr>
          <w:rFonts w:ascii="Times New Roman" w:hAnsi="Times New Roman" w:cs="Times New Roman"/>
          <w:b/>
          <w:bCs/>
          <w:sz w:val="28"/>
          <w:szCs w:val="28"/>
        </w:rPr>
      </w:pPr>
      <w:r w:rsidRPr="00001AC2">
        <w:rPr>
          <w:rFonts w:ascii="Times New Roman" w:hAnsi="Times New Roman" w:cs="Times New Roman"/>
          <w:b/>
          <w:bCs/>
          <w:sz w:val="28"/>
          <w:szCs w:val="28"/>
        </w:rPr>
        <w:lastRenderedPageBreak/>
        <w:t xml:space="preserve">CHAPTER </w:t>
      </w:r>
      <w:r>
        <w:rPr>
          <w:rFonts w:ascii="Times New Roman" w:hAnsi="Times New Roman" w:cs="Times New Roman"/>
          <w:b/>
          <w:bCs/>
          <w:sz w:val="28"/>
          <w:szCs w:val="28"/>
        </w:rPr>
        <w:t>4</w:t>
      </w:r>
      <w:r w:rsidRPr="00001AC2">
        <w:rPr>
          <w:rFonts w:ascii="Times New Roman" w:hAnsi="Times New Roman" w:cs="Times New Roman"/>
          <w:b/>
          <w:bCs/>
          <w:sz w:val="28"/>
          <w:szCs w:val="28"/>
        </w:rPr>
        <w:t xml:space="preserve"> </w:t>
      </w:r>
    </w:p>
    <w:p w14:paraId="3C8796F5" w14:textId="125BB68A" w:rsidR="002E74EF" w:rsidRDefault="00A73957" w:rsidP="002E74EF">
      <w:pPr>
        <w:spacing w:line="360" w:lineRule="auto"/>
        <w:rPr>
          <w:rFonts w:ascii="Times New Roman" w:hAnsi="Times New Roman" w:cs="Times New Roman"/>
          <w:b/>
          <w:bCs/>
          <w:sz w:val="28"/>
          <w:szCs w:val="28"/>
          <w:lang w:val="en-US"/>
        </w:rPr>
      </w:pPr>
      <w:r w:rsidRPr="00A73957">
        <w:rPr>
          <w:rFonts w:ascii="Times New Roman" w:hAnsi="Times New Roman" w:cs="Times New Roman"/>
          <w:b/>
          <w:bCs/>
          <w:sz w:val="28"/>
          <w:szCs w:val="28"/>
        </w:rPr>
        <w:t>CONCLUSIONS AND SCOPE FOR FUTURE WORK</w:t>
      </w:r>
      <w:r>
        <w:rPr>
          <w:rFonts w:ascii="Times New Roman" w:hAnsi="Times New Roman" w:cs="Times New Roman"/>
          <w:b/>
          <w:bCs/>
          <w:sz w:val="28"/>
          <w:szCs w:val="28"/>
        </w:rPr>
        <w:t>:</w:t>
      </w:r>
    </w:p>
    <w:p w14:paraId="6C48A159" w14:textId="2292F7D1" w:rsidR="00B60E74" w:rsidRPr="00B60E74" w:rsidRDefault="00B60E74" w:rsidP="00B60E74">
      <w:pPr>
        <w:spacing w:line="360" w:lineRule="auto"/>
        <w:rPr>
          <w:rFonts w:ascii="Times New Roman" w:hAnsi="Times New Roman" w:cs="Times New Roman"/>
          <w:sz w:val="24"/>
          <w:szCs w:val="24"/>
          <w:lang w:val="en-US"/>
        </w:rPr>
      </w:pPr>
      <w:r w:rsidRPr="00B60E74">
        <w:rPr>
          <w:rFonts w:ascii="Times New Roman" w:hAnsi="Times New Roman" w:cs="Times New Roman"/>
          <w:sz w:val="24"/>
          <w:szCs w:val="24"/>
          <w:lang w:val="en-US"/>
        </w:rPr>
        <w:t xml:space="preserve">It is a great opportunity for utility firms to use the load profiling data for designing Demand Response strategies, which enable bespoke DR interventions targeting certain consumer groups with specific behavior patterns. The k-means algorithm has exposed six distinct natural clusters within the load profile dataset. Each cluster has unique characteristics that are marked by changes in the shape of profiles, hence making it possible to understand subtle differences in how people behave. Moreover, the examination enabled the graphical representation of various vital customer details such as demand fluctuation; weekday versus weekend operation; susceptibility to climatic parameters, and simultaneous peak loads. This simplifies energy consumption awareness among customers. By using this approach, </w:t>
      </w:r>
      <w:r>
        <w:rPr>
          <w:rFonts w:ascii="Times New Roman" w:hAnsi="Times New Roman" w:cs="Times New Roman"/>
          <w:sz w:val="24"/>
          <w:szCs w:val="24"/>
          <w:lang w:val="en-US"/>
        </w:rPr>
        <w:t>70</w:t>
      </w:r>
      <w:r w:rsidRPr="00B60E74">
        <w:rPr>
          <w:rFonts w:ascii="Times New Roman" w:hAnsi="Times New Roman" w:cs="Times New Roman"/>
          <w:sz w:val="24"/>
          <w:szCs w:val="24"/>
          <w:lang w:val="en-US"/>
        </w:rPr>
        <w:t xml:space="preserve"> probable customers out of </w:t>
      </w:r>
      <w:r>
        <w:rPr>
          <w:rFonts w:ascii="Times New Roman" w:hAnsi="Times New Roman" w:cs="Times New Roman"/>
          <w:sz w:val="24"/>
          <w:szCs w:val="24"/>
          <w:lang w:val="en-US"/>
        </w:rPr>
        <w:t>3</w:t>
      </w:r>
      <w:r w:rsidRPr="00B60E74">
        <w:rPr>
          <w:rFonts w:ascii="Times New Roman" w:hAnsi="Times New Roman" w:cs="Times New Roman"/>
          <w:sz w:val="24"/>
          <w:szCs w:val="24"/>
          <w:lang w:val="en-US"/>
        </w:rPr>
        <w:t xml:space="preserve">00 have been identified for focusing on DR schemes. With their participation, these chosen clients cut down the system’s peak demand by an impressive 17% </w:t>
      </w:r>
      <w:r>
        <w:rPr>
          <w:rFonts w:ascii="Times New Roman" w:hAnsi="Times New Roman" w:cs="Times New Roman"/>
          <w:sz w:val="24"/>
          <w:szCs w:val="24"/>
          <w:lang w:val="en-US"/>
        </w:rPr>
        <w:t xml:space="preserve">with PV use and </w:t>
      </w:r>
      <w:r w:rsidRPr="00B60E74">
        <w:rPr>
          <w:rFonts w:ascii="Times New Roman" w:hAnsi="Times New Roman" w:cs="Times New Roman"/>
          <w:sz w:val="24"/>
          <w:szCs w:val="24"/>
          <w:lang w:val="en-US"/>
        </w:rPr>
        <w:t>thus revealing practical advantages associated with grid-optimized operations using evidence-based techniques resulting in better efficiency overall.</w:t>
      </w:r>
    </w:p>
    <w:p w14:paraId="257E6F40" w14:textId="0116D42C" w:rsidR="0084568C" w:rsidRDefault="00A73957" w:rsidP="00376C10">
      <w:pPr>
        <w:spacing w:line="360" w:lineRule="auto"/>
        <w:rPr>
          <w:rFonts w:ascii="Times New Roman" w:hAnsi="Times New Roman" w:cs="Times New Roman"/>
          <w:sz w:val="24"/>
          <w:szCs w:val="24"/>
        </w:rPr>
      </w:pPr>
      <w:r w:rsidRPr="00A73957">
        <w:rPr>
          <w:rFonts w:ascii="Times New Roman" w:hAnsi="Times New Roman" w:cs="Times New Roman"/>
          <w:sz w:val="24"/>
          <w:szCs w:val="24"/>
        </w:rPr>
        <w:t>Moving forward, our plan entails further refining and enhancing our models, as well as exploring alternative techniques to enhance their performance. We aim to continually improve the accuracy and reliability of our forecasting models for time series analysis in the future.</w:t>
      </w:r>
    </w:p>
    <w:p w14:paraId="3A3F68F3" w14:textId="77777777" w:rsidR="00070D27" w:rsidRPr="005658EF" w:rsidRDefault="00070D27" w:rsidP="00376C10">
      <w:pPr>
        <w:spacing w:line="360" w:lineRule="auto"/>
        <w:rPr>
          <w:rFonts w:ascii="Times New Roman" w:hAnsi="Times New Roman" w:cs="Times New Roman"/>
          <w:sz w:val="24"/>
          <w:szCs w:val="24"/>
        </w:rPr>
      </w:pPr>
    </w:p>
    <w:sectPr w:rsidR="00070D27" w:rsidRPr="005658EF" w:rsidSect="00BA79E4">
      <w:pgSz w:w="11906" w:h="16838"/>
      <w:pgMar w:top="567" w:right="567" w:bottom="567" w:left="85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E6FAE"/>
    <w:multiLevelType w:val="hybridMultilevel"/>
    <w:tmpl w:val="615EE4D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8743F85"/>
    <w:multiLevelType w:val="hybridMultilevel"/>
    <w:tmpl w:val="1D5818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B814743"/>
    <w:multiLevelType w:val="hybridMultilevel"/>
    <w:tmpl w:val="3176C2EA"/>
    <w:lvl w:ilvl="0" w:tplc="40090001">
      <w:start w:val="1"/>
      <w:numFmt w:val="bullet"/>
      <w:lvlText w:val=""/>
      <w:lvlJc w:val="left"/>
      <w:pPr>
        <w:ind w:left="774" w:hanging="360"/>
      </w:pPr>
      <w:rPr>
        <w:rFonts w:ascii="Symbol" w:hAnsi="Symbol" w:hint="default"/>
      </w:rPr>
    </w:lvl>
    <w:lvl w:ilvl="1" w:tplc="40090003" w:tentative="1">
      <w:start w:val="1"/>
      <w:numFmt w:val="bullet"/>
      <w:lvlText w:val="o"/>
      <w:lvlJc w:val="left"/>
      <w:pPr>
        <w:ind w:left="1494" w:hanging="360"/>
      </w:pPr>
      <w:rPr>
        <w:rFonts w:ascii="Courier New" w:hAnsi="Courier New" w:cs="Courier New" w:hint="default"/>
      </w:rPr>
    </w:lvl>
    <w:lvl w:ilvl="2" w:tplc="40090005" w:tentative="1">
      <w:start w:val="1"/>
      <w:numFmt w:val="bullet"/>
      <w:lvlText w:val=""/>
      <w:lvlJc w:val="left"/>
      <w:pPr>
        <w:ind w:left="2214" w:hanging="360"/>
      </w:pPr>
      <w:rPr>
        <w:rFonts w:ascii="Wingdings" w:hAnsi="Wingdings" w:hint="default"/>
      </w:rPr>
    </w:lvl>
    <w:lvl w:ilvl="3" w:tplc="40090001" w:tentative="1">
      <w:start w:val="1"/>
      <w:numFmt w:val="bullet"/>
      <w:lvlText w:val=""/>
      <w:lvlJc w:val="left"/>
      <w:pPr>
        <w:ind w:left="2934" w:hanging="360"/>
      </w:pPr>
      <w:rPr>
        <w:rFonts w:ascii="Symbol" w:hAnsi="Symbol" w:hint="default"/>
      </w:rPr>
    </w:lvl>
    <w:lvl w:ilvl="4" w:tplc="40090003" w:tentative="1">
      <w:start w:val="1"/>
      <w:numFmt w:val="bullet"/>
      <w:lvlText w:val="o"/>
      <w:lvlJc w:val="left"/>
      <w:pPr>
        <w:ind w:left="3654" w:hanging="360"/>
      </w:pPr>
      <w:rPr>
        <w:rFonts w:ascii="Courier New" w:hAnsi="Courier New" w:cs="Courier New" w:hint="default"/>
      </w:rPr>
    </w:lvl>
    <w:lvl w:ilvl="5" w:tplc="40090005" w:tentative="1">
      <w:start w:val="1"/>
      <w:numFmt w:val="bullet"/>
      <w:lvlText w:val=""/>
      <w:lvlJc w:val="left"/>
      <w:pPr>
        <w:ind w:left="4374" w:hanging="360"/>
      </w:pPr>
      <w:rPr>
        <w:rFonts w:ascii="Wingdings" w:hAnsi="Wingdings" w:hint="default"/>
      </w:rPr>
    </w:lvl>
    <w:lvl w:ilvl="6" w:tplc="40090001" w:tentative="1">
      <w:start w:val="1"/>
      <w:numFmt w:val="bullet"/>
      <w:lvlText w:val=""/>
      <w:lvlJc w:val="left"/>
      <w:pPr>
        <w:ind w:left="5094" w:hanging="360"/>
      </w:pPr>
      <w:rPr>
        <w:rFonts w:ascii="Symbol" w:hAnsi="Symbol" w:hint="default"/>
      </w:rPr>
    </w:lvl>
    <w:lvl w:ilvl="7" w:tplc="40090003" w:tentative="1">
      <w:start w:val="1"/>
      <w:numFmt w:val="bullet"/>
      <w:lvlText w:val="o"/>
      <w:lvlJc w:val="left"/>
      <w:pPr>
        <w:ind w:left="5814" w:hanging="360"/>
      </w:pPr>
      <w:rPr>
        <w:rFonts w:ascii="Courier New" w:hAnsi="Courier New" w:cs="Courier New" w:hint="default"/>
      </w:rPr>
    </w:lvl>
    <w:lvl w:ilvl="8" w:tplc="40090005" w:tentative="1">
      <w:start w:val="1"/>
      <w:numFmt w:val="bullet"/>
      <w:lvlText w:val=""/>
      <w:lvlJc w:val="left"/>
      <w:pPr>
        <w:ind w:left="6534" w:hanging="360"/>
      </w:pPr>
      <w:rPr>
        <w:rFonts w:ascii="Wingdings" w:hAnsi="Wingdings" w:hint="default"/>
      </w:rPr>
    </w:lvl>
  </w:abstractNum>
  <w:abstractNum w:abstractNumId="3" w15:restartNumberingAfterBreak="0">
    <w:nsid w:val="29100490"/>
    <w:multiLevelType w:val="hybridMultilevel"/>
    <w:tmpl w:val="8C08A1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97A790D"/>
    <w:multiLevelType w:val="hybridMultilevel"/>
    <w:tmpl w:val="615EE4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A216193"/>
    <w:multiLevelType w:val="multilevel"/>
    <w:tmpl w:val="A55E8694"/>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342778FF"/>
    <w:multiLevelType w:val="multilevel"/>
    <w:tmpl w:val="4948A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52642AD"/>
    <w:multiLevelType w:val="hybridMultilevel"/>
    <w:tmpl w:val="566E14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2CE1819"/>
    <w:multiLevelType w:val="multilevel"/>
    <w:tmpl w:val="A55E8694"/>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56D323A9"/>
    <w:multiLevelType w:val="hybridMultilevel"/>
    <w:tmpl w:val="64DE00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7AD53E9"/>
    <w:multiLevelType w:val="hybridMultilevel"/>
    <w:tmpl w:val="918291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E3D09C2"/>
    <w:multiLevelType w:val="hybridMultilevel"/>
    <w:tmpl w:val="A0F094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4B23FEB"/>
    <w:multiLevelType w:val="hybridMultilevel"/>
    <w:tmpl w:val="9C7A9B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63511F9"/>
    <w:multiLevelType w:val="hybridMultilevel"/>
    <w:tmpl w:val="54186D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7B05A4C"/>
    <w:multiLevelType w:val="multilevel"/>
    <w:tmpl w:val="A55E8694"/>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abstractNumId w:val="4"/>
  </w:num>
  <w:num w:numId="2">
    <w:abstractNumId w:val="0"/>
  </w:num>
  <w:num w:numId="3">
    <w:abstractNumId w:val="14"/>
  </w:num>
  <w:num w:numId="4">
    <w:abstractNumId w:val="5"/>
  </w:num>
  <w:num w:numId="5">
    <w:abstractNumId w:val="8"/>
  </w:num>
  <w:num w:numId="6">
    <w:abstractNumId w:val="3"/>
  </w:num>
  <w:num w:numId="7">
    <w:abstractNumId w:val="10"/>
  </w:num>
  <w:num w:numId="8">
    <w:abstractNumId w:val="1"/>
  </w:num>
  <w:num w:numId="9">
    <w:abstractNumId w:val="12"/>
  </w:num>
  <w:num w:numId="10">
    <w:abstractNumId w:val="2"/>
  </w:num>
  <w:num w:numId="11">
    <w:abstractNumId w:val="9"/>
  </w:num>
  <w:num w:numId="12">
    <w:abstractNumId w:val="7"/>
  </w:num>
  <w:num w:numId="13">
    <w:abstractNumId w:val="13"/>
  </w:num>
  <w:num w:numId="14">
    <w:abstractNumId w:val="11"/>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D52"/>
    <w:rsid w:val="00001AC2"/>
    <w:rsid w:val="00022D52"/>
    <w:rsid w:val="00057D9E"/>
    <w:rsid w:val="0007008D"/>
    <w:rsid w:val="00070D27"/>
    <w:rsid w:val="000878E9"/>
    <w:rsid w:val="000E5F10"/>
    <w:rsid w:val="001102ED"/>
    <w:rsid w:val="001340DD"/>
    <w:rsid w:val="001435FF"/>
    <w:rsid w:val="00152227"/>
    <w:rsid w:val="00184EA6"/>
    <w:rsid w:val="001921A9"/>
    <w:rsid w:val="001C1051"/>
    <w:rsid w:val="001D6DD1"/>
    <w:rsid w:val="001F79D6"/>
    <w:rsid w:val="002245E5"/>
    <w:rsid w:val="002517DE"/>
    <w:rsid w:val="00286A68"/>
    <w:rsid w:val="002E74EF"/>
    <w:rsid w:val="002F42B6"/>
    <w:rsid w:val="00353978"/>
    <w:rsid w:val="00357478"/>
    <w:rsid w:val="00376C10"/>
    <w:rsid w:val="00395B36"/>
    <w:rsid w:val="0041751A"/>
    <w:rsid w:val="00423705"/>
    <w:rsid w:val="00427DF1"/>
    <w:rsid w:val="00443487"/>
    <w:rsid w:val="004C2E45"/>
    <w:rsid w:val="004E10CA"/>
    <w:rsid w:val="00531A36"/>
    <w:rsid w:val="005658EF"/>
    <w:rsid w:val="00580904"/>
    <w:rsid w:val="005C6DCD"/>
    <w:rsid w:val="00601EE8"/>
    <w:rsid w:val="00661DC6"/>
    <w:rsid w:val="00662E64"/>
    <w:rsid w:val="006914A7"/>
    <w:rsid w:val="006A4CEB"/>
    <w:rsid w:val="006E31FA"/>
    <w:rsid w:val="00716F3A"/>
    <w:rsid w:val="00743D31"/>
    <w:rsid w:val="007964FD"/>
    <w:rsid w:val="007A218B"/>
    <w:rsid w:val="00820790"/>
    <w:rsid w:val="008276D6"/>
    <w:rsid w:val="0084568C"/>
    <w:rsid w:val="008812E0"/>
    <w:rsid w:val="0088623C"/>
    <w:rsid w:val="00894736"/>
    <w:rsid w:val="00894F72"/>
    <w:rsid w:val="009070D9"/>
    <w:rsid w:val="00921D81"/>
    <w:rsid w:val="009477ED"/>
    <w:rsid w:val="00957E6E"/>
    <w:rsid w:val="00995E0B"/>
    <w:rsid w:val="009B7CA1"/>
    <w:rsid w:val="009D06CA"/>
    <w:rsid w:val="009E5587"/>
    <w:rsid w:val="009E692B"/>
    <w:rsid w:val="00A1477B"/>
    <w:rsid w:val="00A27812"/>
    <w:rsid w:val="00A73957"/>
    <w:rsid w:val="00B24AF4"/>
    <w:rsid w:val="00B60E74"/>
    <w:rsid w:val="00B851CA"/>
    <w:rsid w:val="00BA79E4"/>
    <w:rsid w:val="00BC375F"/>
    <w:rsid w:val="00BD776D"/>
    <w:rsid w:val="00BD7F4C"/>
    <w:rsid w:val="00C0715E"/>
    <w:rsid w:val="00C258C3"/>
    <w:rsid w:val="00C552F0"/>
    <w:rsid w:val="00D17078"/>
    <w:rsid w:val="00D343B2"/>
    <w:rsid w:val="00D72FAF"/>
    <w:rsid w:val="00D9234E"/>
    <w:rsid w:val="00DC3AC0"/>
    <w:rsid w:val="00DF170D"/>
    <w:rsid w:val="00E33647"/>
    <w:rsid w:val="00E634E3"/>
    <w:rsid w:val="00E82701"/>
    <w:rsid w:val="00EA1D70"/>
    <w:rsid w:val="00EF248B"/>
    <w:rsid w:val="00F241AF"/>
    <w:rsid w:val="00F258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FE7B82"/>
  <w15:chartTrackingRefBased/>
  <w15:docId w15:val="{8FBAF577-BFE6-40AC-A5F0-026188F8A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9D06CA"/>
    <w:pPr>
      <w:keepNext/>
      <w:keepLines/>
      <w:spacing w:after="0"/>
      <w:ind w:left="10" w:right="53" w:hanging="10"/>
      <w:jc w:val="center"/>
      <w:outlineLvl w:val="0"/>
    </w:pPr>
    <w:rPr>
      <w:rFonts w:ascii="Times New Roman" w:eastAsia="Times New Roman" w:hAnsi="Times New Roman" w:cs="Times New Roman"/>
      <w:b/>
      <w:color w:val="000000"/>
      <w:sz w:val="48"/>
      <w:u w:val="single" w:color="000000"/>
      <w:lang w:eastAsia="en-IN"/>
    </w:rPr>
  </w:style>
  <w:style w:type="paragraph" w:styleId="Heading4">
    <w:name w:val="heading 4"/>
    <w:basedOn w:val="Normal"/>
    <w:next w:val="Normal"/>
    <w:link w:val="Heading4Char"/>
    <w:uiPriority w:val="9"/>
    <w:semiHidden/>
    <w:unhideWhenUsed/>
    <w:qFormat/>
    <w:rsid w:val="00B24AF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06CA"/>
    <w:rPr>
      <w:rFonts w:ascii="Times New Roman" w:eastAsia="Times New Roman" w:hAnsi="Times New Roman" w:cs="Times New Roman"/>
      <w:b/>
      <w:color w:val="000000"/>
      <w:sz w:val="48"/>
      <w:u w:val="single" w:color="000000"/>
      <w:lang w:eastAsia="en-IN"/>
    </w:rPr>
  </w:style>
  <w:style w:type="table" w:customStyle="1" w:styleId="TableGrid">
    <w:name w:val="TableGrid"/>
    <w:rsid w:val="009D06CA"/>
    <w:pPr>
      <w:spacing w:after="0" w:line="240" w:lineRule="auto"/>
    </w:pPr>
    <w:rPr>
      <w:rFonts w:eastAsiaTheme="minorEastAsia"/>
      <w:lang w:eastAsia="en-IN"/>
    </w:rPr>
    <w:tblPr>
      <w:tblCellMar>
        <w:top w:w="0" w:type="dxa"/>
        <w:left w:w="0" w:type="dxa"/>
        <w:bottom w:w="0" w:type="dxa"/>
        <w:right w:w="0" w:type="dxa"/>
      </w:tblCellMar>
    </w:tblPr>
  </w:style>
  <w:style w:type="paragraph" w:styleId="ListParagraph">
    <w:name w:val="List Paragraph"/>
    <w:basedOn w:val="Normal"/>
    <w:uiPriority w:val="34"/>
    <w:qFormat/>
    <w:rsid w:val="001F79D6"/>
    <w:pPr>
      <w:ind w:left="720"/>
      <w:contextualSpacing/>
    </w:pPr>
  </w:style>
  <w:style w:type="paragraph" w:styleId="NormalWeb">
    <w:name w:val="Normal (Web)"/>
    <w:basedOn w:val="Normal"/>
    <w:uiPriority w:val="99"/>
    <w:unhideWhenUsed/>
    <w:rsid w:val="00662E6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TMLPreformatted">
    <w:name w:val="HTML Preformatted"/>
    <w:basedOn w:val="Normal"/>
    <w:link w:val="HTMLPreformattedChar"/>
    <w:uiPriority w:val="99"/>
    <w:semiHidden/>
    <w:unhideWhenUsed/>
    <w:rsid w:val="00B24AF4"/>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24AF4"/>
    <w:rPr>
      <w:rFonts w:ascii="Consolas" w:hAnsi="Consolas"/>
      <w:sz w:val="20"/>
      <w:szCs w:val="20"/>
    </w:rPr>
  </w:style>
  <w:style w:type="character" w:customStyle="1" w:styleId="Heading4Char">
    <w:name w:val="Heading 4 Char"/>
    <w:basedOn w:val="DefaultParagraphFont"/>
    <w:link w:val="Heading4"/>
    <w:uiPriority w:val="9"/>
    <w:semiHidden/>
    <w:rsid w:val="00B24AF4"/>
    <w:rPr>
      <w:rFonts w:asciiTheme="majorHAnsi" w:eastAsiaTheme="majorEastAsia" w:hAnsiTheme="majorHAnsi" w:cstheme="majorBidi"/>
      <w:i/>
      <w:iCs/>
      <w:color w:val="2F5496" w:themeColor="accent1" w:themeShade="BF"/>
    </w:rPr>
  </w:style>
  <w:style w:type="table" w:styleId="LightList-Accent3">
    <w:name w:val="Light List Accent 3"/>
    <w:basedOn w:val="TableNormal"/>
    <w:uiPriority w:val="61"/>
    <w:rsid w:val="00B24AF4"/>
    <w:pPr>
      <w:spacing w:after="0" w:line="240" w:lineRule="auto"/>
    </w:pPr>
    <w:rPr>
      <w:rFonts w:eastAsiaTheme="minorEastAsia"/>
      <w:kern w:val="0"/>
      <w:lang w:val="en-US"/>
      <w14:ligatures w14:val="non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126271">
      <w:bodyDiv w:val="1"/>
      <w:marLeft w:val="0"/>
      <w:marRight w:val="0"/>
      <w:marTop w:val="0"/>
      <w:marBottom w:val="0"/>
      <w:divBdr>
        <w:top w:val="none" w:sz="0" w:space="0" w:color="auto"/>
        <w:left w:val="none" w:sz="0" w:space="0" w:color="auto"/>
        <w:bottom w:val="none" w:sz="0" w:space="0" w:color="auto"/>
        <w:right w:val="none" w:sz="0" w:space="0" w:color="auto"/>
      </w:divBdr>
    </w:div>
    <w:div w:id="201941828">
      <w:bodyDiv w:val="1"/>
      <w:marLeft w:val="0"/>
      <w:marRight w:val="0"/>
      <w:marTop w:val="0"/>
      <w:marBottom w:val="0"/>
      <w:divBdr>
        <w:top w:val="none" w:sz="0" w:space="0" w:color="auto"/>
        <w:left w:val="none" w:sz="0" w:space="0" w:color="auto"/>
        <w:bottom w:val="none" w:sz="0" w:space="0" w:color="auto"/>
        <w:right w:val="none" w:sz="0" w:space="0" w:color="auto"/>
      </w:divBdr>
    </w:div>
    <w:div w:id="210046429">
      <w:bodyDiv w:val="1"/>
      <w:marLeft w:val="0"/>
      <w:marRight w:val="0"/>
      <w:marTop w:val="0"/>
      <w:marBottom w:val="0"/>
      <w:divBdr>
        <w:top w:val="none" w:sz="0" w:space="0" w:color="auto"/>
        <w:left w:val="none" w:sz="0" w:space="0" w:color="auto"/>
        <w:bottom w:val="none" w:sz="0" w:space="0" w:color="auto"/>
        <w:right w:val="none" w:sz="0" w:space="0" w:color="auto"/>
      </w:divBdr>
    </w:div>
    <w:div w:id="260382227">
      <w:bodyDiv w:val="1"/>
      <w:marLeft w:val="0"/>
      <w:marRight w:val="0"/>
      <w:marTop w:val="0"/>
      <w:marBottom w:val="0"/>
      <w:divBdr>
        <w:top w:val="none" w:sz="0" w:space="0" w:color="auto"/>
        <w:left w:val="none" w:sz="0" w:space="0" w:color="auto"/>
        <w:bottom w:val="none" w:sz="0" w:space="0" w:color="auto"/>
        <w:right w:val="none" w:sz="0" w:space="0" w:color="auto"/>
      </w:divBdr>
    </w:div>
    <w:div w:id="271204538">
      <w:bodyDiv w:val="1"/>
      <w:marLeft w:val="0"/>
      <w:marRight w:val="0"/>
      <w:marTop w:val="0"/>
      <w:marBottom w:val="0"/>
      <w:divBdr>
        <w:top w:val="none" w:sz="0" w:space="0" w:color="auto"/>
        <w:left w:val="none" w:sz="0" w:space="0" w:color="auto"/>
        <w:bottom w:val="none" w:sz="0" w:space="0" w:color="auto"/>
        <w:right w:val="none" w:sz="0" w:space="0" w:color="auto"/>
      </w:divBdr>
    </w:div>
    <w:div w:id="619189326">
      <w:bodyDiv w:val="1"/>
      <w:marLeft w:val="0"/>
      <w:marRight w:val="0"/>
      <w:marTop w:val="0"/>
      <w:marBottom w:val="0"/>
      <w:divBdr>
        <w:top w:val="none" w:sz="0" w:space="0" w:color="auto"/>
        <w:left w:val="none" w:sz="0" w:space="0" w:color="auto"/>
        <w:bottom w:val="none" w:sz="0" w:space="0" w:color="auto"/>
        <w:right w:val="none" w:sz="0" w:space="0" w:color="auto"/>
      </w:divBdr>
    </w:div>
    <w:div w:id="809905952">
      <w:bodyDiv w:val="1"/>
      <w:marLeft w:val="0"/>
      <w:marRight w:val="0"/>
      <w:marTop w:val="0"/>
      <w:marBottom w:val="0"/>
      <w:divBdr>
        <w:top w:val="none" w:sz="0" w:space="0" w:color="auto"/>
        <w:left w:val="none" w:sz="0" w:space="0" w:color="auto"/>
        <w:bottom w:val="none" w:sz="0" w:space="0" w:color="auto"/>
        <w:right w:val="none" w:sz="0" w:space="0" w:color="auto"/>
      </w:divBdr>
    </w:div>
    <w:div w:id="939265577">
      <w:bodyDiv w:val="1"/>
      <w:marLeft w:val="0"/>
      <w:marRight w:val="0"/>
      <w:marTop w:val="0"/>
      <w:marBottom w:val="0"/>
      <w:divBdr>
        <w:top w:val="none" w:sz="0" w:space="0" w:color="auto"/>
        <w:left w:val="none" w:sz="0" w:space="0" w:color="auto"/>
        <w:bottom w:val="none" w:sz="0" w:space="0" w:color="auto"/>
        <w:right w:val="none" w:sz="0" w:space="0" w:color="auto"/>
      </w:divBdr>
    </w:div>
    <w:div w:id="1162158626">
      <w:bodyDiv w:val="1"/>
      <w:marLeft w:val="0"/>
      <w:marRight w:val="0"/>
      <w:marTop w:val="0"/>
      <w:marBottom w:val="0"/>
      <w:divBdr>
        <w:top w:val="none" w:sz="0" w:space="0" w:color="auto"/>
        <w:left w:val="none" w:sz="0" w:space="0" w:color="auto"/>
        <w:bottom w:val="none" w:sz="0" w:space="0" w:color="auto"/>
        <w:right w:val="none" w:sz="0" w:space="0" w:color="auto"/>
      </w:divBdr>
    </w:div>
    <w:div w:id="1245609878">
      <w:bodyDiv w:val="1"/>
      <w:marLeft w:val="0"/>
      <w:marRight w:val="0"/>
      <w:marTop w:val="0"/>
      <w:marBottom w:val="0"/>
      <w:divBdr>
        <w:top w:val="none" w:sz="0" w:space="0" w:color="auto"/>
        <w:left w:val="none" w:sz="0" w:space="0" w:color="auto"/>
        <w:bottom w:val="none" w:sz="0" w:space="0" w:color="auto"/>
        <w:right w:val="none" w:sz="0" w:space="0" w:color="auto"/>
      </w:divBdr>
    </w:div>
    <w:div w:id="1721325146">
      <w:bodyDiv w:val="1"/>
      <w:marLeft w:val="0"/>
      <w:marRight w:val="0"/>
      <w:marTop w:val="0"/>
      <w:marBottom w:val="0"/>
      <w:divBdr>
        <w:top w:val="none" w:sz="0" w:space="0" w:color="auto"/>
        <w:left w:val="none" w:sz="0" w:space="0" w:color="auto"/>
        <w:bottom w:val="none" w:sz="0" w:space="0" w:color="auto"/>
        <w:right w:val="none" w:sz="0" w:space="0" w:color="auto"/>
      </w:divBdr>
    </w:div>
    <w:div w:id="1902057704">
      <w:bodyDiv w:val="1"/>
      <w:marLeft w:val="0"/>
      <w:marRight w:val="0"/>
      <w:marTop w:val="0"/>
      <w:marBottom w:val="0"/>
      <w:divBdr>
        <w:top w:val="none" w:sz="0" w:space="0" w:color="auto"/>
        <w:left w:val="none" w:sz="0" w:space="0" w:color="auto"/>
        <w:bottom w:val="none" w:sz="0" w:space="0" w:color="auto"/>
        <w:right w:val="none" w:sz="0" w:space="0" w:color="auto"/>
      </w:divBdr>
    </w:div>
    <w:div w:id="2016757901">
      <w:bodyDiv w:val="1"/>
      <w:marLeft w:val="0"/>
      <w:marRight w:val="0"/>
      <w:marTop w:val="0"/>
      <w:marBottom w:val="0"/>
      <w:divBdr>
        <w:top w:val="none" w:sz="0" w:space="0" w:color="auto"/>
        <w:left w:val="none" w:sz="0" w:space="0" w:color="auto"/>
        <w:bottom w:val="none" w:sz="0" w:space="0" w:color="auto"/>
        <w:right w:val="none" w:sz="0" w:space="0" w:color="auto"/>
      </w:divBdr>
    </w:div>
    <w:div w:id="2100255268">
      <w:bodyDiv w:val="1"/>
      <w:marLeft w:val="0"/>
      <w:marRight w:val="0"/>
      <w:marTop w:val="0"/>
      <w:marBottom w:val="0"/>
      <w:divBdr>
        <w:top w:val="none" w:sz="0" w:space="0" w:color="auto"/>
        <w:left w:val="none" w:sz="0" w:space="0" w:color="auto"/>
        <w:bottom w:val="none" w:sz="0" w:space="0" w:color="auto"/>
        <w:right w:val="none" w:sz="0" w:space="0" w:color="auto"/>
      </w:divBdr>
    </w:div>
    <w:div w:id="2108236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microsoft.com/office/2007/relationships/hdphoto" Target="media/hdphoto2.wdp"/><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image" Target="media/image2.png"/><Relationship Id="rId12" Type="http://schemas.openxmlformats.org/officeDocument/2006/relationships/diagramQuickStyle" Target="diagrams/quickStyle1.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diagramLayout" Target="diagrams/layout1.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diagramData" Target="diagrams/data1.xml"/><Relationship Id="rId19" Type="http://schemas.openxmlformats.org/officeDocument/2006/relationships/image" Target="media/image7.pn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image" Target="media/image4.png"/><Relationship Id="rId14" Type="http://schemas.microsoft.com/office/2007/relationships/diagramDrawing" Target="diagrams/drawing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3.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ACDB271-9F22-4968-A37E-E654DEB25E2D}" type="doc">
      <dgm:prSet loTypeId="urn:microsoft.com/office/officeart/2005/8/layout/process5" loCatId="process" qsTypeId="urn:microsoft.com/office/officeart/2005/8/quickstyle/simple1" qsCatId="simple" csTypeId="urn:microsoft.com/office/officeart/2005/8/colors/accent0_1" csCatId="mainScheme" phldr="1"/>
      <dgm:spPr/>
      <dgm:t>
        <a:bodyPr/>
        <a:lstStyle/>
        <a:p>
          <a:endParaRPr lang="en-IN"/>
        </a:p>
      </dgm:t>
    </dgm:pt>
    <dgm:pt modelId="{3DFA7B20-032E-4378-8047-5238FFCB40C1}">
      <dgm:prSet phldrT="[Text]"/>
      <dgm:spPr/>
      <dgm:t>
        <a:bodyPr/>
        <a:lstStyle/>
        <a:p>
          <a:pPr algn="ctr"/>
          <a:r>
            <a:rPr lang="en-US" dirty="0"/>
            <a:t>Data Preparation and collection/recording</a:t>
          </a:r>
          <a:endParaRPr lang="en-IN" dirty="0"/>
        </a:p>
      </dgm:t>
    </dgm:pt>
    <dgm:pt modelId="{71CB430E-2451-4FE8-A524-75AAEB45093B}" type="parTrans" cxnId="{B4CCAE85-FC13-4BC1-9318-25A6A8AC336B}">
      <dgm:prSet/>
      <dgm:spPr/>
      <dgm:t>
        <a:bodyPr/>
        <a:lstStyle/>
        <a:p>
          <a:pPr algn="ctr"/>
          <a:endParaRPr lang="en-IN"/>
        </a:p>
      </dgm:t>
    </dgm:pt>
    <dgm:pt modelId="{994AFB54-94F6-487A-9997-A5B4044D7F27}" type="sibTrans" cxnId="{B4CCAE85-FC13-4BC1-9318-25A6A8AC336B}">
      <dgm:prSet/>
      <dgm:spPr/>
      <dgm:t>
        <a:bodyPr/>
        <a:lstStyle/>
        <a:p>
          <a:pPr algn="ctr"/>
          <a:endParaRPr lang="en-IN"/>
        </a:p>
      </dgm:t>
    </dgm:pt>
    <dgm:pt modelId="{610094C2-CB87-4B18-B8F9-C8C995E830D0}">
      <dgm:prSet phldrT="[Text]"/>
      <dgm:spPr/>
      <dgm:t>
        <a:bodyPr/>
        <a:lstStyle/>
        <a:p>
          <a:pPr algn="ctr"/>
          <a:r>
            <a:rPr lang="en-US" dirty="0"/>
            <a:t>Data processing and Cleaning</a:t>
          </a:r>
          <a:endParaRPr lang="en-IN" dirty="0"/>
        </a:p>
      </dgm:t>
    </dgm:pt>
    <dgm:pt modelId="{AA684AEF-A147-4112-A0E5-9341F28567BC}" type="parTrans" cxnId="{1980874C-0480-4D73-AA3E-78AD0A81EE61}">
      <dgm:prSet/>
      <dgm:spPr/>
      <dgm:t>
        <a:bodyPr/>
        <a:lstStyle/>
        <a:p>
          <a:pPr algn="ctr"/>
          <a:endParaRPr lang="en-IN"/>
        </a:p>
      </dgm:t>
    </dgm:pt>
    <dgm:pt modelId="{5511C88A-35E8-4F3C-A2E3-D0F1B1FAB94D}" type="sibTrans" cxnId="{1980874C-0480-4D73-AA3E-78AD0A81EE61}">
      <dgm:prSet/>
      <dgm:spPr/>
      <dgm:t>
        <a:bodyPr/>
        <a:lstStyle/>
        <a:p>
          <a:pPr algn="ctr"/>
          <a:endParaRPr lang="en-IN"/>
        </a:p>
      </dgm:t>
    </dgm:pt>
    <dgm:pt modelId="{8EA59909-9C91-4618-B5EA-837A58ECDB11}">
      <dgm:prSet phldrT="[Text]"/>
      <dgm:spPr/>
      <dgm:t>
        <a:bodyPr/>
        <a:lstStyle/>
        <a:p>
          <a:pPr algn="ctr"/>
          <a:r>
            <a:rPr lang="en-US" dirty="0"/>
            <a:t>Clustering using</a:t>
          </a:r>
          <a:r>
            <a:rPr lang="en-US" b="1" dirty="0"/>
            <a:t>K- means</a:t>
          </a:r>
          <a:r>
            <a:rPr lang="en-US" dirty="0"/>
            <a:t>Clustering Algorithm</a:t>
          </a:r>
          <a:endParaRPr lang="en-IN" dirty="0"/>
        </a:p>
      </dgm:t>
    </dgm:pt>
    <dgm:pt modelId="{60547DF8-44A9-4F5E-B639-B34D0CE68493}" type="parTrans" cxnId="{F6323147-36B8-4F35-AFA5-AD512DB8F04D}">
      <dgm:prSet/>
      <dgm:spPr/>
      <dgm:t>
        <a:bodyPr/>
        <a:lstStyle/>
        <a:p>
          <a:pPr algn="ctr"/>
          <a:endParaRPr lang="en-IN"/>
        </a:p>
      </dgm:t>
    </dgm:pt>
    <dgm:pt modelId="{4EA6CB08-74A6-4607-AFEB-563A142CB252}" type="sibTrans" cxnId="{F6323147-36B8-4F35-AFA5-AD512DB8F04D}">
      <dgm:prSet/>
      <dgm:spPr/>
      <dgm:t>
        <a:bodyPr/>
        <a:lstStyle/>
        <a:p>
          <a:pPr algn="ctr"/>
          <a:endParaRPr lang="en-IN"/>
        </a:p>
      </dgm:t>
    </dgm:pt>
    <dgm:pt modelId="{B40CF1A5-7351-45BC-BA97-CAEE43CD14C8}">
      <dgm:prSet phldrT="[Text]"/>
      <dgm:spPr/>
      <dgm:t>
        <a:bodyPr/>
        <a:lstStyle/>
        <a:p>
          <a:pPr algn="ctr"/>
          <a:r>
            <a:rPr lang="en-US" dirty="0"/>
            <a:t>Identification of potential Customers from seasonal variance and given clusters</a:t>
          </a:r>
          <a:endParaRPr lang="en-IN" dirty="0"/>
        </a:p>
      </dgm:t>
    </dgm:pt>
    <dgm:pt modelId="{D1DC9B14-9E0B-46E9-A45F-57703074E707}" type="parTrans" cxnId="{5964C186-2F9C-4F69-9FBE-740AA91BFD9B}">
      <dgm:prSet/>
      <dgm:spPr/>
      <dgm:t>
        <a:bodyPr/>
        <a:lstStyle/>
        <a:p>
          <a:pPr algn="ctr"/>
          <a:endParaRPr lang="en-IN"/>
        </a:p>
      </dgm:t>
    </dgm:pt>
    <dgm:pt modelId="{27AAE4CA-54FB-473D-83C1-CA3B287BE8BB}" type="sibTrans" cxnId="{5964C186-2F9C-4F69-9FBE-740AA91BFD9B}">
      <dgm:prSet/>
      <dgm:spPr/>
      <dgm:t>
        <a:bodyPr/>
        <a:lstStyle/>
        <a:p>
          <a:pPr algn="ctr"/>
          <a:endParaRPr lang="en-IN"/>
        </a:p>
      </dgm:t>
    </dgm:pt>
    <dgm:pt modelId="{E7907DCD-55EF-4065-9F0D-9DA65AB57650}">
      <dgm:prSet phldrT="[Text]"/>
      <dgm:spPr/>
      <dgm:t>
        <a:bodyPr/>
        <a:lstStyle/>
        <a:p>
          <a:pPr algn="ctr"/>
          <a:r>
            <a:rPr lang="en-US" dirty="0"/>
            <a:t>Generating maximum and minimum power consumption constraintwith the use of flexibility parameter gamma</a:t>
          </a:r>
          <a:endParaRPr lang="en-IN" dirty="0"/>
        </a:p>
      </dgm:t>
    </dgm:pt>
    <dgm:pt modelId="{32F468EF-737B-40F2-82E7-0D898A970156}" type="parTrans" cxnId="{7B8782B4-E6D9-4F2B-AF46-8D5195CD6D79}">
      <dgm:prSet/>
      <dgm:spPr/>
      <dgm:t>
        <a:bodyPr/>
        <a:lstStyle/>
        <a:p>
          <a:pPr algn="ctr"/>
          <a:endParaRPr lang="en-IN"/>
        </a:p>
      </dgm:t>
    </dgm:pt>
    <dgm:pt modelId="{ADAF5A4B-6A26-4CD8-AB46-538621C8FE27}" type="sibTrans" cxnId="{7B8782B4-E6D9-4F2B-AF46-8D5195CD6D79}">
      <dgm:prSet/>
      <dgm:spPr/>
      <dgm:t>
        <a:bodyPr/>
        <a:lstStyle/>
        <a:p>
          <a:pPr algn="ctr"/>
          <a:endParaRPr lang="en-IN"/>
        </a:p>
      </dgm:t>
    </dgm:pt>
    <dgm:pt modelId="{FDF178AF-5E1E-496F-8A34-00F32EF4E66E}">
      <dgm:prSet/>
      <dgm:spPr/>
      <dgm:t>
        <a:bodyPr/>
        <a:lstStyle/>
        <a:p>
          <a:pPr algn="ctr"/>
          <a:r>
            <a:rPr lang="en-US" dirty="0"/>
            <a:t>Applying Demand Side Management Using PSO (</a:t>
          </a:r>
          <a:r>
            <a:rPr lang="en-IN" b="0" i="0" dirty="0"/>
            <a:t>Particle Swarm Optimization.“)</a:t>
          </a:r>
          <a:endParaRPr lang="en-IN" dirty="0"/>
        </a:p>
      </dgm:t>
    </dgm:pt>
    <dgm:pt modelId="{F1D86968-A233-42D1-B15C-C74FD3029CC7}" type="parTrans" cxnId="{E7A2402F-91C3-4B60-A775-6307CD7B7BE6}">
      <dgm:prSet/>
      <dgm:spPr/>
      <dgm:t>
        <a:bodyPr/>
        <a:lstStyle/>
        <a:p>
          <a:pPr algn="ctr"/>
          <a:endParaRPr lang="en-IN"/>
        </a:p>
      </dgm:t>
    </dgm:pt>
    <dgm:pt modelId="{A8E992FA-40C0-4263-85A9-BC5A7A638580}" type="sibTrans" cxnId="{E7A2402F-91C3-4B60-A775-6307CD7B7BE6}">
      <dgm:prSet/>
      <dgm:spPr/>
      <dgm:t>
        <a:bodyPr/>
        <a:lstStyle/>
        <a:p>
          <a:pPr algn="ctr"/>
          <a:endParaRPr lang="en-IN"/>
        </a:p>
      </dgm:t>
    </dgm:pt>
    <dgm:pt modelId="{445322D0-C956-46E2-9A42-CD9B46BAA032}">
      <dgm:prSet/>
      <dgm:spPr/>
      <dgm:t>
        <a:bodyPr/>
        <a:lstStyle/>
        <a:p>
          <a:pPr algn="ctr"/>
          <a:r>
            <a:rPr lang="en-US" dirty="0"/>
            <a:t>Optimization using PSO with Stored PV to further minimize cost</a:t>
          </a:r>
          <a:endParaRPr lang="en-IN" dirty="0"/>
        </a:p>
      </dgm:t>
    </dgm:pt>
    <dgm:pt modelId="{A52C13BA-4F46-47F4-BB3A-233D2C161FF2}" type="parTrans" cxnId="{E1E7FBB6-0B4F-42BC-90B5-9770807EBD12}">
      <dgm:prSet/>
      <dgm:spPr/>
      <dgm:t>
        <a:bodyPr/>
        <a:lstStyle/>
        <a:p>
          <a:pPr algn="ctr"/>
          <a:endParaRPr lang="en-IN"/>
        </a:p>
      </dgm:t>
    </dgm:pt>
    <dgm:pt modelId="{B65F6205-D15B-4FA2-84F4-37807C69FCE1}" type="sibTrans" cxnId="{E1E7FBB6-0B4F-42BC-90B5-9770807EBD12}">
      <dgm:prSet/>
      <dgm:spPr/>
      <dgm:t>
        <a:bodyPr/>
        <a:lstStyle/>
        <a:p>
          <a:pPr algn="ctr"/>
          <a:endParaRPr lang="en-IN"/>
        </a:p>
      </dgm:t>
    </dgm:pt>
    <dgm:pt modelId="{0B9CAEFF-CCC0-4A5D-87F2-DC90135D0F44}">
      <dgm:prSet/>
      <dgm:spPr/>
      <dgm:t>
        <a:bodyPr/>
        <a:lstStyle/>
        <a:p>
          <a:pPr algn="ctr"/>
          <a:r>
            <a:rPr lang="en-US" dirty="0"/>
            <a:t>Generating the output matrix And plotting the modified data</a:t>
          </a:r>
          <a:endParaRPr lang="en-IN" dirty="0"/>
        </a:p>
      </dgm:t>
    </dgm:pt>
    <dgm:pt modelId="{253DF80E-7A8C-4091-842F-5BC10B4CC85F}" type="parTrans" cxnId="{5E05D0D9-9E07-47AD-BF73-2ADE2C92D047}">
      <dgm:prSet/>
      <dgm:spPr/>
      <dgm:t>
        <a:bodyPr/>
        <a:lstStyle/>
        <a:p>
          <a:pPr algn="ctr"/>
          <a:endParaRPr lang="en-IN"/>
        </a:p>
      </dgm:t>
    </dgm:pt>
    <dgm:pt modelId="{16760821-3350-459A-8C97-6F9C418E8A19}" type="sibTrans" cxnId="{5E05D0D9-9E07-47AD-BF73-2ADE2C92D047}">
      <dgm:prSet/>
      <dgm:spPr/>
      <dgm:t>
        <a:bodyPr/>
        <a:lstStyle/>
        <a:p>
          <a:pPr algn="ctr"/>
          <a:endParaRPr lang="en-IN"/>
        </a:p>
      </dgm:t>
    </dgm:pt>
    <dgm:pt modelId="{BBEC3F11-3DA0-468B-8DF5-D66DF7CDE094}" type="pres">
      <dgm:prSet presAssocID="{4ACDB271-9F22-4968-A37E-E654DEB25E2D}" presName="diagram" presStyleCnt="0">
        <dgm:presLayoutVars>
          <dgm:dir/>
          <dgm:resizeHandles val="exact"/>
        </dgm:presLayoutVars>
      </dgm:prSet>
      <dgm:spPr/>
    </dgm:pt>
    <dgm:pt modelId="{B3E8519C-9C70-45AB-B182-2EA1ECF750CB}" type="pres">
      <dgm:prSet presAssocID="{3DFA7B20-032E-4378-8047-5238FFCB40C1}" presName="node" presStyleLbl="node1" presStyleIdx="0" presStyleCnt="8">
        <dgm:presLayoutVars>
          <dgm:bulletEnabled val="1"/>
        </dgm:presLayoutVars>
      </dgm:prSet>
      <dgm:spPr/>
    </dgm:pt>
    <dgm:pt modelId="{190C5104-076E-493A-945D-009A44628B39}" type="pres">
      <dgm:prSet presAssocID="{994AFB54-94F6-487A-9997-A5B4044D7F27}" presName="sibTrans" presStyleLbl="sibTrans2D1" presStyleIdx="0" presStyleCnt="7"/>
      <dgm:spPr/>
    </dgm:pt>
    <dgm:pt modelId="{96F020EA-17C0-413F-AA4A-8B16FA86DD26}" type="pres">
      <dgm:prSet presAssocID="{994AFB54-94F6-487A-9997-A5B4044D7F27}" presName="connectorText" presStyleLbl="sibTrans2D1" presStyleIdx="0" presStyleCnt="7"/>
      <dgm:spPr/>
    </dgm:pt>
    <dgm:pt modelId="{009FEB1B-AE3A-4167-B310-33155388A486}" type="pres">
      <dgm:prSet presAssocID="{610094C2-CB87-4B18-B8F9-C8C995E830D0}" presName="node" presStyleLbl="node1" presStyleIdx="1" presStyleCnt="8">
        <dgm:presLayoutVars>
          <dgm:bulletEnabled val="1"/>
        </dgm:presLayoutVars>
      </dgm:prSet>
      <dgm:spPr/>
    </dgm:pt>
    <dgm:pt modelId="{C48A7A9D-7E30-4E94-A8F9-2CC675209C68}" type="pres">
      <dgm:prSet presAssocID="{5511C88A-35E8-4F3C-A2E3-D0F1B1FAB94D}" presName="sibTrans" presStyleLbl="sibTrans2D1" presStyleIdx="1" presStyleCnt="7"/>
      <dgm:spPr/>
    </dgm:pt>
    <dgm:pt modelId="{0B800659-7501-4342-9C1D-108800F1B7D5}" type="pres">
      <dgm:prSet presAssocID="{5511C88A-35E8-4F3C-A2E3-D0F1B1FAB94D}" presName="connectorText" presStyleLbl="sibTrans2D1" presStyleIdx="1" presStyleCnt="7"/>
      <dgm:spPr/>
    </dgm:pt>
    <dgm:pt modelId="{3802278E-4C6D-4DBB-8DB6-8F9C26AD762D}" type="pres">
      <dgm:prSet presAssocID="{8EA59909-9C91-4618-B5EA-837A58ECDB11}" presName="node" presStyleLbl="node1" presStyleIdx="2" presStyleCnt="8">
        <dgm:presLayoutVars>
          <dgm:bulletEnabled val="1"/>
        </dgm:presLayoutVars>
      </dgm:prSet>
      <dgm:spPr/>
    </dgm:pt>
    <dgm:pt modelId="{64091751-F833-4853-9AA8-1941637AF0C1}" type="pres">
      <dgm:prSet presAssocID="{4EA6CB08-74A6-4607-AFEB-563A142CB252}" presName="sibTrans" presStyleLbl="sibTrans2D1" presStyleIdx="2" presStyleCnt="7"/>
      <dgm:spPr/>
    </dgm:pt>
    <dgm:pt modelId="{3DDB7DF2-3CBD-42EC-ABC1-B3B25DB1941B}" type="pres">
      <dgm:prSet presAssocID="{4EA6CB08-74A6-4607-AFEB-563A142CB252}" presName="connectorText" presStyleLbl="sibTrans2D1" presStyleIdx="2" presStyleCnt="7"/>
      <dgm:spPr/>
    </dgm:pt>
    <dgm:pt modelId="{1D0C7F25-D25A-43B6-9D56-374DA693204C}" type="pres">
      <dgm:prSet presAssocID="{B40CF1A5-7351-45BC-BA97-CAEE43CD14C8}" presName="node" presStyleLbl="node1" presStyleIdx="3" presStyleCnt="8">
        <dgm:presLayoutVars>
          <dgm:bulletEnabled val="1"/>
        </dgm:presLayoutVars>
      </dgm:prSet>
      <dgm:spPr/>
    </dgm:pt>
    <dgm:pt modelId="{2792D117-11B7-47C8-872F-0614DC3196F5}" type="pres">
      <dgm:prSet presAssocID="{27AAE4CA-54FB-473D-83C1-CA3B287BE8BB}" presName="sibTrans" presStyleLbl="sibTrans2D1" presStyleIdx="3" presStyleCnt="7"/>
      <dgm:spPr/>
    </dgm:pt>
    <dgm:pt modelId="{943DC026-7EA7-4810-B153-0C767EAB3293}" type="pres">
      <dgm:prSet presAssocID="{27AAE4CA-54FB-473D-83C1-CA3B287BE8BB}" presName="connectorText" presStyleLbl="sibTrans2D1" presStyleIdx="3" presStyleCnt="7"/>
      <dgm:spPr/>
    </dgm:pt>
    <dgm:pt modelId="{6306BEBB-4313-4AA5-8352-5C5464621530}" type="pres">
      <dgm:prSet presAssocID="{E7907DCD-55EF-4065-9F0D-9DA65AB57650}" presName="node" presStyleLbl="node1" presStyleIdx="4" presStyleCnt="8" custLinFactNeighborX="-1152" custLinFactNeighborY="-950">
        <dgm:presLayoutVars>
          <dgm:bulletEnabled val="1"/>
        </dgm:presLayoutVars>
      </dgm:prSet>
      <dgm:spPr/>
    </dgm:pt>
    <dgm:pt modelId="{0BC37DF8-D09F-4AD6-A7FD-D3CB2532FE6F}" type="pres">
      <dgm:prSet presAssocID="{ADAF5A4B-6A26-4CD8-AB46-538621C8FE27}" presName="sibTrans" presStyleLbl="sibTrans2D1" presStyleIdx="4" presStyleCnt="7"/>
      <dgm:spPr/>
    </dgm:pt>
    <dgm:pt modelId="{6B533B22-083B-4FE2-A243-C8168C6CFE8C}" type="pres">
      <dgm:prSet presAssocID="{ADAF5A4B-6A26-4CD8-AB46-538621C8FE27}" presName="connectorText" presStyleLbl="sibTrans2D1" presStyleIdx="4" presStyleCnt="7"/>
      <dgm:spPr/>
    </dgm:pt>
    <dgm:pt modelId="{71818513-A0E6-4B7F-B042-D5CE9553BA1B}" type="pres">
      <dgm:prSet presAssocID="{FDF178AF-5E1E-496F-8A34-00F32EF4E66E}" presName="node" presStyleLbl="node1" presStyleIdx="5" presStyleCnt="8">
        <dgm:presLayoutVars>
          <dgm:bulletEnabled val="1"/>
        </dgm:presLayoutVars>
      </dgm:prSet>
      <dgm:spPr/>
    </dgm:pt>
    <dgm:pt modelId="{4163E297-C5D5-49C9-A3C6-5839FCB3A425}" type="pres">
      <dgm:prSet presAssocID="{A8E992FA-40C0-4263-85A9-BC5A7A638580}" presName="sibTrans" presStyleLbl="sibTrans2D1" presStyleIdx="5" presStyleCnt="7"/>
      <dgm:spPr/>
    </dgm:pt>
    <dgm:pt modelId="{8BA106EA-4109-46F6-B5F8-4C9C81AD6260}" type="pres">
      <dgm:prSet presAssocID="{A8E992FA-40C0-4263-85A9-BC5A7A638580}" presName="connectorText" presStyleLbl="sibTrans2D1" presStyleIdx="5" presStyleCnt="7"/>
      <dgm:spPr/>
    </dgm:pt>
    <dgm:pt modelId="{C6EEB968-B1D9-4F40-8F85-0DE44300F56F}" type="pres">
      <dgm:prSet presAssocID="{0B9CAEFF-CCC0-4A5D-87F2-DC90135D0F44}" presName="node" presStyleLbl="node1" presStyleIdx="6" presStyleCnt="8">
        <dgm:presLayoutVars>
          <dgm:bulletEnabled val="1"/>
        </dgm:presLayoutVars>
      </dgm:prSet>
      <dgm:spPr/>
    </dgm:pt>
    <dgm:pt modelId="{C08EF20C-BFD1-4FB8-9D4D-2A593ACABA30}" type="pres">
      <dgm:prSet presAssocID="{16760821-3350-459A-8C97-6F9C418E8A19}" presName="sibTrans" presStyleLbl="sibTrans2D1" presStyleIdx="6" presStyleCnt="7"/>
      <dgm:spPr/>
    </dgm:pt>
    <dgm:pt modelId="{ED5B6482-6A37-4A8F-96C0-45C44B352AB3}" type="pres">
      <dgm:prSet presAssocID="{16760821-3350-459A-8C97-6F9C418E8A19}" presName="connectorText" presStyleLbl="sibTrans2D1" presStyleIdx="6" presStyleCnt="7"/>
      <dgm:spPr/>
    </dgm:pt>
    <dgm:pt modelId="{AA43EB3A-D615-4F2E-BD8C-3055B7557B4C}" type="pres">
      <dgm:prSet presAssocID="{445322D0-C956-46E2-9A42-CD9B46BAA032}" presName="node" presStyleLbl="node1" presStyleIdx="7" presStyleCnt="8">
        <dgm:presLayoutVars>
          <dgm:bulletEnabled val="1"/>
        </dgm:presLayoutVars>
      </dgm:prSet>
      <dgm:spPr/>
    </dgm:pt>
  </dgm:ptLst>
  <dgm:cxnLst>
    <dgm:cxn modelId="{EF801801-0122-4ABC-AE63-641B74E3E8B1}" type="presOf" srcId="{27AAE4CA-54FB-473D-83C1-CA3B287BE8BB}" destId="{943DC026-7EA7-4810-B153-0C767EAB3293}" srcOrd="1" destOrd="0" presId="urn:microsoft.com/office/officeart/2005/8/layout/process5"/>
    <dgm:cxn modelId="{ACE2F30A-4955-49F2-AE9B-4323167BC2E4}" type="presOf" srcId="{16760821-3350-459A-8C97-6F9C418E8A19}" destId="{C08EF20C-BFD1-4FB8-9D4D-2A593ACABA30}" srcOrd="0" destOrd="0" presId="urn:microsoft.com/office/officeart/2005/8/layout/process5"/>
    <dgm:cxn modelId="{87A0CA24-0501-4E29-A68A-A932491BA266}" type="presOf" srcId="{4EA6CB08-74A6-4607-AFEB-563A142CB252}" destId="{64091751-F833-4853-9AA8-1941637AF0C1}" srcOrd="0" destOrd="0" presId="urn:microsoft.com/office/officeart/2005/8/layout/process5"/>
    <dgm:cxn modelId="{E7A2402F-91C3-4B60-A775-6307CD7B7BE6}" srcId="{4ACDB271-9F22-4968-A37E-E654DEB25E2D}" destId="{FDF178AF-5E1E-496F-8A34-00F32EF4E66E}" srcOrd="5" destOrd="0" parTransId="{F1D86968-A233-42D1-B15C-C74FD3029CC7}" sibTransId="{A8E992FA-40C0-4263-85A9-BC5A7A638580}"/>
    <dgm:cxn modelId="{CCC5545F-7943-43E9-A329-6F621252D24C}" type="presOf" srcId="{994AFB54-94F6-487A-9997-A5B4044D7F27}" destId="{190C5104-076E-493A-945D-009A44628B39}" srcOrd="0" destOrd="0" presId="urn:microsoft.com/office/officeart/2005/8/layout/process5"/>
    <dgm:cxn modelId="{DBD6945F-744F-4CC5-99AF-3E23D4D19202}" type="presOf" srcId="{A8E992FA-40C0-4263-85A9-BC5A7A638580}" destId="{8BA106EA-4109-46F6-B5F8-4C9C81AD6260}" srcOrd="1" destOrd="0" presId="urn:microsoft.com/office/officeart/2005/8/layout/process5"/>
    <dgm:cxn modelId="{5582A55F-110B-4D71-BC8C-92234B5AC465}" type="presOf" srcId="{0B9CAEFF-CCC0-4A5D-87F2-DC90135D0F44}" destId="{C6EEB968-B1D9-4F40-8F85-0DE44300F56F}" srcOrd="0" destOrd="0" presId="urn:microsoft.com/office/officeart/2005/8/layout/process5"/>
    <dgm:cxn modelId="{261B1B44-86C4-4542-993E-C8AE8114A975}" type="presOf" srcId="{445322D0-C956-46E2-9A42-CD9B46BAA032}" destId="{AA43EB3A-D615-4F2E-BD8C-3055B7557B4C}" srcOrd="0" destOrd="0" presId="urn:microsoft.com/office/officeart/2005/8/layout/process5"/>
    <dgm:cxn modelId="{F6323147-36B8-4F35-AFA5-AD512DB8F04D}" srcId="{4ACDB271-9F22-4968-A37E-E654DEB25E2D}" destId="{8EA59909-9C91-4618-B5EA-837A58ECDB11}" srcOrd="2" destOrd="0" parTransId="{60547DF8-44A9-4F5E-B639-B34D0CE68493}" sibTransId="{4EA6CB08-74A6-4607-AFEB-563A142CB252}"/>
    <dgm:cxn modelId="{E1271468-7384-4BA6-B3F0-979B47FC3E08}" type="presOf" srcId="{610094C2-CB87-4B18-B8F9-C8C995E830D0}" destId="{009FEB1B-AE3A-4167-B310-33155388A486}" srcOrd="0" destOrd="0" presId="urn:microsoft.com/office/officeart/2005/8/layout/process5"/>
    <dgm:cxn modelId="{1980874C-0480-4D73-AA3E-78AD0A81EE61}" srcId="{4ACDB271-9F22-4968-A37E-E654DEB25E2D}" destId="{610094C2-CB87-4B18-B8F9-C8C995E830D0}" srcOrd="1" destOrd="0" parTransId="{AA684AEF-A147-4112-A0E5-9341F28567BC}" sibTransId="{5511C88A-35E8-4F3C-A2E3-D0F1B1FAB94D}"/>
    <dgm:cxn modelId="{1F9CB26E-4709-449A-A0AC-04DAD33343E5}" type="presOf" srcId="{5511C88A-35E8-4F3C-A2E3-D0F1B1FAB94D}" destId="{0B800659-7501-4342-9C1D-108800F1B7D5}" srcOrd="1" destOrd="0" presId="urn:microsoft.com/office/officeart/2005/8/layout/process5"/>
    <dgm:cxn modelId="{9A45E072-1AFE-4728-A763-7DF991E19703}" type="presOf" srcId="{8EA59909-9C91-4618-B5EA-837A58ECDB11}" destId="{3802278E-4C6D-4DBB-8DB6-8F9C26AD762D}" srcOrd="0" destOrd="0" presId="urn:microsoft.com/office/officeart/2005/8/layout/process5"/>
    <dgm:cxn modelId="{3AF7D873-F817-43C0-8E9B-BB8346259D4D}" type="presOf" srcId="{5511C88A-35E8-4F3C-A2E3-D0F1B1FAB94D}" destId="{C48A7A9D-7E30-4E94-A8F9-2CC675209C68}" srcOrd="0" destOrd="0" presId="urn:microsoft.com/office/officeart/2005/8/layout/process5"/>
    <dgm:cxn modelId="{B4CCAE85-FC13-4BC1-9318-25A6A8AC336B}" srcId="{4ACDB271-9F22-4968-A37E-E654DEB25E2D}" destId="{3DFA7B20-032E-4378-8047-5238FFCB40C1}" srcOrd="0" destOrd="0" parTransId="{71CB430E-2451-4FE8-A524-75AAEB45093B}" sibTransId="{994AFB54-94F6-487A-9997-A5B4044D7F27}"/>
    <dgm:cxn modelId="{5964C186-2F9C-4F69-9FBE-740AA91BFD9B}" srcId="{4ACDB271-9F22-4968-A37E-E654DEB25E2D}" destId="{B40CF1A5-7351-45BC-BA97-CAEE43CD14C8}" srcOrd="3" destOrd="0" parTransId="{D1DC9B14-9E0B-46E9-A45F-57703074E707}" sibTransId="{27AAE4CA-54FB-473D-83C1-CA3B287BE8BB}"/>
    <dgm:cxn modelId="{D644C588-D61A-4769-8040-5493CAD4422C}" type="presOf" srcId="{16760821-3350-459A-8C97-6F9C418E8A19}" destId="{ED5B6482-6A37-4A8F-96C0-45C44B352AB3}" srcOrd="1" destOrd="0" presId="urn:microsoft.com/office/officeart/2005/8/layout/process5"/>
    <dgm:cxn modelId="{ED000692-F9A3-4CAA-8C70-202A3FE655E2}" type="presOf" srcId="{4ACDB271-9F22-4968-A37E-E654DEB25E2D}" destId="{BBEC3F11-3DA0-468B-8DF5-D66DF7CDE094}" srcOrd="0" destOrd="0" presId="urn:microsoft.com/office/officeart/2005/8/layout/process5"/>
    <dgm:cxn modelId="{7C274992-BE76-438B-A2AF-D66128B61265}" type="presOf" srcId="{A8E992FA-40C0-4263-85A9-BC5A7A638580}" destId="{4163E297-C5D5-49C9-A3C6-5839FCB3A425}" srcOrd="0" destOrd="0" presId="urn:microsoft.com/office/officeart/2005/8/layout/process5"/>
    <dgm:cxn modelId="{E8C7579F-9071-4550-B615-7F90BD609001}" type="presOf" srcId="{FDF178AF-5E1E-496F-8A34-00F32EF4E66E}" destId="{71818513-A0E6-4B7F-B042-D5CE9553BA1B}" srcOrd="0" destOrd="0" presId="urn:microsoft.com/office/officeart/2005/8/layout/process5"/>
    <dgm:cxn modelId="{F79094A1-BFAE-4B6D-BBA7-F9797ABB5A3A}" type="presOf" srcId="{4EA6CB08-74A6-4607-AFEB-563A142CB252}" destId="{3DDB7DF2-3CBD-42EC-ABC1-B3B25DB1941B}" srcOrd="1" destOrd="0" presId="urn:microsoft.com/office/officeart/2005/8/layout/process5"/>
    <dgm:cxn modelId="{321887AE-2666-42B0-BAF8-98039FC37FD4}" type="presOf" srcId="{3DFA7B20-032E-4378-8047-5238FFCB40C1}" destId="{B3E8519C-9C70-45AB-B182-2EA1ECF750CB}" srcOrd="0" destOrd="0" presId="urn:microsoft.com/office/officeart/2005/8/layout/process5"/>
    <dgm:cxn modelId="{5B73A3B3-18F4-4B94-96F2-1DA9930CAC48}" type="presOf" srcId="{ADAF5A4B-6A26-4CD8-AB46-538621C8FE27}" destId="{6B533B22-083B-4FE2-A243-C8168C6CFE8C}" srcOrd="1" destOrd="0" presId="urn:microsoft.com/office/officeart/2005/8/layout/process5"/>
    <dgm:cxn modelId="{7B8782B4-E6D9-4F2B-AF46-8D5195CD6D79}" srcId="{4ACDB271-9F22-4968-A37E-E654DEB25E2D}" destId="{E7907DCD-55EF-4065-9F0D-9DA65AB57650}" srcOrd="4" destOrd="0" parTransId="{32F468EF-737B-40F2-82E7-0D898A970156}" sibTransId="{ADAF5A4B-6A26-4CD8-AB46-538621C8FE27}"/>
    <dgm:cxn modelId="{E1E7FBB6-0B4F-42BC-90B5-9770807EBD12}" srcId="{4ACDB271-9F22-4968-A37E-E654DEB25E2D}" destId="{445322D0-C956-46E2-9A42-CD9B46BAA032}" srcOrd="7" destOrd="0" parTransId="{A52C13BA-4F46-47F4-BB3A-233D2C161FF2}" sibTransId="{B65F6205-D15B-4FA2-84F4-37807C69FCE1}"/>
    <dgm:cxn modelId="{A619E7BD-12E2-4567-BEDE-A6FBB2C37030}" type="presOf" srcId="{994AFB54-94F6-487A-9997-A5B4044D7F27}" destId="{96F020EA-17C0-413F-AA4A-8B16FA86DD26}" srcOrd="1" destOrd="0" presId="urn:microsoft.com/office/officeart/2005/8/layout/process5"/>
    <dgm:cxn modelId="{925800D3-8829-4407-8E72-DF88B2A9D5BF}" type="presOf" srcId="{E7907DCD-55EF-4065-9F0D-9DA65AB57650}" destId="{6306BEBB-4313-4AA5-8352-5C5464621530}" srcOrd="0" destOrd="0" presId="urn:microsoft.com/office/officeart/2005/8/layout/process5"/>
    <dgm:cxn modelId="{4C3F73D4-1738-4A90-8430-05BC7299F540}" type="presOf" srcId="{27AAE4CA-54FB-473D-83C1-CA3B287BE8BB}" destId="{2792D117-11B7-47C8-872F-0614DC3196F5}" srcOrd="0" destOrd="0" presId="urn:microsoft.com/office/officeart/2005/8/layout/process5"/>
    <dgm:cxn modelId="{5E05D0D9-9E07-47AD-BF73-2ADE2C92D047}" srcId="{4ACDB271-9F22-4968-A37E-E654DEB25E2D}" destId="{0B9CAEFF-CCC0-4A5D-87F2-DC90135D0F44}" srcOrd="6" destOrd="0" parTransId="{253DF80E-7A8C-4091-842F-5BC10B4CC85F}" sibTransId="{16760821-3350-459A-8C97-6F9C418E8A19}"/>
    <dgm:cxn modelId="{2FF81BDE-5F5A-4834-B938-9CD6BB8DD144}" type="presOf" srcId="{B40CF1A5-7351-45BC-BA97-CAEE43CD14C8}" destId="{1D0C7F25-D25A-43B6-9D56-374DA693204C}" srcOrd="0" destOrd="0" presId="urn:microsoft.com/office/officeart/2005/8/layout/process5"/>
    <dgm:cxn modelId="{12E070F0-4780-43AA-93EA-E9E37877DADF}" type="presOf" srcId="{ADAF5A4B-6A26-4CD8-AB46-538621C8FE27}" destId="{0BC37DF8-D09F-4AD6-A7FD-D3CB2532FE6F}" srcOrd="0" destOrd="0" presId="urn:microsoft.com/office/officeart/2005/8/layout/process5"/>
    <dgm:cxn modelId="{2FDAD24D-31E3-4D91-A2C8-D6ACCCF7163F}" type="presParOf" srcId="{BBEC3F11-3DA0-468B-8DF5-D66DF7CDE094}" destId="{B3E8519C-9C70-45AB-B182-2EA1ECF750CB}" srcOrd="0" destOrd="0" presId="urn:microsoft.com/office/officeart/2005/8/layout/process5"/>
    <dgm:cxn modelId="{90536D6C-5702-4898-8090-5D813138215E}" type="presParOf" srcId="{BBEC3F11-3DA0-468B-8DF5-D66DF7CDE094}" destId="{190C5104-076E-493A-945D-009A44628B39}" srcOrd="1" destOrd="0" presId="urn:microsoft.com/office/officeart/2005/8/layout/process5"/>
    <dgm:cxn modelId="{054D3867-407D-4B6C-8472-34182B105C1E}" type="presParOf" srcId="{190C5104-076E-493A-945D-009A44628B39}" destId="{96F020EA-17C0-413F-AA4A-8B16FA86DD26}" srcOrd="0" destOrd="0" presId="urn:microsoft.com/office/officeart/2005/8/layout/process5"/>
    <dgm:cxn modelId="{D4A9DBE8-BD3D-460B-97F8-A9655520D711}" type="presParOf" srcId="{BBEC3F11-3DA0-468B-8DF5-D66DF7CDE094}" destId="{009FEB1B-AE3A-4167-B310-33155388A486}" srcOrd="2" destOrd="0" presId="urn:microsoft.com/office/officeart/2005/8/layout/process5"/>
    <dgm:cxn modelId="{FC6D2BAB-670E-4773-8337-E83A67C60B50}" type="presParOf" srcId="{BBEC3F11-3DA0-468B-8DF5-D66DF7CDE094}" destId="{C48A7A9D-7E30-4E94-A8F9-2CC675209C68}" srcOrd="3" destOrd="0" presId="urn:microsoft.com/office/officeart/2005/8/layout/process5"/>
    <dgm:cxn modelId="{15225E19-31D2-4DF3-B834-CAABD5B8245E}" type="presParOf" srcId="{C48A7A9D-7E30-4E94-A8F9-2CC675209C68}" destId="{0B800659-7501-4342-9C1D-108800F1B7D5}" srcOrd="0" destOrd="0" presId="urn:microsoft.com/office/officeart/2005/8/layout/process5"/>
    <dgm:cxn modelId="{2C4FE4AD-8BAB-49ED-9B05-C5177E581E8C}" type="presParOf" srcId="{BBEC3F11-3DA0-468B-8DF5-D66DF7CDE094}" destId="{3802278E-4C6D-4DBB-8DB6-8F9C26AD762D}" srcOrd="4" destOrd="0" presId="urn:microsoft.com/office/officeart/2005/8/layout/process5"/>
    <dgm:cxn modelId="{F86641AC-5254-480A-9E5A-9A6FAA3CAF5F}" type="presParOf" srcId="{BBEC3F11-3DA0-468B-8DF5-D66DF7CDE094}" destId="{64091751-F833-4853-9AA8-1941637AF0C1}" srcOrd="5" destOrd="0" presId="urn:microsoft.com/office/officeart/2005/8/layout/process5"/>
    <dgm:cxn modelId="{E0F64AE4-D6A3-4B4D-B8CC-769FA6AA9D09}" type="presParOf" srcId="{64091751-F833-4853-9AA8-1941637AF0C1}" destId="{3DDB7DF2-3CBD-42EC-ABC1-B3B25DB1941B}" srcOrd="0" destOrd="0" presId="urn:microsoft.com/office/officeart/2005/8/layout/process5"/>
    <dgm:cxn modelId="{65A0CED1-56F6-486E-A4C8-6F006FDA2089}" type="presParOf" srcId="{BBEC3F11-3DA0-468B-8DF5-D66DF7CDE094}" destId="{1D0C7F25-D25A-43B6-9D56-374DA693204C}" srcOrd="6" destOrd="0" presId="urn:microsoft.com/office/officeart/2005/8/layout/process5"/>
    <dgm:cxn modelId="{455E4B2D-50AB-4DF3-BD44-6343374CA996}" type="presParOf" srcId="{BBEC3F11-3DA0-468B-8DF5-D66DF7CDE094}" destId="{2792D117-11B7-47C8-872F-0614DC3196F5}" srcOrd="7" destOrd="0" presId="urn:microsoft.com/office/officeart/2005/8/layout/process5"/>
    <dgm:cxn modelId="{89EB0003-773A-438B-933E-8A20D0BD4565}" type="presParOf" srcId="{2792D117-11B7-47C8-872F-0614DC3196F5}" destId="{943DC026-7EA7-4810-B153-0C767EAB3293}" srcOrd="0" destOrd="0" presId="urn:microsoft.com/office/officeart/2005/8/layout/process5"/>
    <dgm:cxn modelId="{498FB4D2-F7F9-4A48-9533-DBC09F5CE518}" type="presParOf" srcId="{BBEC3F11-3DA0-468B-8DF5-D66DF7CDE094}" destId="{6306BEBB-4313-4AA5-8352-5C5464621530}" srcOrd="8" destOrd="0" presId="urn:microsoft.com/office/officeart/2005/8/layout/process5"/>
    <dgm:cxn modelId="{6A4616E9-43E7-417E-B3C9-4C04893785C5}" type="presParOf" srcId="{BBEC3F11-3DA0-468B-8DF5-D66DF7CDE094}" destId="{0BC37DF8-D09F-4AD6-A7FD-D3CB2532FE6F}" srcOrd="9" destOrd="0" presId="urn:microsoft.com/office/officeart/2005/8/layout/process5"/>
    <dgm:cxn modelId="{EC14DDC6-5BA4-4E49-AEA1-B8783D3068DD}" type="presParOf" srcId="{0BC37DF8-D09F-4AD6-A7FD-D3CB2532FE6F}" destId="{6B533B22-083B-4FE2-A243-C8168C6CFE8C}" srcOrd="0" destOrd="0" presId="urn:microsoft.com/office/officeart/2005/8/layout/process5"/>
    <dgm:cxn modelId="{76B31753-83E6-4BFA-B1A6-345B59BC92BD}" type="presParOf" srcId="{BBEC3F11-3DA0-468B-8DF5-D66DF7CDE094}" destId="{71818513-A0E6-4B7F-B042-D5CE9553BA1B}" srcOrd="10" destOrd="0" presId="urn:microsoft.com/office/officeart/2005/8/layout/process5"/>
    <dgm:cxn modelId="{BF9411F8-89D4-4F04-9D3B-BE3C00FA165E}" type="presParOf" srcId="{BBEC3F11-3DA0-468B-8DF5-D66DF7CDE094}" destId="{4163E297-C5D5-49C9-A3C6-5839FCB3A425}" srcOrd="11" destOrd="0" presId="urn:microsoft.com/office/officeart/2005/8/layout/process5"/>
    <dgm:cxn modelId="{1237153A-7711-4ACC-ACC9-829EA4C324AC}" type="presParOf" srcId="{4163E297-C5D5-49C9-A3C6-5839FCB3A425}" destId="{8BA106EA-4109-46F6-B5F8-4C9C81AD6260}" srcOrd="0" destOrd="0" presId="urn:microsoft.com/office/officeart/2005/8/layout/process5"/>
    <dgm:cxn modelId="{1F42753D-C7B7-4952-A8F4-66F3D256BE1E}" type="presParOf" srcId="{BBEC3F11-3DA0-468B-8DF5-D66DF7CDE094}" destId="{C6EEB968-B1D9-4F40-8F85-0DE44300F56F}" srcOrd="12" destOrd="0" presId="urn:microsoft.com/office/officeart/2005/8/layout/process5"/>
    <dgm:cxn modelId="{74056460-74A4-45C3-A954-7F833C6012BC}" type="presParOf" srcId="{BBEC3F11-3DA0-468B-8DF5-D66DF7CDE094}" destId="{C08EF20C-BFD1-4FB8-9D4D-2A593ACABA30}" srcOrd="13" destOrd="0" presId="urn:microsoft.com/office/officeart/2005/8/layout/process5"/>
    <dgm:cxn modelId="{16AD5F30-6364-4076-939B-8D00CF76BDF6}" type="presParOf" srcId="{C08EF20C-BFD1-4FB8-9D4D-2A593ACABA30}" destId="{ED5B6482-6A37-4A8F-96C0-45C44B352AB3}" srcOrd="0" destOrd="0" presId="urn:microsoft.com/office/officeart/2005/8/layout/process5"/>
    <dgm:cxn modelId="{4F9E7EF4-3497-4E2A-BE02-643C31191EB6}" type="presParOf" srcId="{BBEC3F11-3DA0-468B-8DF5-D66DF7CDE094}" destId="{AA43EB3A-D615-4F2E-BD8C-3055B7557B4C}" srcOrd="14" destOrd="0" presId="urn:microsoft.com/office/officeart/2005/8/layout/process5"/>
  </dgm:cxnLst>
  <dgm:bg/>
  <dgm:whole/>
  <dgm:extLst>
    <a:ext uri="http://schemas.microsoft.com/office/drawing/2008/diagram">
      <dsp:dataModelExt xmlns:dsp="http://schemas.microsoft.com/office/drawing/2008/diagram" relId="rId14"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3E8519C-9C70-45AB-B182-2EA1ECF750CB}">
      <dsp:nvSpPr>
        <dsp:cNvPr id="0" name=""/>
        <dsp:cNvSpPr/>
      </dsp:nvSpPr>
      <dsp:spPr>
        <a:xfrm>
          <a:off x="273652" y="2264"/>
          <a:ext cx="2538741" cy="152324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dirty="0"/>
            <a:t>Data Preparation and collection/recording</a:t>
          </a:r>
          <a:endParaRPr lang="en-IN" sz="1600" kern="1200" dirty="0"/>
        </a:p>
      </dsp:txBody>
      <dsp:txXfrm>
        <a:off x="318266" y="46878"/>
        <a:ext cx="2449513" cy="1434017"/>
      </dsp:txXfrm>
    </dsp:sp>
    <dsp:sp modelId="{190C5104-076E-493A-945D-009A44628B39}">
      <dsp:nvSpPr>
        <dsp:cNvPr id="0" name=""/>
        <dsp:cNvSpPr/>
      </dsp:nvSpPr>
      <dsp:spPr>
        <a:xfrm>
          <a:off x="3035803" y="449083"/>
          <a:ext cx="538213" cy="629607"/>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n-IN" sz="1300" kern="1200"/>
        </a:p>
      </dsp:txBody>
      <dsp:txXfrm>
        <a:off x="3035803" y="575004"/>
        <a:ext cx="376749" cy="377765"/>
      </dsp:txXfrm>
    </dsp:sp>
    <dsp:sp modelId="{009FEB1B-AE3A-4167-B310-33155388A486}">
      <dsp:nvSpPr>
        <dsp:cNvPr id="0" name=""/>
        <dsp:cNvSpPr/>
      </dsp:nvSpPr>
      <dsp:spPr>
        <a:xfrm>
          <a:off x="3827890" y="2264"/>
          <a:ext cx="2538741" cy="152324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dirty="0"/>
            <a:t>Data processing and Cleaning</a:t>
          </a:r>
          <a:endParaRPr lang="en-IN" sz="1600" kern="1200" dirty="0"/>
        </a:p>
      </dsp:txBody>
      <dsp:txXfrm>
        <a:off x="3872504" y="46878"/>
        <a:ext cx="2449513" cy="1434017"/>
      </dsp:txXfrm>
    </dsp:sp>
    <dsp:sp modelId="{C48A7A9D-7E30-4E94-A8F9-2CC675209C68}">
      <dsp:nvSpPr>
        <dsp:cNvPr id="0" name=""/>
        <dsp:cNvSpPr/>
      </dsp:nvSpPr>
      <dsp:spPr>
        <a:xfrm rot="5400000">
          <a:off x="4828155" y="1703221"/>
          <a:ext cx="538213" cy="629607"/>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n-IN" sz="1300" kern="1200"/>
        </a:p>
      </dsp:txBody>
      <dsp:txXfrm rot="-5400000">
        <a:off x="4908379" y="1748918"/>
        <a:ext cx="377765" cy="376749"/>
      </dsp:txXfrm>
    </dsp:sp>
    <dsp:sp modelId="{3802278E-4C6D-4DBB-8DB6-8F9C26AD762D}">
      <dsp:nvSpPr>
        <dsp:cNvPr id="0" name=""/>
        <dsp:cNvSpPr/>
      </dsp:nvSpPr>
      <dsp:spPr>
        <a:xfrm>
          <a:off x="3827890" y="2541006"/>
          <a:ext cx="2538741" cy="152324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dirty="0"/>
            <a:t>Clustering using</a:t>
          </a:r>
          <a:r>
            <a:rPr lang="en-US" sz="1600" b="1" kern="1200" dirty="0"/>
            <a:t>K- means</a:t>
          </a:r>
          <a:r>
            <a:rPr lang="en-US" sz="1600" kern="1200" dirty="0"/>
            <a:t>Clustering Algorithm</a:t>
          </a:r>
          <a:endParaRPr lang="en-IN" sz="1600" kern="1200" dirty="0"/>
        </a:p>
      </dsp:txBody>
      <dsp:txXfrm>
        <a:off x="3872504" y="2585620"/>
        <a:ext cx="2449513" cy="1434017"/>
      </dsp:txXfrm>
    </dsp:sp>
    <dsp:sp modelId="{64091751-F833-4853-9AA8-1941637AF0C1}">
      <dsp:nvSpPr>
        <dsp:cNvPr id="0" name=""/>
        <dsp:cNvSpPr/>
      </dsp:nvSpPr>
      <dsp:spPr>
        <a:xfrm rot="10800000">
          <a:off x="3066268" y="2987825"/>
          <a:ext cx="538213" cy="629607"/>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n-IN" sz="1300" kern="1200"/>
        </a:p>
      </dsp:txBody>
      <dsp:txXfrm rot="10800000">
        <a:off x="3227732" y="3113746"/>
        <a:ext cx="376749" cy="377765"/>
      </dsp:txXfrm>
    </dsp:sp>
    <dsp:sp modelId="{1D0C7F25-D25A-43B6-9D56-374DA693204C}">
      <dsp:nvSpPr>
        <dsp:cNvPr id="0" name=""/>
        <dsp:cNvSpPr/>
      </dsp:nvSpPr>
      <dsp:spPr>
        <a:xfrm>
          <a:off x="273652" y="2541006"/>
          <a:ext cx="2538741" cy="152324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dirty="0"/>
            <a:t>Identification of potential Customers from seasonal variance and given clusters</a:t>
          </a:r>
          <a:endParaRPr lang="en-IN" sz="1600" kern="1200" dirty="0"/>
        </a:p>
      </dsp:txBody>
      <dsp:txXfrm>
        <a:off x="318266" y="2585620"/>
        <a:ext cx="2449513" cy="1434017"/>
      </dsp:txXfrm>
    </dsp:sp>
    <dsp:sp modelId="{2792D117-11B7-47C8-872F-0614DC3196F5}">
      <dsp:nvSpPr>
        <dsp:cNvPr id="0" name=""/>
        <dsp:cNvSpPr/>
      </dsp:nvSpPr>
      <dsp:spPr>
        <a:xfrm rot="5439828">
          <a:off x="1263284" y="4234945"/>
          <a:ext cx="530579" cy="629607"/>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n-IN" sz="1300" kern="1200"/>
        </a:p>
      </dsp:txBody>
      <dsp:txXfrm rot="-5400000">
        <a:off x="1340613" y="4284464"/>
        <a:ext cx="377765" cy="371405"/>
      </dsp:txXfrm>
    </dsp:sp>
    <dsp:sp modelId="{6306BEBB-4313-4AA5-8352-5C5464621530}">
      <dsp:nvSpPr>
        <dsp:cNvPr id="0" name=""/>
        <dsp:cNvSpPr/>
      </dsp:nvSpPr>
      <dsp:spPr>
        <a:xfrm>
          <a:off x="244406" y="5065277"/>
          <a:ext cx="2538741" cy="152324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dirty="0"/>
            <a:t>Generating maximum and minimum power consumption constraintwith the use of flexibility parameter gamma</a:t>
          </a:r>
          <a:endParaRPr lang="en-IN" sz="1600" kern="1200" dirty="0"/>
        </a:p>
      </dsp:txBody>
      <dsp:txXfrm>
        <a:off x="289020" y="5109891"/>
        <a:ext cx="2449513" cy="1434017"/>
      </dsp:txXfrm>
    </dsp:sp>
    <dsp:sp modelId="{0BC37DF8-D09F-4AD6-A7FD-D3CB2532FE6F}">
      <dsp:nvSpPr>
        <dsp:cNvPr id="0" name=""/>
        <dsp:cNvSpPr/>
      </dsp:nvSpPr>
      <dsp:spPr>
        <a:xfrm rot="13882">
          <a:off x="3012989" y="5519268"/>
          <a:ext cx="553718" cy="629607"/>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n-IN" sz="1300" kern="1200"/>
        </a:p>
      </dsp:txBody>
      <dsp:txXfrm>
        <a:off x="3012990" y="5644854"/>
        <a:ext cx="387603" cy="377765"/>
      </dsp:txXfrm>
    </dsp:sp>
    <dsp:sp modelId="{71818513-A0E6-4B7F-B042-D5CE9553BA1B}">
      <dsp:nvSpPr>
        <dsp:cNvPr id="0" name=""/>
        <dsp:cNvSpPr/>
      </dsp:nvSpPr>
      <dsp:spPr>
        <a:xfrm>
          <a:off x="3827890" y="5079748"/>
          <a:ext cx="2538741" cy="152324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dirty="0"/>
            <a:t>Applying Demand Side Management Using PSO (</a:t>
          </a:r>
          <a:r>
            <a:rPr lang="en-IN" sz="1600" b="0" i="0" kern="1200" dirty="0"/>
            <a:t>Particle Swarm Optimization.“)</a:t>
          </a:r>
          <a:endParaRPr lang="en-IN" sz="1600" kern="1200" dirty="0"/>
        </a:p>
      </dsp:txBody>
      <dsp:txXfrm>
        <a:off x="3872504" y="5124362"/>
        <a:ext cx="2449513" cy="1434017"/>
      </dsp:txXfrm>
    </dsp:sp>
    <dsp:sp modelId="{4163E297-C5D5-49C9-A3C6-5839FCB3A425}">
      <dsp:nvSpPr>
        <dsp:cNvPr id="0" name=""/>
        <dsp:cNvSpPr/>
      </dsp:nvSpPr>
      <dsp:spPr>
        <a:xfrm rot="5400000">
          <a:off x="4828155" y="6780705"/>
          <a:ext cx="538213" cy="629607"/>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n-IN" sz="1300" kern="1200"/>
        </a:p>
      </dsp:txBody>
      <dsp:txXfrm rot="-5400000">
        <a:off x="4908379" y="6826402"/>
        <a:ext cx="377765" cy="376749"/>
      </dsp:txXfrm>
    </dsp:sp>
    <dsp:sp modelId="{C6EEB968-B1D9-4F40-8F85-0DE44300F56F}">
      <dsp:nvSpPr>
        <dsp:cNvPr id="0" name=""/>
        <dsp:cNvSpPr/>
      </dsp:nvSpPr>
      <dsp:spPr>
        <a:xfrm>
          <a:off x="3827890" y="7618490"/>
          <a:ext cx="2538741" cy="152324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dirty="0"/>
            <a:t>Generating the output matrix And plotting the modified data</a:t>
          </a:r>
          <a:endParaRPr lang="en-IN" sz="1600" kern="1200" dirty="0"/>
        </a:p>
      </dsp:txBody>
      <dsp:txXfrm>
        <a:off x="3872504" y="7663104"/>
        <a:ext cx="2449513" cy="1434017"/>
      </dsp:txXfrm>
    </dsp:sp>
    <dsp:sp modelId="{C08EF20C-BFD1-4FB8-9D4D-2A593ACABA30}">
      <dsp:nvSpPr>
        <dsp:cNvPr id="0" name=""/>
        <dsp:cNvSpPr/>
      </dsp:nvSpPr>
      <dsp:spPr>
        <a:xfrm rot="10800000">
          <a:off x="3066268" y="8065308"/>
          <a:ext cx="538213" cy="629607"/>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n-IN" sz="1300" kern="1200"/>
        </a:p>
      </dsp:txBody>
      <dsp:txXfrm rot="10800000">
        <a:off x="3227732" y="8191229"/>
        <a:ext cx="376749" cy="377765"/>
      </dsp:txXfrm>
    </dsp:sp>
    <dsp:sp modelId="{AA43EB3A-D615-4F2E-BD8C-3055B7557B4C}">
      <dsp:nvSpPr>
        <dsp:cNvPr id="0" name=""/>
        <dsp:cNvSpPr/>
      </dsp:nvSpPr>
      <dsp:spPr>
        <a:xfrm>
          <a:off x="273652" y="7618490"/>
          <a:ext cx="2538741" cy="152324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dirty="0"/>
            <a:t>Optimization using PSO with Stored PV to further minimize cost</a:t>
          </a:r>
          <a:endParaRPr lang="en-IN" sz="1600" kern="1200" dirty="0"/>
        </a:p>
      </dsp:txBody>
      <dsp:txXfrm>
        <a:off x="318266" y="7663104"/>
        <a:ext cx="2449513" cy="1434017"/>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378FFC-4430-4AE9-83B6-A78ECF4F8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657</TotalTime>
  <Pages>25</Pages>
  <Words>4464</Words>
  <Characters>25445</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kumar</dc:creator>
  <cp:keywords/>
  <dc:description/>
  <cp:lastModifiedBy>tusharsingh rawat</cp:lastModifiedBy>
  <cp:revision>43</cp:revision>
  <dcterms:created xsi:type="dcterms:W3CDTF">2024-05-04T05:13:00Z</dcterms:created>
  <dcterms:modified xsi:type="dcterms:W3CDTF">2024-08-31T15:30:00Z</dcterms:modified>
</cp:coreProperties>
</file>