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C64" w:rsidRDefault="00061A5A">
      <w:pPr>
        <w:rPr>
          <w:b/>
          <w:u w:val="single"/>
        </w:rPr>
      </w:pPr>
      <w:r>
        <w:rPr>
          <w:b/>
          <w:u w:val="single"/>
        </w:rPr>
        <w:t xml:space="preserve">Omicron </w:t>
      </w:r>
      <w:r w:rsidR="00AA7C64" w:rsidRPr="00AA7C64">
        <w:rPr>
          <w:b/>
          <w:u w:val="single"/>
        </w:rPr>
        <w:t>LEED start up and shut down procedures</w:t>
      </w:r>
    </w:p>
    <w:p w:rsidR="00356DD3" w:rsidRPr="00663E5D" w:rsidRDefault="00EE7366" w:rsidP="00DC7AA6">
      <w:pPr>
        <w:pStyle w:val="ListParagraph"/>
        <w:numPr>
          <w:ilvl w:val="0"/>
          <w:numId w:val="1"/>
        </w:numPr>
        <w:rPr>
          <w:b/>
          <w:u w:val="single"/>
        </w:rPr>
      </w:pPr>
      <w:r>
        <w:rPr>
          <w:b/>
          <w:u w:val="single"/>
        </w:rPr>
        <w:t xml:space="preserve">Make sure </w:t>
      </w:r>
      <w:r w:rsidR="00230B1B">
        <w:rPr>
          <w:b/>
          <w:u w:val="single"/>
        </w:rPr>
        <w:t xml:space="preserve">old </w:t>
      </w:r>
      <w:r>
        <w:rPr>
          <w:b/>
          <w:u w:val="single"/>
        </w:rPr>
        <w:t>AES (Auger) is clear</w:t>
      </w:r>
      <w:r w:rsidR="00356DD3">
        <w:rPr>
          <w:b/>
          <w:u w:val="single"/>
        </w:rPr>
        <w:t xml:space="preserve">. </w:t>
      </w:r>
      <w:r w:rsidR="00356DD3" w:rsidRPr="00356DD3">
        <w:t>Move Sample manipulator to 128</w:t>
      </w:r>
      <w:r w:rsidR="00356DD3" w:rsidRPr="00356DD3">
        <w:rPr>
          <w:vertAlign w:val="superscript"/>
        </w:rPr>
        <w:t>0</w:t>
      </w:r>
      <w:r w:rsidR="00356DD3">
        <w:t xml:space="preserve">. Then </w:t>
      </w:r>
      <w:r w:rsidR="00DC7AA6">
        <w:t xml:space="preserve">turn LEED knob to </w:t>
      </w:r>
      <w:r w:rsidR="00DC7AA6" w:rsidRPr="00DC7AA6">
        <w:rPr>
          <w:b/>
          <w:u w:val="single"/>
        </w:rPr>
        <w:t>XX</w:t>
      </w:r>
      <w:r w:rsidR="00DC7AA6">
        <w:t xml:space="preserve"> turns. </w:t>
      </w:r>
    </w:p>
    <w:p w:rsidR="00663E5D" w:rsidRPr="00663E5D" w:rsidRDefault="00663E5D" w:rsidP="00DC7AA6">
      <w:pPr>
        <w:pStyle w:val="ListParagraph"/>
        <w:numPr>
          <w:ilvl w:val="0"/>
          <w:numId w:val="1"/>
        </w:numPr>
      </w:pPr>
      <w:r w:rsidRPr="00663E5D">
        <w:t>Press the Mains switch and select LEED mode.</w:t>
      </w:r>
    </w:p>
    <w:p w:rsidR="002849F1" w:rsidRDefault="002849F1" w:rsidP="002849F1">
      <w:pPr>
        <w:pStyle w:val="ListParagraph"/>
        <w:numPr>
          <w:ilvl w:val="0"/>
          <w:numId w:val="1"/>
        </w:numPr>
      </w:pPr>
      <w:r>
        <w:t xml:space="preserve">Set </w:t>
      </w:r>
      <w:proofErr w:type="spellStart"/>
      <w:r>
        <w:t>Wehnelt</w:t>
      </w:r>
      <w:proofErr w:type="spellEnd"/>
      <w:r>
        <w:t xml:space="preserve"> = 0. </w:t>
      </w:r>
    </w:p>
    <w:p w:rsidR="002849F1" w:rsidRDefault="002849F1" w:rsidP="002849F1">
      <w:pPr>
        <w:pStyle w:val="ListParagraph"/>
        <w:numPr>
          <w:ilvl w:val="1"/>
          <w:numId w:val="1"/>
        </w:numPr>
      </w:pPr>
      <w:r>
        <w:t>You can adjust this if desired; however, this changes the emission current I</w:t>
      </w:r>
      <w:r>
        <w:rPr>
          <w:vertAlign w:val="subscript"/>
        </w:rPr>
        <w:t>E</w:t>
      </w:r>
      <w:r>
        <w:t xml:space="preserve"> drastically which can result in an increase of the filament current to its limit!</w:t>
      </w:r>
    </w:p>
    <w:p w:rsidR="002849F1" w:rsidRDefault="002849F1" w:rsidP="002849F1">
      <w:pPr>
        <w:pStyle w:val="ListParagraph"/>
        <w:numPr>
          <w:ilvl w:val="2"/>
          <w:numId w:val="1"/>
        </w:numPr>
      </w:pPr>
      <w:r>
        <w:t xml:space="preserve">Set the </w:t>
      </w:r>
      <w:proofErr w:type="spellStart"/>
      <w:r>
        <w:t>Wenhlet</w:t>
      </w:r>
      <w:proofErr w:type="spellEnd"/>
      <w:r>
        <w:t xml:space="preserve"> voltage before activating the emission current.</w:t>
      </w:r>
    </w:p>
    <w:p w:rsidR="0043794F" w:rsidRDefault="0043794F" w:rsidP="0043794F">
      <w:pPr>
        <w:pStyle w:val="ListParagraph"/>
        <w:numPr>
          <w:ilvl w:val="3"/>
          <w:numId w:val="1"/>
        </w:numPr>
      </w:pPr>
      <w:r>
        <w:t>For good focus: -20 V</w:t>
      </w:r>
    </w:p>
    <w:p w:rsidR="0043794F" w:rsidRDefault="0043794F" w:rsidP="0043794F">
      <w:pPr>
        <w:pStyle w:val="ListParagraph"/>
        <w:numPr>
          <w:ilvl w:val="3"/>
          <w:numId w:val="1"/>
        </w:numPr>
      </w:pPr>
      <w:r>
        <w:t>For cutoff: -38 V</w:t>
      </w:r>
    </w:p>
    <w:p w:rsidR="0043794F" w:rsidRDefault="00D87530" w:rsidP="0043794F">
      <w:pPr>
        <w:pStyle w:val="ListParagraph"/>
        <w:numPr>
          <w:ilvl w:val="0"/>
          <w:numId w:val="1"/>
        </w:numPr>
      </w:pPr>
      <w:r>
        <w:t xml:space="preserve">Set </w:t>
      </w:r>
      <w:r w:rsidR="002849F1">
        <w:t>Emission current ( I</w:t>
      </w:r>
      <w:r w:rsidR="002849F1">
        <w:rPr>
          <w:vertAlign w:val="subscript"/>
        </w:rPr>
        <w:t xml:space="preserve">E </w:t>
      </w:r>
      <w:r w:rsidR="002849F1">
        <w:t>)</w:t>
      </w:r>
      <w:r>
        <w:t xml:space="preserve"> </w:t>
      </w:r>
      <w:r w:rsidR="002849F1">
        <w:t xml:space="preserve">1 to 50 </w:t>
      </w:r>
      <m:oMath>
        <m:r>
          <w:rPr>
            <w:rFonts w:ascii="Cambria Math" w:hAnsi="Cambria Math"/>
          </w:rPr>
          <m:t>μA</m:t>
        </m:r>
      </m:oMath>
      <w:r w:rsidR="002849F1">
        <w:t>s</w:t>
      </w:r>
      <w:r>
        <w:t>.</w:t>
      </w:r>
      <w:r w:rsidR="002849F1">
        <w:t xml:space="preserve"> (Anything above this will make for an unstable beam).</w:t>
      </w:r>
    </w:p>
    <w:p w:rsidR="00663E5D" w:rsidRDefault="00663E5D" w:rsidP="00663E5D">
      <w:pPr>
        <w:pStyle w:val="ListParagraph"/>
        <w:numPr>
          <w:ilvl w:val="1"/>
          <w:numId w:val="1"/>
        </w:numPr>
      </w:pPr>
      <w:r>
        <w:t>If turned fully clockwise then the emission current is not limited.</w:t>
      </w:r>
    </w:p>
    <w:p w:rsidR="00D87530" w:rsidRDefault="00D87530" w:rsidP="00D87530">
      <w:pPr>
        <w:pStyle w:val="ListParagraph"/>
        <w:numPr>
          <w:ilvl w:val="0"/>
          <w:numId w:val="1"/>
        </w:numPr>
      </w:pPr>
      <w:r>
        <w:t>Warm up filament</w:t>
      </w:r>
    </w:p>
    <w:p w:rsidR="00D87530" w:rsidRDefault="00D87530" w:rsidP="00D87530">
      <w:pPr>
        <w:pStyle w:val="ListParagraph"/>
        <w:numPr>
          <w:ilvl w:val="1"/>
          <w:numId w:val="1"/>
        </w:numPr>
      </w:pPr>
      <w:r>
        <w:t>Two options to do this:</w:t>
      </w:r>
    </w:p>
    <w:p w:rsidR="00D87530" w:rsidRDefault="00D87530" w:rsidP="00D87530">
      <w:pPr>
        <w:pStyle w:val="ListParagraph"/>
        <w:numPr>
          <w:ilvl w:val="2"/>
          <w:numId w:val="1"/>
        </w:numPr>
      </w:pPr>
      <w:r>
        <w:t>Option 1:</w:t>
      </w:r>
    </w:p>
    <w:p w:rsidR="00D87530" w:rsidRDefault="00D87530" w:rsidP="00D87530">
      <w:pPr>
        <w:pStyle w:val="ListParagraph"/>
        <w:numPr>
          <w:ilvl w:val="3"/>
          <w:numId w:val="1"/>
        </w:numPr>
      </w:pPr>
      <w:r>
        <w:t>Turn filament current to 1 Amp</w:t>
      </w:r>
      <w:r w:rsidR="00DC7AA6">
        <w:t xml:space="preserve"> and wait</w:t>
      </w:r>
      <w:r>
        <w:t xml:space="preserve"> for 10 mins</w:t>
      </w:r>
    </w:p>
    <w:p w:rsidR="00D87530" w:rsidRDefault="00D87530" w:rsidP="00D87530">
      <w:pPr>
        <w:pStyle w:val="ListParagraph"/>
        <w:numPr>
          <w:ilvl w:val="3"/>
          <w:numId w:val="1"/>
        </w:numPr>
      </w:pPr>
      <w:r>
        <w:t xml:space="preserve">Slowly turn up </w:t>
      </w:r>
      <w:r w:rsidR="00663E5D">
        <w:t>for operation</w:t>
      </w:r>
    </w:p>
    <w:p w:rsidR="00D87530" w:rsidRDefault="00E03264" w:rsidP="00D87530">
      <w:pPr>
        <w:pStyle w:val="ListParagraph"/>
        <w:numPr>
          <w:ilvl w:val="2"/>
          <w:numId w:val="1"/>
        </w:numPr>
      </w:pPr>
      <w:r>
        <w:t>Option 2:</w:t>
      </w:r>
    </w:p>
    <w:p w:rsidR="00E03264" w:rsidRDefault="00CA27F8" w:rsidP="00E03264">
      <w:pPr>
        <w:pStyle w:val="ListParagraph"/>
        <w:numPr>
          <w:ilvl w:val="3"/>
          <w:numId w:val="1"/>
        </w:numPr>
      </w:pPr>
      <w:r>
        <w:t>Slowly turn up filament by small half turn (inner 0-5) increments every 1-2 minutes.</w:t>
      </w:r>
    </w:p>
    <w:p w:rsidR="00663E5D" w:rsidRDefault="00663E5D" w:rsidP="00663E5D">
      <w:pPr>
        <w:pStyle w:val="ListParagraph"/>
        <w:numPr>
          <w:ilvl w:val="2"/>
          <w:numId w:val="1"/>
        </w:numPr>
      </w:pPr>
      <w:r>
        <w:t xml:space="preserve">1.7 - </w:t>
      </w:r>
      <w:r>
        <w:t>2.7 Amps for operation (emission current is about 20 microamps)</w:t>
      </w:r>
    </w:p>
    <w:p w:rsidR="00663E5D" w:rsidRDefault="00663E5D" w:rsidP="00663E5D">
      <w:pPr>
        <w:pStyle w:val="ListParagraph"/>
        <w:numPr>
          <w:ilvl w:val="3"/>
          <w:numId w:val="1"/>
        </w:numPr>
      </w:pPr>
      <w:r>
        <w:t>If you switch filaments from W/th to LaB</w:t>
      </w:r>
      <w:r w:rsidRPr="00663E5D">
        <w:rPr>
          <w:vertAlign w:val="subscript"/>
        </w:rPr>
        <w:t>6</w:t>
      </w:r>
      <w:r>
        <w:t xml:space="preserve"> filament type this changes the filament current limit to 1.7 A.</w:t>
      </w:r>
    </w:p>
    <w:p w:rsidR="00663E5D" w:rsidRDefault="00663E5D" w:rsidP="00663E5D">
      <w:pPr>
        <w:pStyle w:val="ListParagraph"/>
        <w:ind w:left="2160"/>
      </w:pPr>
    </w:p>
    <w:p w:rsidR="00CA27F8" w:rsidRDefault="00CA27F8" w:rsidP="00CA27F8">
      <w:pPr>
        <w:pStyle w:val="ListParagraph"/>
        <w:ind w:left="1440"/>
      </w:pPr>
      <w:r w:rsidRPr="00EE7366">
        <w:rPr>
          <w:b/>
          <w:u w:val="single"/>
        </w:rPr>
        <w:t xml:space="preserve">Key </w:t>
      </w:r>
      <w:r w:rsidR="00EE7366" w:rsidRPr="00EE7366">
        <w:rPr>
          <w:b/>
          <w:u w:val="single"/>
        </w:rPr>
        <w:t>note</w:t>
      </w:r>
      <w:r w:rsidR="00EE7366">
        <w:t>:</w:t>
      </w:r>
      <w:r>
        <w:t xml:space="preserve"> is that pressure does </w:t>
      </w:r>
      <w:r w:rsidRPr="0043794F">
        <w:rPr>
          <w:b/>
          <w:color w:val="FF0000"/>
          <w:u w:val="single"/>
        </w:rPr>
        <w:t xml:space="preserve">not go </w:t>
      </w:r>
      <w:r w:rsidR="0043794F" w:rsidRPr="0043794F">
        <w:rPr>
          <w:b/>
          <w:color w:val="FF0000"/>
          <w:u w:val="single"/>
        </w:rPr>
        <w:t xml:space="preserve">above </w:t>
      </w:r>
      <w:r w:rsidRPr="0043794F">
        <w:rPr>
          <w:b/>
          <w:color w:val="FF0000"/>
          <w:u w:val="single"/>
        </w:rPr>
        <w:t>5E-</w:t>
      </w:r>
      <w:r w:rsidR="00DC7AA6" w:rsidRPr="0043794F">
        <w:rPr>
          <w:b/>
          <w:color w:val="FF0000"/>
          <w:u w:val="single"/>
        </w:rPr>
        <w:t>8 mbar</w:t>
      </w:r>
      <w:r w:rsidR="0043794F" w:rsidRPr="0043794F">
        <w:rPr>
          <w:b/>
          <w:color w:val="FF0000"/>
          <w:u w:val="single"/>
        </w:rPr>
        <w:t>/3.7E-8 torr!</w:t>
      </w:r>
      <w:r w:rsidRPr="0043794F">
        <w:rPr>
          <w:color w:val="FF0000"/>
        </w:rPr>
        <w:t xml:space="preserve"> </w:t>
      </w:r>
      <w:r>
        <w:t>*If so this could damage the filament in the LEED while LEED is probably outgassing.</w:t>
      </w:r>
      <w:r w:rsidR="00EE7366">
        <w:t>*</w:t>
      </w:r>
    </w:p>
    <w:p w:rsidR="00663E5D" w:rsidRDefault="00663E5D" w:rsidP="00CA27F8">
      <w:pPr>
        <w:pStyle w:val="ListParagraph"/>
        <w:ind w:left="1440"/>
      </w:pPr>
    </w:p>
    <w:p w:rsidR="00407532" w:rsidRDefault="00407532" w:rsidP="00663E5D">
      <w:pPr>
        <w:pStyle w:val="ListParagraph"/>
        <w:numPr>
          <w:ilvl w:val="0"/>
          <w:numId w:val="1"/>
        </w:numPr>
      </w:pPr>
      <w:r>
        <w:t>Turn Suppression all the way up</w:t>
      </w:r>
      <w:r w:rsidR="00F22C90">
        <w:t>.</w:t>
      </w:r>
      <w:r w:rsidR="00663E5D">
        <w:t xml:space="preserve"> (</w:t>
      </w:r>
      <w:r w:rsidR="00663E5D">
        <w:t>Only active in LEED mode</w:t>
      </w:r>
      <w:r w:rsidR="00663E5D">
        <w:t>)</w:t>
      </w:r>
    </w:p>
    <w:p w:rsidR="00F22C90" w:rsidRDefault="00F22C90" w:rsidP="00F22C90">
      <w:pPr>
        <w:pStyle w:val="ListParagraph"/>
        <w:numPr>
          <w:ilvl w:val="1"/>
          <w:numId w:val="1"/>
        </w:numPr>
      </w:pPr>
      <w:r>
        <w:t xml:space="preserve">This is turned off when fully counter clockwise. </w:t>
      </w:r>
    </w:p>
    <w:p w:rsidR="00F22C90" w:rsidRDefault="00F22C90" w:rsidP="00F22C90">
      <w:pPr>
        <w:pStyle w:val="ListParagraph"/>
        <w:numPr>
          <w:ilvl w:val="1"/>
          <w:numId w:val="1"/>
        </w:numPr>
      </w:pPr>
      <w:r>
        <w:t>Range is 80%-110% of beam energy</w:t>
      </w:r>
    </w:p>
    <w:p w:rsidR="00407532" w:rsidRDefault="00407532" w:rsidP="00EE7366">
      <w:pPr>
        <w:pStyle w:val="ListParagraph"/>
        <w:numPr>
          <w:ilvl w:val="0"/>
          <w:numId w:val="1"/>
        </w:numPr>
      </w:pPr>
      <w:r>
        <w:t xml:space="preserve">Turn off the RGA filament and the Ion gauge. </w:t>
      </w:r>
    </w:p>
    <w:p w:rsidR="00407532" w:rsidRDefault="00407532" w:rsidP="00407532">
      <w:pPr>
        <w:pStyle w:val="ListParagraph"/>
        <w:numPr>
          <w:ilvl w:val="0"/>
          <w:numId w:val="1"/>
        </w:numPr>
      </w:pPr>
      <w:r>
        <w:t>Set energy to desired level (ex: 50 eV)</w:t>
      </w:r>
    </w:p>
    <w:p w:rsidR="00663E5D" w:rsidRDefault="00663E5D" w:rsidP="00663E5D">
      <w:pPr>
        <w:pStyle w:val="ListParagraph"/>
        <w:numPr>
          <w:ilvl w:val="1"/>
          <w:numId w:val="1"/>
        </w:numPr>
      </w:pPr>
      <w:r>
        <w:t>Max energy us -1 kV</w:t>
      </w:r>
    </w:p>
    <w:p w:rsidR="00407532" w:rsidRDefault="00407532" w:rsidP="00407532">
      <w:pPr>
        <w:pStyle w:val="ListParagraph"/>
        <w:numPr>
          <w:ilvl w:val="0"/>
          <w:numId w:val="1"/>
        </w:numPr>
      </w:pPr>
      <w:r>
        <w:t>Turn off room lights and make sure that no light is going near/into LEED.</w:t>
      </w:r>
    </w:p>
    <w:p w:rsidR="00663E5D" w:rsidRDefault="00663E5D" w:rsidP="00663E5D">
      <w:pPr>
        <w:pStyle w:val="ListParagraph"/>
        <w:ind w:firstLine="720"/>
        <w:rPr>
          <w:b/>
          <w:u w:val="single"/>
        </w:rPr>
      </w:pPr>
    </w:p>
    <w:p w:rsidR="00663E5D" w:rsidRDefault="00663E5D" w:rsidP="00663E5D">
      <w:pPr>
        <w:pStyle w:val="ListParagraph"/>
        <w:ind w:firstLine="720"/>
        <w:rPr>
          <w:b/>
          <w:u w:val="single"/>
        </w:rPr>
      </w:pPr>
      <w:r>
        <w:rPr>
          <w:b/>
          <w:u w:val="single"/>
        </w:rPr>
        <w:t>DO NOT TURN UP THE SCREEN HV KNOB UNTIL ALL LIGHTS ARE OFF!</w:t>
      </w:r>
    </w:p>
    <w:p w:rsidR="00663E5D" w:rsidRDefault="00663E5D" w:rsidP="00663E5D">
      <w:pPr>
        <w:pStyle w:val="ListParagraph"/>
      </w:pPr>
    </w:p>
    <w:p w:rsidR="00407532" w:rsidRDefault="00407532" w:rsidP="00407532">
      <w:pPr>
        <w:pStyle w:val="ListParagraph"/>
        <w:numPr>
          <w:ilvl w:val="0"/>
          <w:numId w:val="1"/>
        </w:numPr>
      </w:pPr>
      <w:r>
        <w:t xml:space="preserve">Turn on Screen </w:t>
      </w:r>
      <w:r w:rsidR="00663E5D">
        <w:t>knob up to desired level</w:t>
      </w:r>
      <w:r>
        <w:t xml:space="preserve"> and set to 6.00 </w:t>
      </w:r>
      <w:r w:rsidR="00663E5D">
        <w:t xml:space="preserve">kV </w:t>
      </w:r>
      <w:r>
        <w:t>on the knob</w:t>
      </w:r>
    </w:p>
    <w:p w:rsidR="00663E5D" w:rsidRDefault="00663E5D" w:rsidP="00663E5D">
      <w:pPr>
        <w:pStyle w:val="ListParagraph"/>
        <w:numPr>
          <w:ilvl w:val="1"/>
          <w:numId w:val="1"/>
        </w:numPr>
      </w:pPr>
      <w:r>
        <w:t xml:space="preserve">This is active in LEED mode only! (when you turn this up the background light can </w:t>
      </w:r>
    </w:p>
    <w:p w:rsidR="00407532" w:rsidRDefault="00407532" w:rsidP="00407532">
      <w:pPr>
        <w:pStyle w:val="ListParagraph"/>
        <w:numPr>
          <w:ilvl w:val="0"/>
          <w:numId w:val="1"/>
        </w:numPr>
      </w:pPr>
      <w:r>
        <w:t>Adjust L</w:t>
      </w:r>
      <w:r w:rsidR="00A65B85">
        <w:t xml:space="preserve"> 1/</w:t>
      </w:r>
      <w:r>
        <w:t>3  and L2 to get a good pattern.</w:t>
      </w:r>
      <w:r w:rsidR="00A65B85">
        <w:t xml:space="preserve"> (both active in LEED mode only)</w:t>
      </w:r>
    </w:p>
    <w:p w:rsidR="00A65B85" w:rsidRDefault="00A65B85" w:rsidP="00A65B85">
      <w:pPr>
        <w:pStyle w:val="ListParagraph"/>
        <w:numPr>
          <w:ilvl w:val="1"/>
          <w:numId w:val="1"/>
        </w:numPr>
      </w:pPr>
      <w:r>
        <w:t xml:space="preserve">Offset L 1/3 range: -20 to 100 V; offset L2 range: 0 to 100 V </w:t>
      </w:r>
    </w:p>
    <w:p w:rsidR="00A65B85" w:rsidRDefault="00A65B85" w:rsidP="00A65B85">
      <w:pPr>
        <w:pStyle w:val="ListParagraph"/>
        <w:numPr>
          <w:ilvl w:val="1"/>
          <w:numId w:val="1"/>
        </w:numPr>
      </w:pPr>
      <w:r>
        <w:t>Gain L 1/3 range: 0 to 1kV with respect to the cathode.; Gain L2 range: 0 to 2.5 kV with respect to cathode.</w:t>
      </w:r>
    </w:p>
    <w:p w:rsidR="00A65B85" w:rsidRDefault="00A65B85" w:rsidP="00A65B85">
      <w:pPr>
        <w:pStyle w:val="ListParagraph"/>
        <w:numPr>
          <w:ilvl w:val="2"/>
          <w:numId w:val="1"/>
        </w:numPr>
      </w:pPr>
      <w:r>
        <w:t>Varies proportionally to beam energy</w:t>
      </w:r>
    </w:p>
    <w:p w:rsidR="00407532" w:rsidRDefault="00407532" w:rsidP="00B01BCF">
      <w:pPr>
        <w:pStyle w:val="ListParagraph"/>
        <w:ind w:left="1440"/>
        <w:rPr>
          <w:b/>
          <w:u w:val="single"/>
        </w:rPr>
      </w:pPr>
      <w:r>
        <w:rPr>
          <w:b/>
          <w:u w:val="single"/>
        </w:rPr>
        <w:lastRenderedPageBreak/>
        <w:t xml:space="preserve">Remember: </w:t>
      </w:r>
      <w:r w:rsidRPr="00407532">
        <w:rPr>
          <w:b/>
          <w:u w:val="single"/>
        </w:rPr>
        <w:t xml:space="preserve">Turn </w:t>
      </w:r>
      <w:r>
        <w:rPr>
          <w:b/>
          <w:u w:val="single"/>
        </w:rPr>
        <w:t>off the screen HV</w:t>
      </w:r>
      <w:r w:rsidR="00663E5D">
        <w:rPr>
          <w:b/>
          <w:u w:val="single"/>
        </w:rPr>
        <w:t xml:space="preserve"> knob</w:t>
      </w:r>
      <w:r w:rsidR="00B01BCF">
        <w:rPr>
          <w:b/>
          <w:u w:val="single"/>
        </w:rPr>
        <w:t xml:space="preserve"> by going to zero on Screen knob</w:t>
      </w:r>
      <w:r>
        <w:rPr>
          <w:b/>
          <w:u w:val="single"/>
        </w:rPr>
        <w:t xml:space="preserve"> before turning the lights on</w:t>
      </w:r>
      <w:r w:rsidR="00663E5D">
        <w:rPr>
          <w:b/>
          <w:u w:val="single"/>
        </w:rPr>
        <w:t>!</w:t>
      </w:r>
    </w:p>
    <w:p w:rsidR="00CA27F8" w:rsidRDefault="00407532" w:rsidP="00407532">
      <w:pPr>
        <w:pStyle w:val="ListParagraph"/>
        <w:numPr>
          <w:ilvl w:val="0"/>
          <w:numId w:val="1"/>
        </w:numPr>
      </w:pPr>
      <w:r>
        <w:t>Pull LEED out</w:t>
      </w:r>
      <w:r w:rsidR="00E37CE3">
        <w:t xml:space="preserve"> by turning the knob back to zero turns. </w:t>
      </w:r>
      <w:r>
        <w:t xml:space="preserve"> </w:t>
      </w:r>
    </w:p>
    <w:p w:rsidR="00407532" w:rsidRDefault="00407532" w:rsidP="00407532">
      <w:pPr>
        <w:pStyle w:val="ListParagraph"/>
        <w:ind w:left="1440"/>
      </w:pPr>
      <w:r>
        <w:t>-This allows you to move the sample holder if you want to do something else after LEED.</w:t>
      </w:r>
    </w:p>
    <w:p w:rsidR="00B01BCF" w:rsidRDefault="00B01BCF" w:rsidP="00B01BCF">
      <w:r>
        <w:t>13. Turn down the filament to zero, beam voltage to zero, and Lenses (1/3 and 2) to zero. Turn off LEED mains supply (button).</w:t>
      </w:r>
      <w:bookmarkStart w:id="0" w:name="_GoBack"/>
      <w:bookmarkEnd w:id="0"/>
    </w:p>
    <w:p w:rsidR="002849F1" w:rsidRDefault="002849F1" w:rsidP="00407532">
      <w:pPr>
        <w:pStyle w:val="ListParagraph"/>
        <w:ind w:left="1440"/>
      </w:pPr>
    </w:p>
    <w:p w:rsidR="0043794F" w:rsidRDefault="00A65B85" w:rsidP="00A65B85">
      <w:r w:rsidRPr="00A65B85">
        <w:rPr>
          <w:b/>
          <w:u w:val="single"/>
        </w:rPr>
        <w:t>Notes</w:t>
      </w:r>
      <w:r>
        <w:t xml:space="preserve">: </w:t>
      </w:r>
    </w:p>
    <w:p w:rsidR="00A65B85" w:rsidRPr="00A65B85" w:rsidRDefault="00A65B85" w:rsidP="00A65B85">
      <w:pPr>
        <w:ind w:left="720"/>
      </w:pPr>
      <w:r>
        <w:t xml:space="preserve">Digital push buttons: L2 = Lens 2 (V); L 1/3 = Lenses L1 and L3 (V); </w:t>
      </w:r>
      <w:proofErr w:type="spellStart"/>
      <w:r>
        <w:t>I</w:t>
      </w:r>
      <w:r>
        <w:rPr>
          <w:vertAlign w:val="subscript"/>
        </w:rPr>
        <w:t>fil</w:t>
      </w:r>
      <w:proofErr w:type="spellEnd"/>
      <w:r>
        <w:t xml:space="preserve"> = Filament current (A); E = Electron Beam energy (eV); </w:t>
      </w:r>
      <w:proofErr w:type="spellStart"/>
      <w:r>
        <w:t>Suppr</w:t>
      </w:r>
      <w:proofErr w:type="spellEnd"/>
      <w:r>
        <w:t xml:space="preserve"> = </w:t>
      </w:r>
      <w:proofErr w:type="spellStart"/>
      <w:r>
        <w:t>Suppresor</w:t>
      </w:r>
      <w:proofErr w:type="spellEnd"/>
      <w:r>
        <w:t xml:space="preserve"> grid potential (V); </w:t>
      </w:r>
      <w:proofErr w:type="spellStart"/>
      <w:r>
        <w:t>Wehnelt</w:t>
      </w:r>
      <w:proofErr w:type="spellEnd"/>
      <w:r>
        <w:t xml:space="preserve"> = </w:t>
      </w:r>
      <w:proofErr w:type="spellStart"/>
      <w:r>
        <w:t>Wehnelt</w:t>
      </w:r>
      <w:proofErr w:type="spellEnd"/>
      <w:r>
        <w:t xml:space="preserve"> cylinder potential (V); I</w:t>
      </w:r>
      <w:r>
        <w:rPr>
          <w:vertAlign w:val="subscript"/>
        </w:rPr>
        <w:t>E</w:t>
      </w:r>
      <w:r>
        <w:t xml:space="preserve"> = Emission current (mA) -&gt; measured at the anode; I</w:t>
      </w:r>
      <w:r>
        <w:rPr>
          <w:vertAlign w:val="subscript"/>
        </w:rPr>
        <w:t>0</w:t>
      </w:r>
      <w:r>
        <w:t xml:space="preserve"> = Beam current </w:t>
      </w:r>
    </w:p>
    <w:tbl>
      <w:tblPr>
        <w:tblW w:w="7140" w:type="dxa"/>
        <w:tblLook w:val="04A0" w:firstRow="1" w:lastRow="0" w:firstColumn="1" w:lastColumn="0" w:noHBand="0" w:noVBand="1"/>
      </w:tblPr>
      <w:tblGrid>
        <w:gridCol w:w="2517"/>
        <w:gridCol w:w="2350"/>
        <w:gridCol w:w="1248"/>
        <w:gridCol w:w="1025"/>
      </w:tblGrid>
      <w:tr w:rsidR="00827919" w:rsidRPr="00827919" w:rsidTr="00827919">
        <w:trPr>
          <w:trHeight w:val="300"/>
        </w:trPr>
        <w:tc>
          <w:tcPr>
            <w:tcW w:w="7140" w:type="dxa"/>
            <w:gridSpan w:val="4"/>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LEED running specs</w:t>
            </w:r>
          </w:p>
        </w:tc>
      </w:tr>
      <w:tr w:rsidR="00827919" w:rsidRPr="00827919" w:rsidTr="00827919">
        <w:trPr>
          <w:trHeight w:val="300"/>
        </w:trPr>
        <w:tc>
          <w:tcPr>
            <w:tcW w:w="2517"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Screen HV: 6 kV</w:t>
            </w:r>
          </w:p>
        </w:tc>
        <w:tc>
          <w:tcPr>
            <w:tcW w:w="2350"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Pressure: 5.0E-9 mbar</w:t>
            </w:r>
          </w:p>
        </w:tc>
        <w:tc>
          <w:tcPr>
            <w:tcW w:w="1248"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 </w:t>
            </w:r>
          </w:p>
        </w:tc>
        <w:tc>
          <w:tcPr>
            <w:tcW w:w="1025"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 </w:t>
            </w:r>
          </w:p>
        </w:tc>
      </w:tr>
      <w:tr w:rsidR="00827919" w:rsidRPr="00827919" w:rsidTr="00827919">
        <w:trPr>
          <w:trHeight w:val="300"/>
        </w:trPr>
        <w:tc>
          <w:tcPr>
            <w:tcW w:w="2517"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rPr>
                <w:rFonts w:ascii="Calibri" w:eastAsia="Times New Roman" w:hAnsi="Calibri" w:cs="Calibri"/>
                <w:color w:val="FFFFFF"/>
              </w:rPr>
            </w:pPr>
            <w:r w:rsidRPr="00827919">
              <w:rPr>
                <w:rFonts w:ascii="Calibri" w:eastAsia="Times New Roman" w:hAnsi="Calibri" w:cs="Calibri"/>
                <w:color w:val="FFFFFF"/>
              </w:rPr>
              <w:t>Filament current : 2.3 A</w:t>
            </w:r>
          </w:p>
        </w:tc>
        <w:tc>
          <w:tcPr>
            <w:tcW w:w="4623" w:type="dxa"/>
            <w:gridSpan w:val="3"/>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proofErr w:type="spellStart"/>
            <w:r w:rsidRPr="00827919">
              <w:rPr>
                <w:rFonts w:ascii="Calibri" w:eastAsia="Times New Roman" w:hAnsi="Calibri" w:cs="Calibri"/>
                <w:color w:val="FFFFFF"/>
              </w:rPr>
              <w:t>Wehnelt</w:t>
            </w:r>
            <w:proofErr w:type="spellEnd"/>
            <w:r w:rsidRPr="00827919">
              <w:rPr>
                <w:rFonts w:ascii="Calibri" w:eastAsia="Times New Roman" w:hAnsi="Calibri" w:cs="Calibri"/>
                <w:color w:val="FFFFFF"/>
              </w:rPr>
              <w:t>: -20V</w:t>
            </w:r>
          </w:p>
        </w:tc>
      </w:tr>
      <w:tr w:rsidR="00827919" w:rsidRPr="00827919" w:rsidTr="00827919">
        <w:trPr>
          <w:trHeight w:val="300"/>
        </w:trPr>
        <w:tc>
          <w:tcPr>
            <w:tcW w:w="2517" w:type="dxa"/>
            <w:tcBorders>
              <w:top w:val="nil"/>
              <w:left w:val="nil"/>
              <w:bottom w:val="nil"/>
              <w:right w:val="nil"/>
            </w:tcBorders>
            <w:shd w:val="clear" w:color="000000" w:fill="000000"/>
            <w:vAlign w:val="bottom"/>
            <w:hideMark/>
          </w:tcPr>
          <w:p w:rsidR="00827919" w:rsidRPr="00827919" w:rsidRDefault="00827919" w:rsidP="00827919">
            <w:pPr>
              <w:spacing w:after="0" w:line="240" w:lineRule="auto"/>
              <w:rPr>
                <w:rFonts w:ascii="Calibri" w:eastAsia="Times New Roman" w:hAnsi="Calibri" w:cs="Calibri"/>
                <w:color w:val="FFFFFF"/>
              </w:rPr>
            </w:pPr>
            <w:r w:rsidRPr="00827919">
              <w:rPr>
                <w:rFonts w:ascii="Calibri" w:eastAsia="Times New Roman" w:hAnsi="Calibri" w:cs="Calibri"/>
                <w:color w:val="FFFFFF"/>
              </w:rPr>
              <w:t>E (eV)</w:t>
            </w:r>
          </w:p>
        </w:tc>
        <w:tc>
          <w:tcPr>
            <w:tcW w:w="2350" w:type="dxa"/>
            <w:tcBorders>
              <w:top w:val="nil"/>
              <w:left w:val="nil"/>
              <w:bottom w:val="nil"/>
              <w:right w:val="nil"/>
            </w:tcBorders>
            <w:shd w:val="clear" w:color="000000" w:fill="000000"/>
            <w:vAlign w:val="bottom"/>
            <w:hideMark/>
          </w:tcPr>
          <w:p w:rsidR="00827919" w:rsidRPr="00827919" w:rsidRDefault="00827919" w:rsidP="00827919">
            <w:pPr>
              <w:spacing w:after="0" w:line="240" w:lineRule="auto"/>
              <w:rPr>
                <w:rFonts w:ascii="Calibri" w:eastAsia="Times New Roman" w:hAnsi="Calibri" w:cs="Calibri"/>
                <w:color w:val="FFFFFF"/>
              </w:rPr>
            </w:pPr>
            <w:proofErr w:type="spellStart"/>
            <w:r w:rsidRPr="00827919">
              <w:rPr>
                <w:rFonts w:ascii="Calibri" w:eastAsia="Times New Roman" w:hAnsi="Calibri" w:cs="Calibri"/>
                <w:color w:val="FFFFFF"/>
              </w:rPr>
              <w:t>Ie</w:t>
            </w:r>
            <w:proofErr w:type="spellEnd"/>
            <w:r w:rsidRPr="00827919">
              <w:rPr>
                <w:rFonts w:ascii="Calibri" w:eastAsia="Times New Roman" w:hAnsi="Calibri" w:cs="Calibri"/>
                <w:color w:val="FFFFFF"/>
              </w:rPr>
              <w:t xml:space="preserve"> (micro Amps)</w:t>
            </w:r>
          </w:p>
        </w:tc>
        <w:tc>
          <w:tcPr>
            <w:tcW w:w="1248"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rPr>
                <w:rFonts w:ascii="Calibri" w:eastAsia="Times New Roman" w:hAnsi="Calibri" w:cs="Calibri"/>
                <w:color w:val="FFFFFF"/>
              </w:rPr>
            </w:pPr>
            <w:r w:rsidRPr="00827919">
              <w:rPr>
                <w:rFonts w:ascii="Calibri" w:eastAsia="Times New Roman" w:hAnsi="Calibri" w:cs="Calibri"/>
                <w:color w:val="FFFFFF"/>
              </w:rPr>
              <w:t>Lens 1/3 (V)</w:t>
            </w:r>
          </w:p>
        </w:tc>
        <w:tc>
          <w:tcPr>
            <w:tcW w:w="1025"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rPr>
                <w:rFonts w:ascii="Calibri" w:eastAsia="Times New Roman" w:hAnsi="Calibri" w:cs="Calibri"/>
                <w:color w:val="FFFFFF"/>
              </w:rPr>
            </w:pPr>
            <w:r w:rsidRPr="00827919">
              <w:rPr>
                <w:rFonts w:ascii="Calibri" w:eastAsia="Times New Roman" w:hAnsi="Calibri" w:cs="Calibri"/>
                <w:color w:val="FFFFFF"/>
              </w:rPr>
              <w:t>Lens 2 (V)</w:t>
            </w:r>
          </w:p>
        </w:tc>
      </w:tr>
      <w:tr w:rsidR="00827919" w:rsidRPr="00827919" w:rsidTr="00827919">
        <w:trPr>
          <w:trHeight w:val="300"/>
        </w:trPr>
        <w:tc>
          <w:tcPr>
            <w:tcW w:w="2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34</w:t>
            </w:r>
          </w:p>
        </w:tc>
        <w:tc>
          <w:tcPr>
            <w:tcW w:w="2350" w:type="dxa"/>
            <w:tcBorders>
              <w:top w:val="single" w:sz="4" w:space="0" w:color="auto"/>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0.08</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119</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115</w:t>
            </w:r>
          </w:p>
        </w:tc>
      </w:tr>
      <w:tr w:rsidR="00827919" w:rsidRPr="00827919" w:rsidTr="00827919">
        <w:trPr>
          <w:trHeight w:val="300"/>
        </w:trPr>
        <w:tc>
          <w:tcPr>
            <w:tcW w:w="2517" w:type="dxa"/>
            <w:tcBorders>
              <w:top w:val="nil"/>
              <w:left w:val="single" w:sz="4" w:space="0" w:color="auto"/>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100</w:t>
            </w:r>
          </w:p>
        </w:tc>
        <w:tc>
          <w:tcPr>
            <w:tcW w:w="2350" w:type="dxa"/>
            <w:tcBorders>
              <w:top w:val="nil"/>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0.2</w:t>
            </w:r>
          </w:p>
        </w:tc>
        <w:tc>
          <w:tcPr>
            <w:tcW w:w="1248" w:type="dxa"/>
            <w:tcBorders>
              <w:top w:val="nil"/>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230</w:t>
            </w:r>
          </w:p>
        </w:tc>
        <w:tc>
          <w:tcPr>
            <w:tcW w:w="1025" w:type="dxa"/>
            <w:tcBorders>
              <w:top w:val="nil"/>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153</w:t>
            </w:r>
          </w:p>
        </w:tc>
      </w:tr>
      <w:tr w:rsidR="00827919" w:rsidRPr="00827919" w:rsidTr="00827919">
        <w:trPr>
          <w:trHeight w:val="300"/>
        </w:trPr>
        <w:tc>
          <w:tcPr>
            <w:tcW w:w="2517" w:type="dxa"/>
            <w:tcBorders>
              <w:top w:val="nil"/>
              <w:left w:val="single" w:sz="4" w:space="0" w:color="auto"/>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200</w:t>
            </w:r>
          </w:p>
        </w:tc>
        <w:tc>
          <w:tcPr>
            <w:tcW w:w="2350" w:type="dxa"/>
            <w:tcBorders>
              <w:top w:val="nil"/>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0.3</w:t>
            </w:r>
          </w:p>
        </w:tc>
        <w:tc>
          <w:tcPr>
            <w:tcW w:w="1248" w:type="dxa"/>
            <w:tcBorders>
              <w:top w:val="nil"/>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456</w:t>
            </w:r>
          </w:p>
        </w:tc>
        <w:tc>
          <w:tcPr>
            <w:tcW w:w="1025" w:type="dxa"/>
            <w:tcBorders>
              <w:top w:val="nil"/>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234</w:t>
            </w:r>
          </w:p>
        </w:tc>
      </w:tr>
      <w:tr w:rsidR="00827919" w:rsidRPr="00827919" w:rsidTr="00827919">
        <w:trPr>
          <w:trHeight w:val="300"/>
        </w:trPr>
        <w:tc>
          <w:tcPr>
            <w:tcW w:w="2517" w:type="dxa"/>
            <w:tcBorders>
              <w:top w:val="nil"/>
              <w:left w:val="single" w:sz="4" w:space="0" w:color="auto"/>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500</w:t>
            </w:r>
          </w:p>
        </w:tc>
        <w:tc>
          <w:tcPr>
            <w:tcW w:w="2350" w:type="dxa"/>
            <w:tcBorders>
              <w:top w:val="nil"/>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0.7</w:t>
            </w:r>
          </w:p>
        </w:tc>
        <w:tc>
          <w:tcPr>
            <w:tcW w:w="1248" w:type="dxa"/>
            <w:tcBorders>
              <w:top w:val="nil"/>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1122</w:t>
            </w:r>
          </w:p>
        </w:tc>
        <w:tc>
          <w:tcPr>
            <w:tcW w:w="1025" w:type="dxa"/>
            <w:tcBorders>
              <w:top w:val="nil"/>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461</w:t>
            </w:r>
          </w:p>
        </w:tc>
      </w:tr>
    </w:tbl>
    <w:p w:rsidR="00827919" w:rsidRDefault="00827919" w:rsidP="00407532">
      <w:pPr>
        <w:pStyle w:val="ListParagraph"/>
        <w:ind w:left="1440"/>
      </w:pPr>
    </w:p>
    <w:p w:rsidR="00827919" w:rsidRDefault="00827919" w:rsidP="00407532">
      <w:pPr>
        <w:pStyle w:val="ListParagraph"/>
        <w:ind w:left="1440"/>
      </w:pPr>
    </w:p>
    <w:tbl>
      <w:tblPr>
        <w:tblW w:w="7140" w:type="dxa"/>
        <w:tblLook w:val="04A0" w:firstRow="1" w:lastRow="0" w:firstColumn="1" w:lastColumn="0" w:noHBand="0" w:noVBand="1"/>
      </w:tblPr>
      <w:tblGrid>
        <w:gridCol w:w="2517"/>
        <w:gridCol w:w="2350"/>
        <w:gridCol w:w="1248"/>
        <w:gridCol w:w="1025"/>
      </w:tblGrid>
      <w:tr w:rsidR="00827919" w:rsidRPr="00827919" w:rsidTr="00827919">
        <w:trPr>
          <w:trHeight w:val="300"/>
        </w:trPr>
        <w:tc>
          <w:tcPr>
            <w:tcW w:w="7140" w:type="dxa"/>
            <w:gridSpan w:val="4"/>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LEED running specs</w:t>
            </w:r>
          </w:p>
        </w:tc>
      </w:tr>
      <w:tr w:rsidR="00827919" w:rsidRPr="00827919" w:rsidTr="00827919">
        <w:trPr>
          <w:trHeight w:val="300"/>
        </w:trPr>
        <w:tc>
          <w:tcPr>
            <w:tcW w:w="2517"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Screen HV: 6 kV</w:t>
            </w:r>
          </w:p>
        </w:tc>
        <w:tc>
          <w:tcPr>
            <w:tcW w:w="2350"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Pressure: 5.0E-9 mbar</w:t>
            </w:r>
          </w:p>
        </w:tc>
        <w:tc>
          <w:tcPr>
            <w:tcW w:w="1248"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 </w:t>
            </w:r>
          </w:p>
        </w:tc>
        <w:tc>
          <w:tcPr>
            <w:tcW w:w="1025"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r w:rsidRPr="00827919">
              <w:rPr>
                <w:rFonts w:ascii="Calibri" w:eastAsia="Times New Roman" w:hAnsi="Calibri" w:cs="Calibri"/>
                <w:color w:val="FFFFFF"/>
              </w:rPr>
              <w:t> </w:t>
            </w:r>
          </w:p>
        </w:tc>
      </w:tr>
      <w:tr w:rsidR="00827919" w:rsidRPr="00827919" w:rsidTr="00827919">
        <w:trPr>
          <w:trHeight w:val="300"/>
        </w:trPr>
        <w:tc>
          <w:tcPr>
            <w:tcW w:w="2517"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rPr>
                <w:rFonts w:ascii="Calibri" w:eastAsia="Times New Roman" w:hAnsi="Calibri" w:cs="Calibri"/>
                <w:color w:val="FFFFFF"/>
              </w:rPr>
            </w:pPr>
            <w:r w:rsidRPr="00827919">
              <w:rPr>
                <w:rFonts w:ascii="Calibri" w:eastAsia="Times New Roman" w:hAnsi="Calibri" w:cs="Calibri"/>
                <w:color w:val="FFFFFF"/>
              </w:rPr>
              <w:t>Filament current : 2.3 A</w:t>
            </w:r>
          </w:p>
        </w:tc>
        <w:tc>
          <w:tcPr>
            <w:tcW w:w="4623" w:type="dxa"/>
            <w:gridSpan w:val="3"/>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jc w:val="center"/>
              <w:rPr>
                <w:rFonts w:ascii="Calibri" w:eastAsia="Times New Roman" w:hAnsi="Calibri" w:cs="Calibri"/>
                <w:color w:val="FFFFFF"/>
              </w:rPr>
            </w:pPr>
            <w:proofErr w:type="spellStart"/>
            <w:r w:rsidRPr="00827919">
              <w:rPr>
                <w:rFonts w:ascii="Calibri" w:eastAsia="Times New Roman" w:hAnsi="Calibri" w:cs="Calibri"/>
                <w:color w:val="FFFFFF"/>
              </w:rPr>
              <w:t>Wehnelt</w:t>
            </w:r>
            <w:proofErr w:type="spellEnd"/>
            <w:r w:rsidRPr="00827919">
              <w:rPr>
                <w:rFonts w:ascii="Calibri" w:eastAsia="Times New Roman" w:hAnsi="Calibri" w:cs="Calibri"/>
                <w:color w:val="FFFFFF"/>
              </w:rPr>
              <w:t>: -10V</w:t>
            </w:r>
          </w:p>
        </w:tc>
      </w:tr>
      <w:tr w:rsidR="00827919" w:rsidRPr="00827919" w:rsidTr="00827919">
        <w:trPr>
          <w:trHeight w:val="300"/>
        </w:trPr>
        <w:tc>
          <w:tcPr>
            <w:tcW w:w="2517" w:type="dxa"/>
            <w:tcBorders>
              <w:top w:val="nil"/>
              <w:left w:val="nil"/>
              <w:bottom w:val="nil"/>
              <w:right w:val="nil"/>
            </w:tcBorders>
            <w:shd w:val="clear" w:color="000000" w:fill="000000"/>
            <w:vAlign w:val="bottom"/>
            <w:hideMark/>
          </w:tcPr>
          <w:p w:rsidR="00827919" w:rsidRPr="00827919" w:rsidRDefault="00827919" w:rsidP="00827919">
            <w:pPr>
              <w:spacing w:after="0" w:line="240" w:lineRule="auto"/>
              <w:rPr>
                <w:rFonts w:ascii="Calibri" w:eastAsia="Times New Roman" w:hAnsi="Calibri" w:cs="Calibri"/>
                <w:color w:val="FFFFFF"/>
              </w:rPr>
            </w:pPr>
            <w:r w:rsidRPr="00827919">
              <w:rPr>
                <w:rFonts w:ascii="Calibri" w:eastAsia="Times New Roman" w:hAnsi="Calibri" w:cs="Calibri"/>
                <w:color w:val="FFFFFF"/>
              </w:rPr>
              <w:t>E (eV)</w:t>
            </w:r>
          </w:p>
        </w:tc>
        <w:tc>
          <w:tcPr>
            <w:tcW w:w="2350" w:type="dxa"/>
            <w:tcBorders>
              <w:top w:val="nil"/>
              <w:left w:val="nil"/>
              <w:bottom w:val="nil"/>
              <w:right w:val="nil"/>
            </w:tcBorders>
            <w:shd w:val="clear" w:color="000000" w:fill="000000"/>
            <w:vAlign w:val="bottom"/>
            <w:hideMark/>
          </w:tcPr>
          <w:p w:rsidR="00827919" w:rsidRPr="00827919" w:rsidRDefault="00827919" w:rsidP="00827919">
            <w:pPr>
              <w:spacing w:after="0" w:line="240" w:lineRule="auto"/>
              <w:rPr>
                <w:rFonts w:ascii="Calibri" w:eastAsia="Times New Roman" w:hAnsi="Calibri" w:cs="Calibri"/>
                <w:color w:val="FFFFFF"/>
              </w:rPr>
            </w:pPr>
            <w:proofErr w:type="spellStart"/>
            <w:r w:rsidRPr="00827919">
              <w:rPr>
                <w:rFonts w:ascii="Calibri" w:eastAsia="Times New Roman" w:hAnsi="Calibri" w:cs="Calibri"/>
                <w:color w:val="FFFFFF"/>
              </w:rPr>
              <w:t>Ie</w:t>
            </w:r>
            <w:proofErr w:type="spellEnd"/>
            <w:r w:rsidRPr="00827919">
              <w:rPr>
                <w:rFonts w:ascii="Calibri" w:eastAsia="Times New Roman" w:hAnsi="Calibri" w:cs="Calibri"/>
                <w:color w:val="FFFFFF"/>
              </w:rPr>
              <w:t xml:space="preserve"> (micro Amps)</w:t>
            </w:r>
          </w:p>
        </w:tc>
        <w:tc>
          <w:tcPr>
            <w:tcW w:w="1248"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rPr>
                <w:rFonts w:ascii="Calibri" w:eastAsia="Times New Roman" w:hAnsi="Calibri" w:cs="Calibri"/>
                <w:color w:val="FFFFFF"/>
              </w:rPr>
            </w:pPr>
            <w:r w:rsidRPr="00827919">
              <w:rPr>
                <w:rFonts w:ascii="Calibri" w:eastAsia="Times New Roman" w:hAnsi="Calibri" w:cs="Calibri"/>
                <w:color w:val="FFFFFF"/>
              </w:rPr>
              <w:t>Lens 1/3 (V)</w:t>
            </w:r>
          </w:p>
        </w:tc>
        <w:tc>
          <w:tcPr>
            <w:tcW w:w="1025" w:type="dxa"/>
            <w:tcBorders>
              <w:top w:val="nil"/>
              <w:left w:val="nil"/>
              <w:bottom w:val="nil"/>
              <w:right w:val="nil"/>
            </w:tcBorders>
            <w:shd w:val="clear" w:color="000000" w:fill="000000"/>
            <w:noWrap/>
            <w:vAlign w:val="bottom"/>
            <w:hideMark/>
          </w:tcPr>
          <w:p w:rsidR="00827919" w:rsidRPr="00827919" w:rsidRDefault="00827919" w:rsidP="00827919">
            <w:pPr>
              <w:spacing w:after="0" w:line="240" w:lineRule="auto"/>
              <w:rPr>
                <w:rFonts w:ascii="Calibri" w:eastAsia="Times New Roman" w:hAnsi="Calibri" w:cs="Calibri"/>
                <w:color w:val="FFFFFF"/>
              </w:rPr>
            </w:pPr>
            <w:r w:rsidRPr="00827919">
              <w:rPr>
                <w:rFonts w:ascii="Calibri" w:eastAsia="Times New Roman" w:hAnsi="Calibri" w:cs="Calibri"/>
                <w:color w:val="FFFFFF"/>
              </w:rPr>
              <w:t>Lens 2 (V)</w:t>
            </w:r>
          </w:p>
        </w:tc>
      </w:tr>
      <w:tr w:rsidR="00827919" w:rsidRPr="00827919" w:rsidTr="00827919">
        <w:trPr>
          <w:trHeight w:val="300"/>
        </w:trPr>
        <w:tc>
          <w:tcPr>
            <w:tcW w:w="251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34</w:t>
            </w:r>
          </w:p>
        </w:tc>
        <w:tc>
          <w:tcPr>
            <w:tcW w:w="2350" w:type="dxa"/>
            <w:tcBorders>
              <w:top w:val="single" w:sz="4" w:space="0" w:color="auto"/>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0.1</w:t>
            </w:r>
          </w:p>
        </w:tc>
        <w:tc>
          <w:tcPr>
            <w:tcW w:w="1248" w:type="dxa"/>
            <w:tcBorders>
              <w:top w:val="single" w:sz="4" w:space="0" w:color="auto"/>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119</w:t>
            </w:r>
          </w:p>
        </w:tc>
        <w:tc>
          <w:tcPr>
            <w:tcW w:w="1025" w:type="dxa"/>
            <w:tcBorders>
              <w:top w:val="single" w:sz="4" w:space="0" w:color="auto"/>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115</w:t>
            </w:r>
          </w:p>
        </w:tc>
      </w:tr>
      <w:tr w:rsidR="00827919" w:rsidRPr="00827919" w:rsidTr="00827919">
        <w:trPr>
          <w:trHeight w:val="300"/>
        </w:trPr>
        <w:tc>
          <w:tcPr>
            <w:tcW w:w="2517" w:type="dxa"/>
            <w:tcBorders>
              <w:top w:val="nil"/>
              <w:left w:val="single" w:sz="4" w:space="0" w:color="auto"/>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100</w:t>
            </w:r>
          </w:p>
        </w:tc>
        <w:tc>
          <w:tcPr>
            <w:tcW w:w="2350" w:type="dxa"/>
            <w:tcBorders>
              <w:top w:val="nil"/>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0.35</w:t>
            </w:r>
          </w:p>
        </w:tc>
        <w:tc>
          <w:tcPr>
            <w:tcW w:w="1248" w:type="dxa"/>
            <w:tcBorders>
              <w:top w:val="nil"/>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230</w:t>
            </w:r>
          </w:p>
        </w:tc>
        <w:tc>
          <w:tcPr>
            <w:tcW w:w="1025" w:type="dxa"/>
            <w:tcBorders>
              <w:top w:val="nil"/>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153</w:t>
            </w:r>
          </w:p>
        </w:tc>
      </w:tr>
      <w:tr w:rsidR="00827919" w:rsidRPr="00827919" w:rsidTr="00827919">
        <w:trPr>
          <w:trHeight w:val="300"/>
        </w:trPr>
        <w:tc>
          <w:tcPr>
            <w:tcW w:w="2517" w:type="dxa"/>
            <w:tcBorders>
              <w:top w:val="nil"/>
              <w:left w:val="single" w:sz="4" w:space="0" w:color="auto"/>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200</w:t>
            </w:r>
          </w:p>
        </w:tc>
        <w:tc>
          <w:tcPr>
            <w:tcW w:w="2350" w:type="dxa"/>
            <w:tcBorders>
              <w:top w:val="nil"/>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0.45</w:t>
            </w:r>
          </w:p>
        </w:tc>
        <w:tc>
          <w:tcPr>
            <w:tcW w:w="1248" w:type="dxa"/>
            <w:tcBorders>
              <w:top w:val="nil"/>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456</w:t>
            </w:r>
          </w:p>
        </w:tc>
        <w:tc>
          <w:tcPr>
            <w:tcW w:w="1025" w:type="dxa"/>
            <w:tcBorders>
              <w:top w:val="nil"/>
              <w:left w:val="nil"/>
              <w:bottom w:val="single" w:sz="4" w:space="0" w:color="auto"/>
              <w:right w:val="single" w:sz="4" w:space="0" w:color="auto"/>
            </w:tcBorders>
            <w:shd w:val="clear" w:color="000000" w:fill="BFBFBF"/>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234</w:t>
            </w:r>
          </w:p>
        </w:tc>
      </w:tr>
      <w:tr w:rsidR="00827919" w:rsidRPr="00827919" w:rsidTr="00827919">
        <w:trPr>
          <w:trHeight w:val="300"/>
        </w:trPr>
        <w:tc>
          <w:tcPr>
            <w:tcW w:w="2517" w:type="dxa"/>
            <w:tcBorders>
              <w:top w:val="nil"/>
              <w:left w:val="single" w:sz="4" w:space="0" w:color="auto"/>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500</w:t>
            </w:r>
          </w:p>
        </w:tc>
        <w:tc>
          <w:tcPr>
            <w:tcW w:w="2350" w:type="dxa"/>
            <w:tcBorders>
              <w:top w:val="nil"/>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w:t>
            </w:r>
          </w:p>
        </w:tc>
        <w:tc>
          <w:tcPr>
            <w:tcW w:w="1248" w:type="dxa"/>
            <w:tcBorders>
              <w:top w:val="nil"/>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1122</w:t>
            </w:r>
          </w:p>
        </w:tc>
        <w:tc>
          <w:tcPr>
            <w:tcW w:w="1025" w:type="dxa"/>
            <w:tcBorders>
              <w:top w:val="nil"/>
              <w:left w:val="nil"/>
              <w:bottom w:val="single" w:sz="4" w:space="0" w:color="auto"/>
              <w:right w:val="single" w:sz="4" w:space="0" w:color="auto"/>
            </w:tcBorders>
            <w:shd w:val="clear" w:color="auto" w:fill="auto"/>
            <w:noWrap/>
            <w:vAlign w:val="bottom"/>
            <w:hideMark/>
          </w:tcPr>
          <w:p w:rsidR="00827919" w:rsidRPr="00827919" w:rsidRDefault="00827919" w:rsidP="00827919">
            <w:pPr>
              <w:spacing w:after="0" w:line="240" w:lineRule="auto"/>
              <w:jc w:val="right"/>
              <w:rPr>
                <w:rFonts w:ascii="Calibri" w:eastAsia="Times New Roman" w:hAnsi="Calibri" w:cs="Calibri"/>
                <w:color w:val="000000"/>
              </w:rPr>
            </w:pPr>
            <w:r w:rsidRPr="00827919">
              <w:rPr>
                <w:rFonts w:ascii="Calibri" w:eastAsia="Times New Roman" w:hAnsi="Calibri" w:cs="Calibri"/>
                <w:color w:val="000000"/>
              </w:rPr>
              <w:t>461</w:t>
            </w:r>
          </w:p>
        </w:tc>
      </w:tr>
    </w:tbl>
    <w:p w:rsidR="00827919" w:rsidRDefault="00827919" w:rsidP="00407532">
      <w:pPr>
        <w:pStyle w:val="ListParagraph"/>
        <w:ind w:left="1440"/>
      </w:pPr>
    </w:p>
    <w:p w:rsidR="0043794F" w:rsidRDefault="0043794F" w:rsidP="00407532">
      <w:pPr>
        <w:pStyle w:val="ListParagraph"/>
        <w:ind w:left="1440"/>
      </w:pPr>
    </w:p>
    <w:p w:rsidR="002849F1" w:rsidRPr="0043794F" w:rsidRDefault="002849F1" w:rsidP="0043794F">
      <w:pPr>
        <w:pStyle w:val="ListParagraph"/>
        <w:ind w:left="1440"/>
        <w:jc w:val="center"/>
        <w:rPr>
          <w:b/>
          <w:u w:val="single"/>
        </w:rPr>
      </w:pPr>
      <w:r w:rsidRPr="0043794F">
        <w:rPr>
          <w:b/>
          <w:u w:val="single"/>
        </w:rPr>
        <w:t>Outgassing procedures</w:t>
      </w:r>
    </w:p>
    <w:p w:rsidR="002849F1" w:rsidRDefault="002849F1" w:rsidP="00407532">
      <w:pPr>
        <w:pStyle w:val="ListParagraph"/>
        <w:ind w:left="1440"/>
      </w:pPr>
      <w:r>
        <w:t xml:space="preserve">When you turn on the LEED after its been not used/exposed to atm there will be a bunch of gunk on the filament and the surrounding area near the LEED as well as some extra electrons hanging around. When you turn up the filament you will notice </w:t>
      </w:r>
      <w:r w:rsidR="0043794F">
        <w:t xml:space="preserve">some outgassing between 1-2 A with emission current knob set to max. This may become unstable as the extra junk on the LEED can be conductive. This means that the Beam voltage (VE button) can become unstable. When this happens the power supply of the </w:t>
      </w:r>
      <w:r w:rsidR="0043794F">
        <w:lastRenderedPageBreak/>
        <w:t xml:space="preserve">LEED could cause some damage to the electronics and the LEED if left this way. You will need to turn down the emission current until you get a stable beam. (you can also turn off the beam voltage). </w:t>
      </w:r>
    </w:p>
    <w:p w:rsidR="0043794F" w:rsidRDefault="0043794F" w:rsidP="0043794F">
      <w:pPr>
        <w:pStyle w:val="ListParagraph"/>
        <w:ind w:left="1440"/>
      </w:pPr>
    </w:p>
    <w:p w:rsidR="0043794F" w:rsidRDefault="0043794F" w:rsidP="0043794F">
      <w:pPr>
        <w:pStyle w:val="ListParagraph"/>
        <w:ind w:left="1440"/>
      </w:pPr>
      <w:r>
        <w:tab/>
        <w:t>There are e</w:t>
      </w:r>
      <w:r>
        <w:t xml:space="preserve">ssentially 3 stages of </w:t>
      </w:r>
      <w:r>
        <w:t>outgassing</w:t>
      </w:r>
      <w:r>
        <w:t xml:space="preserve"> for </w:t>
      </w:r>
      <w:r>
        <w:t>UHV parts in a UHV system</w:t>
      </w:r>
      <w:r>
        <w:t>:</w:t>
      </w:r>
    </w:p>
    <w:p w:rsidR="0043794F" w:rsidRDefault="0043794F" w:rsidP="0043794F">
      <w:pPr>
        <w:pStyle w:val="ListParagraph"/>
        <w:ind w:left="1440"/>
      </w:pPr>
    </w:p>
    <w:p w:rsidR="0043794F" w:rsidRDefault="0043794F" w:rsidP="0043794F">
      <w:pPr>
        <w:pStyle w:val="ListParagraph"/>
        <w:ind w:left="1440"/>
      </w:pPr>
      <w:r>
        <w:t>1. whatever is stuck to filament</w:t>
      </w:r>
    </w:p>
    <w:p w:rsidR="0043794F" w:rsidRDefault="0043794F" w:rsidP="0043794F">
      <w:pPr>
        <w:pStyle w:val="ListParagraph"/>
        <w:ind w:left="1440"/>
      </w:pPr>
      <w:r>
        <w:t>2. whatever is stuck to things near filament (from radiative heating)</w:t>
      </w:r>
    </w:p>
    <w:p w:rsidR="0043794F" w:rsidRDefault="0043794F" w:rsidP="0043794F">
      <w:pPr>
        <w:pStyle w:val="ListParagraph"/>
        <w:ind w:left="1440"/>
      </w:pPr>
      <w:r>
        <w:t>3. similar to 2, but from electron emission effects</w:t>
      </w:r>
    </w:p>
    <w:p w:rsidR="0043794F" w:rsidRDefault="0043794F" w:rsidP="0043794F">
      <w:pPr>
        <w:pStyle w:val="ListParagraph"/>
        <w:ind w:left="1440"/>
      </w:pPr>
    </w:p>
    <w:p w:rsidR="0043794F" w:rsidRDefault="0043794F" w:rsidP="0043794F">
      <w:pPr>
        <w:pStyle w:val="ListParagraph"/>
        <w:ind w:left="1440"/>
      </w:pPr>
      <w:r>
        <w:t>#1 on that list starts early, and mostly picks up when the filament is glowing a bit</w:t>
      </w:r>
      <w:r>
        <w:t xml:space="preserve">. </w:t>
      </w:r>
      <w:r>
        <w:t>#2 is when it is glowing enough to heat other things nearby</w:t>
      </w:r>
      <w:r>
        <w:t xml:space="preserve">. </w:t>
      </w:r>
      <w:r>
        <w:t>You can get a mix of 2 and 3 sometimes which results in a huge pressure spike.</w:t>
      </w:r>
    </w:p>
    <w:p w:rsidR="0043794F" w:rsidRDefault="0043794F" w:rsidP="0043794F">
      <w:pPr>
        <w:pStyle w:val="ListParagraph"/>
        <w:ind w:left="1440"/>
      </w:pPr>
    </w:p>
    <w:p w:rsidR="0043794F" w:rsidRDefault="0043794F" w:rsidP="0043794F">
      <w:pPr>
        <w:pStyle w:val="ListParagraph"/>
        <w:ind w:left="1440"/>
      </w:pPr>
    </w:p>
    <w:sectPr w:rsidR="00437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50E" w:rsidRDefault="00CF150E" w:rsidP="00AA7C64">
      <w:pPr>
        <w:spacing w:after="0" w:line="240" w:lineRule="auto"/>
      </w:pPr>
      <w:r>
        <w:separator/>
      </w:r>
    </w:p>
  </w:endnote>
  <w:endnote w:type="continuationSeparator" w:id="0">
    <w:p w:rsidR="00CF150E" w:rsidRDefault="00CF150E" w:rsidP="00AA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50E" w:rsidRDefault="00CF150E" w:rsidP="00AA7C64">
      <w:pPr>
        <w:spacing w:after="0" w:line="240" w:lineRule="auto"/>
      </w:pPr>
      <w:r>
        <w:separator/>
      </w:r>
    </w:p>
  </w:footnote>
  <w:footnote w:type="continuationSeparator" w:id="0">
    <w:p w:rsidR="00CF150E" w:rsidRDefault="00CF150E" w:rsidP="00AA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1292"/>
    <w:multiLevelType w:val="hybridMultilevel"/>
    <w:tmpl w:val="DE2A8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843F6"/>
    <w:multiLevelType w:val="hybridMultilevel"/>
    <w:tmpl w:val="197278C6"/>
    <w:lvl w:ilvl="0" w:tplc="26DC4114">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64"/>
    <w:rsid w:val="00057A67"/>
    <w:rsid w:val="00061A5A"/>
    <w:rsid w:val="00230B1B"/>
    <w:rsid w:val="002849F1"/>
    <w:rsid w:val="00356DD3"/>
    <w:rsid w:val="00407532"/>
    <w:rsid w:val="0043794F"/>
    <w:rsid w:val="00663E5D"/>
    <w:rsid w:val="007D4701"/>
    <w:rsid w:val="00827919"/>
    <w:rsid w:val="009B6C35"/>
    <w:rsid w:val="00A65B85"/>
    <w:rsid w:val="00AA7C64"/>
    <w:rsid w:val="00B01BCF"/>
    <w:rsid w:val="00CA27F8"/>
    <w:rsid w:val="00CF150E"/>
    <w:rsid w:val="00D87530"/>
    <w:rsid w:val="00DB0BC5"/>
    <w:rsid w:val="00DC7AA6"/>
    <w:rsid w:val="00E03264"/>
    <w:rsid w:val="00E37CE3"/>
    <w:rsid w:val="00EE7366"/>
    <w:rsid w:val="00F22C90"/>
    <w:rsid w:val="00FB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32DA"/>
  <w15:chartTrackingRefBased/>
  <w15:docId w15:val="{DF657E62-FB9E-4A0C-827F-2F155A7A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C64"/>
  </w:style>
  <w:style w:type="paragraph" w:styleId="Footer">
    <w:name w:val="footer"/>
    <w:basedOn w:val="Normal"/>
    <w:link w:val="FooterChar"/>
    <w:uiPriority w:val="99"/>
    <w:unhideWhenUsed/>
    <w:rsid w:val="00AA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C64"/>
  </w:style>
  <w:style w:type="paragraph" w:styleId="ListParagraph">
    <w:name w:val="List Paragraph"/>
    <w:basedOn w:val="Normal"/>
    <w:uiPriority w:val="34"/>
    <w:qFormat/>
    <w:rsid w:val="00D87530"/>
    <w:pPr>
      <w:ind w:left="720"/>
      <w:contextualSpacing/>
    </w:pPr>
  </w:style>
  <w:style w:type="paragraph" w:styleId="BalloonText">
    <w:name w:val="Balloon Text"/>
    <w:basedOn w:val="Normal"/>
    <w:link w:val="BalloonTextChar"/>
    <w:uiPriority w:val="99"/>
    <w:semiHidden/>
    <w:unhideWhenUsed/>
    <w:rsid w:val="00356D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DD3"/>
    <w:rPr>
      <w:rFonts w:ascii="Segoe UI" w:hAnsi="Segoe UI" w:cs="Segoe UI"/>
      <w:sz w:val="18"/>
      <w:szCs w:val="18"/>
    </w:rPr>
  </w:style>
  <w:style w:type="character" w:styleId="PlaceholderText">
    <w:name w:val="Placeholder Text"/>
    <w:basedOn w:val="DefaultParagraphFont"/>
    <w:uiPriority w:val="99"/>
    <w:semiHidden/>
    <w:rsid w:val="002849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951877">
      <w:bodyDiv w:val="1"/>
      <w:marLeft w:val="0"/>
      <w:marRight w:val="0"/>
      <w:marTop w:val="0"/>
      <w:marBottom w:val="0"/>
      <w:divBdr>
        <w:top w:val="none" w:sz="0" w:space="0" w:color="auto"/>
        <w:left w:val="none" w:sz="0" w:space="0" w:color="auto"/>
        <w:bottom w:val="none" w:sz="0" w:space="0" w:color="auto"/>
        <w:right w:val="none" w:sz="0" w:space="0" w:color="auto"/>
      </w:divBdr>
    </w:div>
    <w:div w:id="1195998120">
      <w:bodyDiv w:val="1"/>
      <w:marLeft w:val="0"/>
      <w:marRight w:val="0"/>
      <w:marTop w:val="0"/>
      <w:marBottom w:val="0"/>
      <w:divBdr>
        <w:top w:val="none" w:sz="0" w:space="0" w:color="auto"/>
        <w:left w:val="none" w:sz="0" w:space="0" w:color="auto"/>
        <w:bottom w:val="none" w:sz="0" w:space="0" w:color="auto"/>
        <w:right w:val="none" w:sz="0" w:space="0" w:color="auto"/>
      </w:divBdr>
    </w:div>
    <w:div w:id="1200555111">
      <w:bodyDiv w:val="1"/>
      <w:marLeft w:val="0"/>
      <w:marRight w:val="0"/>
      <w:marTop w:val="0"/>
      <w:marBottom w:val="0"/>
      <w:divBdr>
        <w:top w:val="none" w:sz="0" w:space="0" w:color="auto"/>
        <w:left w:val="none" w:sz="0" w:space="0" w:color="auto"/>
        <w:bottom w:val="none" w:sz="0" w:space="0" w:color="auto"/>
        <w:right w:val="none" w:sz="0" w:space="0" w:color="auto"/>
      </w:divBdr>
    </w:div>
    <w:div w:id="1449350558">
      <w:bodyDiv w:val="1"/>
      <w:marLeft w:val="0"/>
      <w:marRight w:val="0"/>
      <w:marTop w:val="0"/>
      <w:marBottom w:val="0"/>
      <w:divBdr>
        <w:top w:val="none" w:sz="0" w:space="0" w:color="auto"/>
        <w:left w:val="none" w:sz="0" w:space="0" w:color="auto"/>
        <w:bottom w:val="none" w:sz="0" w:space="0" w:color="auto"/>
        <w:right w:val="none" w:sz="0" w:space="0" w:color="auto"/>
      </w:divBdr>
    </w:div>
    <w:div w:id="1851409244">
      <w:bodyDiv w:val="1"/>
      <w:marLeft w:val="0"/>
      <w:marRight w:val="0"/>
      <w:marTop w:val="0"/>
      <w:marBottom w:val="0"/>
      <w:divBdr>
        <w:top w:val="none" w:sz="0" w:space="0" w:color="auto"/>
        <w:left w:val="none" w:sz="0" w:space="0" w:color="auto"/>
        <w:bottom w:val="none" w:sz="0" w:space="0" w:color="auto"/>
        <w:right w:val="none" w:sz="0" w:space="0" w:color="auto"/>
      </w:divBdr>
    </w:div>
    <w:div w:id="2010324389">
      <w:bodyDiv w:val="1"/>
      <w:marLeft w:val="0"/>
      <w:marRight w:val="0"/>
      <w:marTop w:val="0"/>
      <w:marBottom w:val="0"/>
      <w:divBdr>
        <w:top w:val="none" w:sz="0" w:space="0" w:color="auto"/>
        <w:left w:val="none" w:sz="0" w:space="0" w:color="auto"/>
        <w:bottom w:val="none" w:sz="0" w:space="0" w:color="auto"/>
        <w:right w:val="none" w:sz="0" w:space="0" w:color="auto"/>
      </w:divBdr>
    </w:div>
    <w:div w:id="209435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 McCall</dc:creator>
  <cp:keywords/>
  <dc:description/>
  <cp:lastModifiedBy>David Charles McCall</cp:lastModifiedBy>
  <cp:revision>8</cp:revision>
  <dcterms:created xsi:type="dcterms:W3CDTF">2021-03-29T17:07:00Z</dcterms:created>
  <dcterms:modified xsi:type="dcterms:W3CDTF">2021-03-29T19:00:00Z</dcterms:modified>
</cp:coreProperties>
</file>