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78" w:rsidRPr="00EA04A2" w:rsidRDefault="00871B78" w:rsidP="00871B78">
      <w:pPr>
        <w:pStyle w:val="Heading1"/>
      </w:pPr>
      <w:r w:rsidRPr="00EA04A2">
        <w:t>CustusX System Test</w:t>
      </w:r>
    </w:p>
    <w:p w:rsidR="005D690D" w:rsidRPr="00EA04A2" w:rsidRDefault="00871B78" w:rsidP="00871B78">
      <w:r w:rsidRPr="00EA04A2">
        <w:t>Version 1.</w:t>
      </w:r>
      <w:r w:rsidR="00A354EF">
        <w:t>1</w:t>
      </w:r>
      <w:r w:rsidRPr="00EA04A2">
        <w:t xml:space="preserve"> – 201</w:t>
      </w:r>
      <w:r w:rsidR="00A354EF">
        <w:t>1</w:t>
      </w:r>
      <w:r w:rsidRPr="00EA04A2">
        <w:t>/0</w:t>
      </w:r>
      <w:r w:rsidR="00A354EF">
        <w:t>2</w:t>
      </w:r>
      <w:r w:rsidR="005D690D" w:rsidRPr="00EA04A2">
        <w:t>/</w:t>
      </w:r>
      <w:r w:rsidRPr="00EA04A2">
        <w:t>1</w:t>
      </w:r>
      <w:r w:rsidR="00A354EF">
        <w:t>6</w:t>
      </w:r>
    </w:p>
    <w:p w:rsidR="005D690D" w:rsidRPr="00EA04A2" w:rsidRDefault="005D690D" w:rsidP="00871B78"/>
    <w:p w:rsidR="005D690D" w:rsidRPr="00EA04A2" w:rsidRDefault="005D690D" w:rsidP="00871B78"/>
    <w:tbl>
      <w:tblPr>
        <w:tblStyle w:val="TableGrid"/>
        <w:tblW w:w="8613" w:type="dxa"/>
        <w:tblLook w:val="00BF"/>
      </w:tblPr>
      <w:tblGrid>
        <w:gridCol w:w="2838"/>
        <w:gridCol w:w="5775"/>
      </w:tblGrid>
      <w:tr w:rsidR="005D690D" w:rsidRPr="00EA04A2">
        <w:tc>
          <w:tcPr>
            <w:tcW w:w="2838" w:type="dxa"/>
          </w:tcPr>
          <w:p w:rsidR="005D690D" w:rsidRPr="00EA04A2" w:rsidRDefault="005D690D" w:rsidP="00A45EEE">
            <w:r w:rsidRPr="00EA04A2">
              <w:t>Tester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  <w:tr w:rsidR="005D690D" w:rsidRPr="00EA04A2">
        <w:tc>
          <w:tcPr>
            <w:tcW w:w="2838" w:type="dxa"/>
          </w:tcPr>
          <w:p w:rsidR="005D690D" w:rsidRPr="00EA04A2" w:rsidRDefault="005D690D" w:rsidP="00A45EEE">
            <w:r w:rsidRPr="00EA04A2">
              <w:t>CustusX version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  <w:tr w:rsidR="005D690D" w:rsidRPr="00EA04A2">
        <w:tc>
          <w:tcPr>
            <w:tcW w:w="2838" w:type="dxa"/>
          </w:tcPr>
          <w:p w:rsidR="005D690D" w:rsidRPr="00EA04A2" w:rsidRDefault="005D690D" w:rsidP="00A45EEE">
            <w:r w:rsidRPr="00EA04A2">
              <w:t>Date</w:t>
            </w:r>
          </w:p>
        </w:tc>
        <w:tc>
          <w:tcPr>
            <w:tcW w:w="5775" w:type="dxa"/>
          </w:tcPr>
          <w:p w:rsidR="005D690D" w:rsidRPr="00EA04A2" w:rsidRDefault="005D690D" w:rsidP="00A45EEE"/>
        </w:tc>
      </w:tr>
    </w:tbl>
    <w:p w:rsidR="0098218F" w:rsidRPr="00EA04A2" w:rsidRDefault="0098218F" w:rsidP="00871B78"/>
    <w:p w:rsidR="0098218F" w:rsidRPr="00EA04A2" w:rsidRDefault="0098218F" w:rsidP="00871B78"/>
    <w:p w:rsidR="0098218F" w:rsidRPr="00EA04A2" w:rsidRDefault="0098218F" w:rsidP="00871B78">
      <w:r w:rsidRPr="00EA04A2">
        <w:t>The system test is designed for two different scenarios:</w:t>
      </w:r>
    </w:p>
    <w:p w:rsidR="0098218F" w:rsidRPr="00EA04A2" w:rsidRDefault="0098218F" w:rsidP="0098218F">
      <w:pPr>
        <w:pStyle w:val="ListParagraph"/>
        <w:numPr>
          <w:ilvl w:val="0"/>
          <w:numId w:val="1"/>
        </w:numPr>
      </w:pPr>
      <w:r w:rsidRPr="00EA04A2">
        <w:t>Baatfantom + US acquisition.</w:t>
      </w:r>
    </w:p>
    <w:p w:rsidR="0098218F" w:rsidRPr="00EA04A2" w:rsidRDefault="0098218F" w:rsidP="0098218F">
      <w:pPr>
        <w:pStyle w:val="ListParagraph"/>
        <w:numPr>
          <w:ilvl w:val="0"/>
          <w:numId w:val="1"/>
        </w:numPr>
      </w:pPr>
      <w:r w:rsidRPr="00EA04A2">
        <w:t>DICOM data via OsiriX</w:t>
      </w:r>
    </w:p>
    <w:p w:rsidR="0098218F" w:rsidRPr="00EA04A2" w:rsidRDefault="0098218F" w:rsidP="0098218F">
      <w:proofErr w:type="gramStart"/>
      <w:r w:rsidRPr="00EA04A2">
        <w:t>Parts of the test is</w:t>
      </w:r>
      <w:proofErr w:type="gramEnd"/>
      <w:r w:rsidRPr="00EA04A2">
        <w:t xml:space="preserve"> designed to work with one of these scenarios, and vice versa.  For a full test, run the test twice with different data sets, and perform the </w:t>
      </w:r>
      <w:proofErr w:type="gramStart"/>
      <w:r w:rsidRPr="00EA04A2">
        <w:t>tests that is</w:t>
      </w:r>
      <w:proofErr w:type="gramEnd"/>
      <w:r w:rsidRPr="00EA04A2">
        <w:t xml:space="preserve"> appropriate for that scenario.</w:t>
      </w:r>
    </w:p>
    <w:p w:rsidR="0098218F" w:rsidRPr="00EA04A2" w:rsidRDefault="0098218F" w:rsidP="0098218F">
      <w:r w:rsidRPr="00EA04A2">
        <w:t xml:space="preserve">Not all parts of the tests need to be completed, but it is important to describe what has been done and what has </w:t>
      </w:r>
      <w:proofErr w:type="gramStart"/>
      <w:r w:rsidRPr="00EA04A2">
        <w:t>been  omitted</w:t>
      </w:r>
      <w:proofErr w:type="gramEnd"/>
      <w:r w:rsidRPr="00EA04A2">
        <w:t>.</w:t>
      </w:r>
    </w:p>
    <w:p w:rsidR="005D690D" w:rsidRPr="00EA04A2" w:rsidRDefault="005D690D" w:rsidP="0098218F"/>
    <w:p w:rsidR="0098218F" w:rsidRPr="00EA04A2" w:rsidRDefault="0098218F"/>
    <w:tbl>
      <w:tblPr>
        <w:tblStyle w:val="TableGrid"/>
        <w:tblW w:w="0" w:type="auto"/>
        <w:tblLook w:val="00BF"/>
      </w:tblPr>
      <w:tblGrid>
        <w:gridCol w:w="8516"/>
      </w:tblGrid>
      <w:tr w:rsidR="0098218F" w:rsidRPr="00EA04A2">
        <w:tc>
          <w:tcPr>
            <w:tcW w:w="8516" w:type="dxa"/>
          </w:tcPr>
          <w:p w:rsidR="0098218F" w:rsidRPr="00EA04A2" w:rsidRDefault="0098218F" w:rsidP="0098218F">
            <w:r w:rsidRPr="00EA04A2">
              <w:t>Data sets used: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Comments:</w:t>
            </w:r>
          </w:p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  <w:p w:rsidR="0098218F" w:rsidRPr="00EA04A2" w:rsidRDefault="0098218F"/>
        </w:tc>
      </w:tr>
      <w:tr w:rsidR="0098218F" w:rsidRPr="00EA04A2">
        <w:tc>
          <w:tcPr>
            <w:tcW w:w="8516" w:type="dxa"/>
          </w:tcPr>
          <w:p w:rsidR="0098218F" w:rsidRPr="00EA04A2" w:rsidRDefault="0098218F">
            <w:r w:rsidRPr="00EA04A2">
              <w:t>Test passed:</w:t>
            </w:r>
          </w:p>
        </w:tc>
      </w:tr>
    </w:tbl>
    <w:p w:rsidR="00871B78" w:rsidRPr="00EA04A2" w:rsidRDefault="005D690D">
      <w:r w:rsidRPr="00EA04A2">
        <w:br w:type="page"/>
      </w:r>
    </w:p>
    <w:tbl>
      <w:tblPr>
        <w:tblStyle w:val="TableGrid"/>
        <w:tblW w:w="8669" w:type="dxa"/>
        <w:tblLayout w:type="fixed"/>
        <w:tblLook w:val="00BF"/>
      </w:tblPr>
      <w:tblGrid>
        <w:gridCol w:w="817"/>
        <w:gridCol w:w="4406"/>
        <w:gridCol w:w="850"/>
        <w:gridCol w:w="2596"/>
      </w:tblGrid>
      <w:tr w:rsidR="00A45EEE" w:rsidRPr="00EA04A2">
        <w:tc>
          <w:tcPr>
            <w:tcW w:w="817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440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596" w:type="dxa"/>
          </w:tcPr>
          <w:p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>
        <w:tc>
          <w:tcPr>
            <w:tcW w:w="817" w:type="dxa"/>
          </w:tcPr>
          <w:p w:rsidR="00BD75B5" w:rsidRPr="00EA04A2" w:rsidRDefault="00BD75B5" w:rsidP="00A45EEE">
            <w:r w:rsidRPr="00EA04A2">
              <w:t>1</w:t>
            </w:r>
          </w:p>
        </w:tc>
        <w:tc>
          <w:tcPr>
            <w:tcW w:w="4406" w:type="dxa"/>
          </w:tcPr>
          <w:p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:rsidR="00BD75B5" w:rsidRPr="00EA04A2" w:rsidRDefault="00BD75B5" w:rsidP="00A45EEE"/>
        </w:tc>
        <w:tc>
          <w:tcPr>
            <w:tcW w:w="2596" w:type="dxa"/>
          </w:tcPr>
          <w:p w:rsidR="00BD75B5" w:rsidRPr="00EA04A2" w:rsidRDefault="00BD75B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OsiriX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Import a DICOM volume (Kaisa) into OsiriX.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Osirix bug)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mhd format (use CustusX plugin).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C14FD2">
            <w:r w:rsidRPr="00EA04A2">
              <w:t>Save surface to stl format</w:t>
            </w:r>
            <w:proofErr w:type="gramStart"/>
            <w:r w:rsidRPr="00EA04A2">
              <w:t>.</w:t>
            </w:r>
            <w:r w:rsidR="005A20A5" w:rsidRPr="00EA04A2">
              <w:t>,</w:t>
            </w:r>
            <w:proofErr w:type="gramEnd"/>
            <w:r w:rsidR="005A20A5" w:rsidRPr="00EA04A2">
              <w:t xml:space="preserve"> by using ”Surface rendering”</w:t>
            </w:r>
            <w:r w:rsidR="00C14FD2" w:rsidRPr="00EA04A2">
              <w:t xml:space="preserve">. Add .stl as file ending in Finder </w:t>
            </w:r>
            <w:r w:rsidR="00EA04A2" w:rsidRPr="00EA04A2">
              <w:t>afterwards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</w:t>
            </w:r>
          </w:p>
        </w:tc>
        <w:tc>
          <w:tcPr>
            <w:tcW w:w="4406" w:type="dxa"/>
          </w:tcPr>
          <w:p w:rsidR="00B63862" w:rsidRPr="00EA04A2" w:rsidRDefault="00B63862" w:rsidP="00A45EEE">
            <w:pPr>
              <w:pStyle w:val="Heading2"/>
            </w:pPr>
            <w:r w:rsidRPr="00EA04A2">
              <w:t>ITK_snap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1.2.1</w:t>
            </w:r>
          </w:p>
        </w:tc>
        <w:tc>
          <w:tcPr>
            <w:tcW w:w="4406" w:type="dxa"/>
          </w:tcPr>
          <w:p w:rsidR="00B63862" w:rsidRPr="00EA04A2" w:rsidRDefault="00EA04A2" w:rsidP="00A45EEE">
            <w:r w:rsidRPr="00EA04A2">
              <w:t>Import a</w:t>
            </w:r>
            <w:r w:rsidR="00B63862" w:rsidRPr="00EA04A2">
              <w:t xml:space="preserve"> volume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B63862" w:rsidRPr="00EA04A2">
        <w:tc>
          <w:tcPr>
            <w:tcW w:w="817" w:type="dxa"/>
          </w:tcPr>
          <w:p w:rsidR="00B63862" w:rsidRPr="00EA04A2" w:rsidRDefault="00BD75B5" w:rsidP="00A45EEE">
            <w:r>
              <w:t>1.2.2</w:t>
            </w:r>
          </w:p>
        </w:tc>
        <w:tc>
          <w:tcPr>
            <w:tcW w:w="4406" w:type="dxa"/>
          </w:tcPr>
          <w:p w:rsidR="00B63862" w:rsidRPr="00EA04A2" w:rsidRDefault="00B63862" w:rsidP="00A45EEE">
            <w:r w:rsidRPr="00EA04A2">
              <w:t>Segment out features</w:t>
            </w:r>
          </w:p>
        </w:tc>
        <w:tc>
          <w:tcPr>
            <w:tcW w:w="850" w:type="dxa"/>
          </w:tcPr>
          <w:p w:rsidR="00B63862" w:rsidRPr="00EA04A2" w:rsidRDefault="00B63862" w:rsidP="00A45EEE"/>
        </w:tc>
        <w:tc>
          <w:tcPr>
            <w:tcW w:w="2596" w:type="dxa"/>
          </w:tcPr>
          <w:p w:rsidR="00B63862" w:rsidRPr="00EA04A2" w:rsidRDefault="00B63862" w:rsidP="00A45EEE"/>
        </w:tc>
      </w:tr>
      <w:tr w:rsidR="005A20A5" w:rsidRPr="00EA04A2">
        <w:tc>
          <w:tcPr>
            <w:tcW w:w="817" w:type="dxa"/>
          </w:tcPr>
          <w:p w:rsidR="005A20A5" w:rsidRPr="00EA04A2" w:rsidRDefault="00BD75B5" w:rsidP="00A45EEE">
            <w:r>
              <w:t>1.2.3</w:t>
            </w:r>
          </w:p>
        </w:tc>
        <w:tc>
          <w:tcPr>
            <w:tcW w:w="4406" w:type="dxa"/>
          </w:tcPr>
          <w:p w:rsidR="005A20A5" w:rsidRPr="00EA04A2" w:rsidRDefault="00B63862" w:rsidP="00A45EEE">
            <w:r w:rsidRPr="00EA04A2">
              <w:t xml:space="preserve">Save segmented volume (.mhd) and </w:t>
            </w:r>
            <w:r w:rsidR="00EA04A2" w:rsidRPr="00EA04A2">
              <w:t>surface (</w:t>
            </w:r>
            <w:r w:rsidRPr="00EA04A2">
              <w:t>.stl and .vtk format)</w:t>
            </w:r>
          </w:p>
        </w:tc>
        <w:tc>
          <w:tcPr>
            <w:tcW w:w="850" w:type="dxa"/>
          </w:tcPr>
          <w:p w:rsidR="005A20A5" w:rsidRPr="00EA04A2" w:rsidRDefault="005A20A5" w:rsidP="00A45EEE"/>
        </w:tc>
        <w:tc>
          <w:tcPr>
            <w:tcW w:w="2596" w:type="dxa"/>
          </w:tcPr>
          <w:p w:rsidR="005A20A5" w:rsidRPr="00EA04A2" w:rsidRDefault="005A20A5" w:rsidP="00A45EEE"/>
        </w:tc>
      </w:tr>
      <w:tr w:rsidR="006A028E" w:rsidRPr="00EA04A2">
        <w:tc>
          <w:tcPr>
            <w:tcW w:w="817" w:type="dxa"/>
          </w:tcPr>
          <w:p w:rsidR="006A028E" w:rsidRPr="00EA04A2" w:rsidRDefault="00BD75B5" w:rsidP="00A45EEE">
            <w:r>
              <w:t>1.3</w:t>
            </w:r>
          </w:p>
        </w:tc>
        <w:tc>
          <w:tcPr>
            <w:tcW w:w="4406" w:type="dxa"/>
          </w:tcPr>
          <w:p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6A028E" w:rsidRPr="00EA04A2">
        <w:tc>
          <w:tcPr>
            <w:tcW w:w="817" w:type="dxa"/>
          </w:tcPr>
          <w:p w:rsidR="006A028E" w:rsidRPr="00EA04A2" w:rsidRDefault="00BD75B5" w:rsidP="00A45EEE">
            <w:r>
              <w:t>1.3.1</w:t>
            </w:r>
          </w:p>
        </w:tc>
        <w:tc>
          <w:tcPr>
            <w:tcW w:w="4406" w:type="dxa"/>
          </w:tcPr>
          <w:p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</w:p>
        </w:tc>
        <w:tc>
          <w:tcPr>
            <w:tcW w:w="850" w:type="dxa"/>
          </w:tcPr>
          <w:p w:rsidR="006A028E" w:rsidRPr="00EA04A2" w:rsidRDefault="006A028E" w:rsidP="00A45EEE"/>
        </w:tc>
        <w:tc>
          <w:tcPr>
            <w:tcW w:w="2596" w:type="dxa"/>
          </w:tcPr>
          <w:p w:rsidR="006A028E" w:rsidRPr="00EA04A2" w:rsidRDefault="006A028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Import one volume</w:t>
            </w:r>
            <w:r w:rsidR="00A01875">
              <w:t xml:space="preserve"> (repeat for all volumes)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3.3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add</w:t>
            </w:r>
            <w:proofErr w:type="gramEnd"/>
            <w:r w:rsidRPr="00EA04A2">
              <w:t xml:space="preserve"> to view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3.4</w:t>
            </w:r>
          </w:p>
        </w:tc>
        <w:tc>
          <w:tcPr>
            <w:tcW w:w="4406" w:type="dxa"/>
          </w:tcPr>
          <w:p w:rsidR="00A01875" w:rsidRPr="00EA04A2" w:rsidRDefault="00A01875" w:rsidP="00A45EEE">
            <w:r>
              <w:t>Verify correct placement relative to other volumes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3.5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set</w:t>
            </w:r>
            <w:proofErr w:type="gramEnd"/>
            <w:r w:rsidRPr="00EA04A2">
              <w:t xml:space="preserve"> 3D transfer function (color+alpha)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1.</w:t>
            </w:r>
            <w:r w:rsidR="00BD75B5">
              <w:t>3.6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set</w:t>
            </w:r>
            <w:proofErr w:type="gramEnd"/>
            <w:r w:rsidRPr="00EA04A2">
              <w:t xml:space="preserve"> 3D shading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BD75B5" w:rsidP="00A45EEE">
            <w:r>
              <w:t>1.3.7</w:t>
            </w:r>
          </w:p>
        </w:tc>
        <w:tc>
          <w:tcPr>
            <w:tcW w:w="4406" w:type="dxa"/>
          </w:tcPr>
          <w:p w:rsidR="00A01875" w:rsidRPr="00EA04A2" w:rsidRDefault="00A01875" w:rsidP="00A45EEE">
            <w:proofErr w:type="gramStart"/>
            <w:r w:rsidRPr="00EA04A2">
              <w:t>set</w:t>
            </w:r>
            <w:proofErr w:type="gramEnd"/>
            <w:r w:rsidRPr="00EA04A2">
              <w:t xml:space="preserve"> 2D window+level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BD75B5" w:rsidP="00A45EEE">
            <w:r>
              <w:t>1.3.8</w:t>
            </w:r>
          </w:p>
        </w:tc>
        <w:tc>
          <w:tcPr>
            <w:tcW w:w="4406" w:type="dxa"/>
          </w:tcPr>
          <w:p w:rsidR="00A45EEE" w:rsidRPr="00EA04A2" w:rsidRDefault="00A01875" w:rsidP="00A45EEE">
            <w:r>
              <w:t>Create meshes of segmented volumes</w:t>
            </w:r>
            <w:r w:rsidR="00A45EEE" w:rsidRPr="00EA04A2">
              <w:t xml:space="preserve"> 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01875" w:rsidRPr="00EA04A2">
        <w:tc>
          <w:tcPr>
            <w:tcW w:w="817" w:type="dxa"/>
          </w:tcPr>
          <w:p w:rsidR="00A01875" w:rsidRPr="00EA04A2" w:rsidRDefault="00BD75B5" w:rsidP="00A45EEE">
            <w:r>
              <w:t>1.4</w:t>
            </w:r>
          </w:p>
        </w:tc>
        <w:tc>
          <w:tcPr>
            <w:tcW w:w="4406" w:type="dxa"/>
          </w:tcPr>
          <w:p w:rsidR="00A01875" w:rsidRPr="00EA04A2" w:rsidRDefault="00A01875" w:rsidP="00A01875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(repeat for all meshes)</w:t>
            </w:r>
            <w:r>
              <w:t xml:space="preserve"> 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4406" w:type="dxa"/>
          </w:tcPr>
          <w:p w:rsidR="00A01875" w:rsidRPr="00EA04A2" w:rsidRDefault="00A01875" w:rsidP="00037369">
            <w:r>
              <w:t>Import mesh</w:t>
            </w:r>
            <w:r w:rsidR="00037369">
              <w:t>, align to a previously imported volume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7619A2" w:rsidRPr="00EA04A2">
        <w:tc>
          <w:tcPr>
            <w:tcW w:w="817" w:type="dxa"/>
          </w:tcPr>
          <w:p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4406" w:type="dxa"/>
          </w:tcPr>
          <w:p w:rsidR="007619A2" w:rsidRPr="00EA04A2" w:rsidRDefault="007619A2" w:rsidP="00A45EEE">
            <w:r>
              <w:t>Verify correct placement</w:t>
            </w:r>
          </w:p>
        </w:tc>
        <w:tc>
          <w:tcPr>
            <w:tcW w:w="850" w:type="dxa"/>
          </w:tcPr>
          <w:p w:rsidR="007619A2" w:rsidRPr="00EA04A2" w:rsidRDefault="007619A2" w:rsidP="00A45EEE"/>
        </w:tc>
        <w:tc>
          <w:tcPr>
            <w:tcW w:w="2596" w:type="dxa"/>
          </w:tcPr>
          <w:p w:rsidR="007619A2" w:rsidRPr="00EA04A2" w:rsidRDefault="007619A2" w:rsidP="00A45EEE"/>
        </w:tc>
      </w:tr>
      <w:tr w:rsidR="00A01875" w:rsidRPr="00EA04A2">
        <w:tc>
          <w:tcPr>
            <w:tcW w:w="817" w:type="dxa"/>
          </w:tcPr>
          <w:p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4406" w:type="dxa"/>
          </w:tcPr>
          <w:p w:rsidR="00A01875" w:rsidRPr="00EA04A2" w:rsidRDefault="007619A2" w:rsidP="00A45EEE">
            <w:r>
              <w:t>Change mesh color+opacity</w:t>
            </w:r>
          </w:p>
        </w:tc>
        <w:tc>
          <w:tcPr>
            <w:tcW w:w="850" w:type="dxa"/>
          </w:tcPr>
          <w:p w:rsidR="00A01875" w:rsidRPr="00EA04A2" w:rsidRDefault="00A01875" w:rsidP="00A45EEE"/>
        </w:tc>
        <w:tc>
          <w:tcPr>
            <w:tcW w:w="2596" w:type="dxa"/>
          </w:tcPr>
          <w:p w:rsidR="00A01875" w:rsidRPr="00EA04A2" w:rsidRDefault="00A01875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Preop planning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2.1</w:t>
            </w:r>
          </w:p>
        </w:tc>
        <w:tc>
          <w:tcPr>
            <w:tcW w:w="4406" w:type="dxa"/>
          </w:tcPr>
          <w:p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Navigate in 3D with pan, zoom, </w:t>
            </w:r>
            <w:proofErr w:type="gramStart"/>
            <w:r w:rsidRPr="00EA04A2">
              <w:t>rotate</w:t>
            </w:r>
            <w:proofErr w:type="gram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a cropping box.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two clip planes.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Change to all available layouts.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2.7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Create a custom layout with 3D+ACS+Any+Side+Radial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3.1</w:t>
            </w:r>
          </w:p>
        </w:tc>
        <w:tc>
          <w:tcPr>
            <w:tcW w:w="4406" w:type="dxa"/>
          </w:tcPr>
          <w:p w:rsidR="009854DD" w:rsidRDefault="009854DD" w:rsidP="00A45EEE">
            <w:r>
              <w:t xml:space="preserve">Go to Registration Workflow. </w:t>
            </w:r>
          </w:p>
          <w:p w:rsidR="00A45EEE" w:rsidRPr="00EA04A2" w:rsidRDefault="00A45EEE" w:rsidP="00A45EEE">
            <w:r w:rsidRPr="00EA04A2">
              <w:t>Perform image registration.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Give each fiducial a name.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Connect a tracking system (chose one) and start tracking.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Perform patient registration.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a manual offset and verify using a pointer.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3.7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653" w:rsidRPr="00EA04A2">
        <w:tc>
          <w:tcPr>
            <w:tcW w:w="817" w:type="dxa"/>
          </w:tcPr>
          <w:p w:rsidR="00820653" w:rsidRPr="00EA04A2" w:rsidRDefault="00820653" w:rsidP="00A45EEE">
            <w:r>
              <w:t>3.8</w:t>
            </w:r>
          </w:p>
        </w:tc>
        <w:tc>
          <w:tcPr>
            <w:tcW w:w="4406" w:type="dxa"/>
          </w:tcPr>
          <w:p w:rsidR="00820653" w:rsidRPr="00EA04A2" w:rsidRDefault="00820653" w:rsidP="00820653">
            <w:r>
              <w:t xml:space="preserve">Test I2I (vessel) registration with saved data (Copy </w:t>
            </w:r>
            <w:r w:rsidR="005B56D3">
              <w:t xml:space="preserve">a </w:t>
            </w:r>
            <w:r>
              <w:t>patient</w:t>
            </w:r>
            <w:r w:rsidR="005B56D3">
              <w:t>. E.g.</w:t>
            </w:r>
            <w:r>
              <w:t xml:space="preserve"> from </w:t>
            </w:r>
            <w:r w:rsidRPr="00820653">
              <w:t>/SharedMedTek/Data/Nevro/</w:t>
            </w:r>
            <w:r w:rsidR="005B56D3" w:rsidRPr="005B56D3">
              <w:t>22.02 Nevro op aneurisme i2i reg.cx3</w:t>
            </w:r>
            <w:r>
              <w:t>)</w:t>
            </w:r>
          </w:p>
        </w:tc>
        <w:tc>
          <w:tcPr>
            <w:tcW w:w="850" w:type="dxa"/>
          </w:tcPr>
          <w:p w:rsidR="00820653" w:rsidRPr="00EA04A2" w:rsidRDefault="00820653" w:rsidP="00A45EEE"/>
        </w:tc>
        <w:tc>
          <w:tcPr>
            <w:tcW w:w="2596" w:type="dxa"/>
          </w:tcPr>
          <w:p w:rsidR="00820653" w:rsidRPr="00EA04A2" w:rsidRDefault="00820653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4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363C1F" w:rsidRPr="00EA04A2">
        <w:tc>
          <w:tcPr>
            <w:tcW w:w="817" w:type="dxa"/>
          </w:tcPr>
          <w:p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4406" w:type="dxa"/>
          </w:tcPr>
          <w:p w:rsidR="00363C1F" w:rsidRPr="00EA04A2" w:rsidRDefault="00363C1F" w:rsidP="00A45EEE">
            <w:r w:rsidRPr="00EA04A2">
              <w:t>Select a configuration (depth, scanner, probe etc.)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363C1F" w:rsidRPr="00EA04A2">
        <w:tc>
          <w:tcPr>
            <w:tcW w:w="817" w:type="dxa"/>
          </w:tcPr>
          <w:p w:rsidR="00363C1F" w:rsidRPr="00EA04A2" w:rsidRDefault="00F873AB" w:rsidP="00A45EEE">
            <w:r>
              <w:t>4.2</w:t>
            </w:r>
          </w:p>
        </w:tc>
        <w:tc>
          <w:tcPr>
            <w:tcW w:w="4406" w:type="dxa"/>
          </w:tcPr>
          <w:p w:rsidR="009854DD" w:rsidRDefault="00F520FF" w:rsidP="00825436">
            <w:r>
              <w:t xml:space="preserve">Go to </w:t>
            </w:r>
            <w:r w:rsidR="00407B92">
              <w:t xml:space="preserve">Intraoperative </w:t>
            </w:r>
            <w:r>
              <w:t xml:space="preserve">Acquisition Workflow. </w:t>
            </w:r>
          </w:p>
          <w:p w:rsidR="00363C1F" w:rsidRPr="00EA04A2" w:rsidRDefault="00363C1F" w:rsidP="00825436">
            <w:r w:rsidRPr="00EA04A2">
              <w:t>Use US Acquisition and scan and reconstruct phantom</w:t>
            </w:r>
            <w:r w:rsidR="00825436">
              <w:t xml:space="preserve"> with some easily identifiable structures (boat phantom)</w:t>
            </w:r>
          </w:p>
        </w:tc>
        <w:tc>
          <w:tcPr>
            <w:tcW w:w="850" w:type="dxa"/>
          </w:tcPr>
          <w:p w:rsidR="00363C1F" w:rsidRPr="00EA04A2" w:rsidRDefault="00363C1F" w:rsidP="00A45EEE"/>
        </w:tc>
        <w:tc>
          <w:tcPr>
            <w:tcW w:w="2596" w:type="dxa"/>
          </w:tcPr>
          <w:p w:rsidR="00363C1F" w:rsidRPr="00EA04A2" w:rsidRDefault="00363C1F" w:rsidP="00A45EEE"/>
        </w:tc>
      </w:tr>
      <w:tr w:rsidR="00A45EEE" w:rsidRPr="00EA04A2">
        <w:tc>
          <w:tcPr>
            <w:tcW w:w="817" w:type="dxa"/>
          </w:tcPr>
          <w:p w:rsidR="00A45EEE" w:rsidRPr="00EA04A2" w:rsidRDefault="00A45EEE" w:rsidP="00A45EEE">
            <w:r w:rsidRPr="00EA04A2">
              <w:t>4.</w:t>
            </w:r>
            <w:r w:rsidR="00F873AB">
              <w:t>3</w:t>
            </w:r>
          </w:p>
        </w:tc>
        <w:tc>
          <w:tcPr>
            <w:tcW w:w="4406" w:type="dxa"/>
          </w:tcPr>
          <w:p w:rsidR="00A45EEE" w:rsidRPr="00EA04A2" w:rsidRDefault="00A45EEE" w:rsidP="00E43B5F">
            <w:r w:rsidRPr="00EA04A2">
              <w:t>Perform an acquisition of the entire volume</w:t>
            </w:r>
            <w:r w:rsidR="00E43B5F">
              <w:t xml:space="preserve"> (</w:t>
            </w:r>
            <w:r w:rsidRPr="00EA04A2">
              <w:t>moving along all pins in a 'U'-trajectory</w:t>
            </w:r>
            <w:r w:rsidR="00E43B5F">
              <w:t xml:space="preserve"> for boat phantom)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820F86">
              <w:t>4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A45EEE">
            <w:r>
              <w:t>4</w:t>
            </w:r>
            <w:r w:rsidRPr="00EA04A2">
              <w:t>.</w:t>
            </w:r>
            <w:r>
              <w:t>5</w:t>
            </w:r>
          </w:p>
        </w:tc>
        <w:tc>
          <w:tcPr>
            <w:tcW w:w="4406" w:type="dxa"/>
          </w:tcPr>
          <w:p w:rsidR="009854DD" w:rsidRDefault="00F520FF" w:rsidP="00585551">
            <w:r>
              <w:t>Go to I</w:t>
            </w:r>
            <w:r w:rsidR="009854DD">
              <w:t>ntraoperative Planning Workflow.</w:t>
            </w:r>
          </w:p>
          <w:p w:rsidR="00585551" w:rsidRPr="00EA04A2" w:rsidRDefault="00F520FF" w:rsidP="00585551">
            <w:r>
              <w:t xml:space="preserve"> </w:t>
            </w:r>
            <w:r w:rsidR="00585551">
              <w:t>Verify the accuracy using a preoperative volume (CT/MR)</w:t>
            </w:r>
            <w:r w:rsidR="00585551" w:rsidRPr="00EA04A2">
              <w:t>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585551">
              <w:t>6</w:t>
            </w:r>
          </w:p>
        </w:tc>
        <w:tc>
          <w:tcPr>
            <w:tcW w:w="4406" w:type="dxa"/>
          </w:tcPr>
          <w:p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820F86" w:rsidRPr="00EA04A2">
        <w:tc>
          <w:tcPr>
            <w:tcW w:w="817" w:type="dxa"/>
          </w:tcPr>
          <w:p w:rsidR="00820F86" w:rsidRPr="00EA04A2" w:rsidRDefault="004842D9" w:rsidP="004842D9">
            <w:r>
              <w:t>(4</w:t>
            </w:r>
            <w:r w:rsidR="00820F86" w:rsidRPr="00EA04A2">
              <w:t>.</w:t>
            </w:r>
            <w:r w:rsidR="00585551">
              <w:t>7</w:t>
            </w:r>
            <w:r>
              <w:t>)</w:t>
            </w:r>
          </w:p>
        </w:tc>
        <w:tc>
          <w:tcPr>
            <w:tcW w:w="4406" w:type="dxa"/>
          </w:tcPr>
          <w:p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Pr="00EA04A2">
              <w:t>Select PNN algorithm, 20Mb volume size.</w:t>
            </w:r>
            <w:r w:rsidR="004842D9">
              <w:t xml:space="preserve"> Repeat 4.4 and 4.5</w:t>
            </w:r>
          </w:p>
        </w:tc>
        <w:tc>
          <w:tcPr>
            <w:tcW w:w="850" w:type="dxa"/>
          </w:tcPr>
          <w:p w:rsidR="00820F86" w:rsidRPr="00EA04A2" w:rsidRDefault="00820F86" w:rsidP="00A45EEE"/>
        </w:tc>
        <w:tc>
          <w:tcPr>
            <w:tcW w:w="2596" w:type="dxa"/>
          </w:tcPr>
          <w:p w:rsidR="00820F86" w:rsidRPr="00EA04A2" w:rsidRDefault="00820F86" w:rsidP="00A45EEE"/>
        </w:tc>
      </w:tr>
      <w:tr w:rsidR="00172AED" w:rsidRPr="00EA04A2">
        <w:tc>
          <w:tcPr>
            <w:tcW w:w="817" w:type="dxa"/>
          </w:tcPr>
          <w:p w:rsidR="00172AED" w:rsidRDefault="00172AED" w:rsidP="004842D9">
            <w:r>
              <w:t>4.8</w:t>
            </w:r>
          </w:p>
        </w:tc>
        <w:tc>
          <w:tcPr>
            <w:tcW w:w="4406" w:type="dxa"/>
          </w:tcPr>
          <w:p w:rsidR="00172AED" w:rsidRPr="00EA04A2" w:rsidRDefault="00172AED" w:rsidP="004842D9">
            <w:r>
              <w:t>Angio test: Turn on Doppler on the US scanner and select angio data in the “US Reconstruction” widget. Scan a suitable area – like the coronary artery. Verify that the reconstruction only reconstructs the colored area.</w:t>
            </w:r>
          </w:p>
        </w:tc>
        <w:tc>
          <w:tcPr>
            <w:tcW w:w="850" w:type="dxa"/>
          </w:tcPr>
          <w:p w:rsidR="00172AED" w:rsidRPr="00EA04A2" w:rsidRDefault="00172AED" w:rsidP="00A45EEE"/>
        </w:tc>
        <w:tc>
          <w:tcPr>
            <w:tcW w:w="2596" w:type="dxa"/>
          </w:tcPr>
          <w:p w:rsidR="00172AED" w:rsidRPr="00EA04A2" w:rsidRDefault="00172AED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A45EEE">
            <w:r>
              <w:t>5</w:t>
            </w:r>
          </w:p>
        </w:tc>
        <w:tc>
          <w:tcPr>
            <w:tcW w:w="4406" w:type="dxa"/>
          </w:tcPr>
          <w:p w:rsidR="00585551" w:rsidRPr="00EA04A2" w:rsidRDefault="00585551" w:rsidP="00A45EEE">
            <w:pPr>
              <w:pStyle w:val="Heading2"/>
            </w:pPr>
            <w:r>
              <w:t>US accuracy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>
              <w:t>1</w:t>
            </w:r>
          </w:p>
        </w:tc>
        <w:tc>
          <w:tcPr>
            <w:tcW w:w="4406" w:type="dxa"/>
          </w:tcPr>
          <w:p w:rsidR="00585551" w:rsidRPr="00EA04A2" w:rsidRDefault="00585551" w:rsidP="00A45EEE">
            <w:r>
              <w:t>Scan an accuracy phantom (like the wire target phantom)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F520FF">
              <w:t>2</w:t>
            </w:r>
          </w:p>
        </w:tc>
        <w:tc>
          <w:tcPr>
            <w:tcW w:w="4406" w:type="dxa"/>
          </w:tcPr>
          <w:p w:rsidR="00585551" w:rsidRPr="00EA04A2" w:rsidRDefault="00585551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585551" w:rsidRPr="00EA04A2">
        <w:tc>
          <w:tcPr>
            <w:tcW w:w="817" w:type="dxa"/>
          </w:tcPr>
          <w:p w:rsidR="00585551" w:rsidRPr="00EA04A2" w:rsidRDefault="00585551" w:rsidP="00585551">
            <w:r>
              <w:t>5</w:t>
            </w:r>
            <w:r w:rsidRPr="00EA04A2">
              <w:t>.</w:t>
            </w:r>
            <w:r w:rsidR="00F520FF">
              <w:t>3</w:t>
            </w:r>
          </w:p>
        </w:tc>
        <w:tc>
          <w:tcPr>
            <w:tcW w:w="4406" w:type="dxa"/>
          </w:tcPr>
          <w:p w:rsidR="00585551" w:rsidRPr="00EA04A2" w:rsidRDefault="00585551" w:rsidP="00A45EEE">
            <w:r>
              <w:t xml:space="preserve">Measure </w:t>
            </w:r>
            <w:r w:rsidR="00F520FF">
              <w:t>the accuracy by marking points in both the US volume and the phantom model</w:t>
            </w:r>
          </w:p>
        </w:tc>
        <w:tc>
          <w:tcPr>
            <w:tcW w:w="850" w:type="dxa"/>
          </w:tcPr>
          <w:p w:rsidR="00585551" w:rsidRPr="00EA04A2" w:rsidRDefault="00585551" w:rsidP="00A45EEE"/>
        </w:tc>
        <w:tc>
          <w:tcPr>
            <w:tcW w:w="2596" w:type="dxa"/>
          </w:tcPr>
          <w:p w:rsidR="00585551" w:rsidRPr="00EA04A2" w:rsidRDefault="00585551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Enter Navigation workflow.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using pointer in various layouts, using 2 imported and registered volumes.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6.3</w:t>
            </w:r>
          </w:p>
        </w:tc>
        <w:tc>
          <w:tcPr>
            <w:tcW w:w="4406" w:type="dxa"/>
          </w:tcPr>
          <w:p w:rsidR="00A45EEE" w:rsidRPr="00EA04A2" w:rsidRDefault="00A45EEE" w:rsidP="00A45EEE">
            <w:proofErr w:type="gramStart"/>
            <w:r w:rsidRPr="00EA04A2">
              <w:t>Add an interactive clip plane to one of the volumes</w:t>
            </w:r>
            <w:proofErr w:type="gramEnd"/>
            <w:r w:rsidRPr="00EA04A2">
              <w:t xml:space="preserve">, </w:t>
            </w:r>
            <w:proofErr w:type="gramStart"/>
            <w:r w:rsidRPr="00EA04A2">
              <w:t>navigate</w:t>
            </w:r>
            <w:proofErr w:type="gramEnd"/>
            <w:r w:rsidRPr="00EA04A2">
              <w:t>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6.7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</w:t>
            </w:r>
          </w:p>
        </w:tc>
        <w:tc>
          <w:tcPr>
            <w:tcW w:w="4406" w:type="dxa"/>
          </w:tcPr>
          <w:p w:rsidR="00A45EEE" w:rsidRPr="00EA04A2" w:rsidRDefault="00A45EEE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7.1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 xml:space="preserve">Enter each workflow </w:t>
            </w:r>
            <w:proofErr w:type="gramStart"/>
            <w:r w:rsidRPr="00EA04A2">
              <w:t>state,</w:t>
            </w:r>
            <w:proofErr w:type="gramEnd"/>
            <w:r w:rsidRPr="00EA04A2">
              <w:t xml:space="preserve"> verify that the default dektop is ok.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7.2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Add some widgets, save desktop.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7.3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7.4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7.5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7.6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Restart CustusX and load the session. Navigate.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A45EEE" w:rsidRPr="00EA04A2">
        <w:tc>
          <w:tcPr>
            <w:tcW w:w="817" w:type="dxa"/>
          </w:tcPr>
          <w:p w:rsidR="00A45EEE" w:rsidRPr="00EA04A2" w:rsidRDefault="00871B78" w:rsidP="00A45EEE">
            <w:r w:rsidRPr="00EA04A2">
              <w:t>7.7</w:t>
            </w:r>
          </w:p>
        </w:tc>
        <w:tc>
          <w:tcPr>
            <w:tcW w:w="4406" w:type="dxa"/>
          </w:tcPr>
          <w:p w:rsidR="00A45EEE" w:rsidRPr="00EA04A2" w:rsidRDefault="00A45EEE" w:rsidP="00A45EEE">
            <w:r w:rsidRPr="00EA04A2">
              <w:t>Select new session. Verify that nothing remains of the previous session.</w:t>
            </w:r>
          </w:p>
        </w:tc>
        <w:tc>
          <w:tcPr>
            <w:tcW w:w="850" w:type="dxa"/>
          </w:tcPr>
          <w:p w:rsidR="00A45EEE" w:rsidRPr="00EA04A2" w:rsidRDefault="00A45EEE" w:rsidP="00A45EEE"/>
        </w:tc>
        <w:tc>
          <w:tcPr>
            <w:tcW w:w="2596" w:type="dxa"/>
          </w:tcPr>
          <w:p w:rsidR="00A45EEE" w:rsidRPr="00EA04A2" w:rsidRDefault="00A45EEE" w:rsidP="00A45EEE"/>
        </w:tc>
      </w:tr>
      <w:tr w:rsidR="0059112E" w:rsidRPr="00EA04A2">
        <w:tc>
          <w:tcPr>
            <w:tcW w:w="817" w:type="dxa"/>
          </w:tcPr>
          <w:p w:rsidR="0059112E" w:rsidRPr="00EA04A2" w:rsidRDefault="0059112E" w:rsidP="00A45EEE">
            <w:r>
              <w:t>10</w:t>
            </w:r>
          </w:p>
        </w:tc>
        <w:tc>
          <w:tcPr>
            <w:tcW w:w="4406" w:type="dxa"/>
          </w:tcPr>
          <w:p w:rsidR="0059112E" w:rsidRPr="00EA04A2" w:rsidRDefault="0059112E" w:rsidP="00A45EEE">
            <w:pPr>
              <w:pStyle w:val="Heading2"/>
            </w:pPr>
            <w:r>
              <w:t>Other</w:t>
            </w:r>
          </w:p>
        </w:tc>
        <w:tc>
          <w:tcPr>
            <w:tcW w:w="850" w:type="dxa"/>
          </w:tcPr>
          <w:p w:rsidR="0059112E" w:rsidRPr="00EA04A2" w:rsidRDefault="0059112E" w:rsidP="00A45EEE"/>
        </w:tc>
        <w:tc>
          <w:tcPr>
            <w:tcW w:w="2596" w:type="dxa"/>
          </w:tcPr>
          <w:p w:rsidR="0059112E" w:rsidRPr="00EA04A2" w:rsidRDefault="0059112E" w:rsidP="00A45EEE"/>
        </w:tc>
      </w:tr>
      <w:tr w:rsidR="0059112E" w:rsidRPr="00EA04A2">
        <w:tc>
          <w:tcPr>
            <w:tcW w:w="817" w:type="dxa"/>
          </w:tcPr>
          <w:p w:rsidR="0059112E" w:rsidRPr="00EA04A2" w:rsidRDefault="0059112E" w:rsidP="00A45EEE"/>
        </w:tc>
        <w:tc>
          <w:tcPr>
            <w:tcW w:w="4406" w:type="dxa"/>
          </w:tcPr>
          <w:p w:rsidR="0059112E" w:rsidRDefault="0059112E" w:rsidP="00A45EEE">
            <w:r>
              <w:t xml:space="preserve">Metrics: Open the metrics widget. </w:t>
            </w:r>
          </w:p>
          <w:p w:rsidR="0059112E" w:rsidRDefault="0059112E" w:rsidP="0059112E">
            <w:r>
              <w:t xml:space="preserve">Add a point in the data space </w:t>
            </w:r>
          </w:p>
          <w:p w:rsidR="0059112E" w:rsidRDefault="0059112E" w:rsidP="0059112E">
            <w:r>
              <w:t xml:space="preserve">Add a point at the tool tip. </w:t>
            </w:r>
          </w:p>
          <w:p w:rsidR="0059112E" w:rsidRPr="00EA04A2" w:rsidRDefault="0059112E" w:rsidP="0059112E">
            <w:r>
              <w:t>Add a distance between them.</w:t>
            </w:r>
          </w:p>
        </w:tc>
        <w:tc>
          <w:tcPr>
            <w:tcW w:w="850" w:type="dxa"/>
          </w:tcPr>
          <w:p w:rsidR="0059112E" w:rsidRPr="00EA04A2" w:rsidRDefault="0059112E" w:rsidP="00A45EEE"/>
        </w:tc>
        <w:tc>
          <w:tcPr>
            <w:tcW w:w="2596" w:type="dxa"/>
          </w:tcPr>
          <w:p w:rsidR="0059112E" w:rsidRPr="00EA04A2" w:rsidRDefault="0059112E" w:rsidP="00A45EEE"/>
        </w:tc>
      </w:tr>
    </w:tbl>
    <w:p w:rsidR="00871B78" w:rsidRPr="00EA04A2" w:rsidRDefault="00871B78" w:rsidP="00A45EEE"/>
    <w:p w:rsidR="00A45EEE" w:rsidRPr="00EA04A2" w:rsidRDefault="00A45EEE" w:rsidP="00A45EEE"/>
    <w:sectPr w:rsidR="00A45EEE" w:rsidRPr="00EA04A2" w:rsidSect="00A45EEE">
      <w:headerReference w:type="default" r:id="rId5"/>
      <w:footerReference w:type="even" r:id="rId6"/>
      <w:footerReference w:type="default" r:id="rId7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F267EE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855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551" w:rsidRDefault="00585551" w:rsidP="00C32E00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585551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 w:rsidR="00F267EE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 w:rsidR="00F267EE">
      <w:rPr>
        <w:rFonts w:ascii="Times New Roman" w:hAnsi="Times New Roman"/>
      </w:rPr>
      <w:fldChar w:fldCharType="separate"/>
    </w:r>
    <w:r w:rsidR="00C96E8F">
      <w:rPr>
        <w:rFonts w:ascii="Times New Roman" w:hAnsi="Times New Roman"/>
        <w:noProof/>
      </w:rPr>
      <w:t>3</w:t>
    </w:r>
    <w:r w:rsidR="00F267EE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 w:rsidR="00F267EE"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 w:rsidR="00F267EE">
      <w:rPr>
        <w:rFonts w:ascii="Times New Roman" w:hAnsi="Times New Roman"/>
      </w:rPr>
      <w:fldChar w:fldCharType="separate"/>
    </w:r>
    <w:r w:rsidR="00C96E8F">
      <w:rPr>
        <w:rFonts w:ascii="Times New Roman" w:hAnsi="Times New Roman"/>
        <w:noProof/>
      </w:rPr>
      <w:t>4</w:t>
    </w:r>
    <w:r w:rsidR="00F267EE">
      <w:rPr>
        <w:rFonts w:ascii="Times New Roman" w:hAnsi="Times New Roman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551" w:rsidRDefault="00585551">
    <w:pPr>
      <w:pStyle w:val="Header"/>
    </w:pPr>
    <w:r>
      <w:t>CustusX System Test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3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5EEE"/>
    <w:rsid w:val="00037369"/>
    <w:rsid w:val="000D5A9D"/>
    <w:rsid w:val="00172AED"/>
    <w:rsid w:val="00363C1F"/>
    <w:rsid w:val="00407B92"/>
    <w:rsid w:val="004842D9"/>
    <w:rsid w:val="004C12CF"/>
    <w:rsid w:val="004E6093"/>
    <w:rsid w:val="005310E2"/>
    <w:rsid w:val="00585551"/>
    <w:rsid w:val="0059112E"/>
    <w:rsid w:val="005A20A5"/>
    <w:rsid w:val="005B56D3"/>
    <w:rsid w:val="005D690D"/>
    <w:rsid w:val="006A028E"/>
    <w:rsid w:val="007619A2"/>
    <w:rsid w:val="007B3F34"/>
    <w:rsid w:val="007F1EAB"/>
    <w:rsid w:val="00820653"/>
    <w:rsid w:val="00820F86"/>
    <w:rsid w:val="00825436"/>
    <w:rsid w:val="00871B78"/>
    <w:rsid w:val="008F34E7"/>
    <w:rsid w:val="0098218F"/>
    <w:rsid w:val="009854DD"/>
    <w:rsid w:val="00A01875"/>
    <w:rsid w:val="00A16337"/>
    <w:rsid w:val="00A329DA"/>
    <w:rsid w:val="00A354EF"/>
    <w:rsid w:val="00A45EEE"/>
    <w:rsid w:val="00A81619"/>
    <w:rsid w:val="00AE2BFF"/>
    <w:rsid w:val="00B63862"/>
    <w:rsid w:val="00BD75B5"/>
    <w:rsid w:val="00C14FD2"/>
    <w:rsid w:val="00C32E00"/>
    <w:rsid w:val="00C96E8F"/>
    <w:rsid w:val="00D46115"/>
    <w:rsid w:val="00E141E4"/>
    <w:rsid w:val="00E43B5F"/>
    <w:rsid w:val="00E733E1"/>
    <w:rsid w:val="00EA04A2"/>
    <w:rsid w:val="00EA41C4"/>
    <w:rsid w:val="00F267EE"/>
    <w:rsid w:val="00F33065"/>
    <w:rsid w:val="00F520FF"/>
    <w:rsid w:val="00F757C7"/>
    <w:rsid w:val="00F873AB"/>
    <w:rsid w:val="00F974F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E2BFF"/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627</Words>
  <Characters>3574</Characters>
  <Application>Microsoft Macintosh Word</Application>
  <DocSecurity>0</DocSecurity>
  <Lines>29</Lines>
  <Paragraphs>7</Paragraphs>
  <ScaleCrop>false</ScaleCrop>
  <Company>SINTEF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Ole Vegard Solberg</cp:lastModifiedBy>
  <cp:revision>27</cp:revision>
  <cp:lastPrinted>2011-10-24T08:55:00Z</cp:lastPrinted>
  <dcterms:created xsi:type="dcterms:W3CDTF">2011-02-11T13:01:00Z</dcterms:created>
  <dcterms:modified xsi:type="dcterms:W3CDTF">2011-10-24T08:57:00Z</dcterms:modified>
</cp:coreProperties>
</file>