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C2" w:rsidRDefault="00105EE9" w:rsidP="00105EE9">
      <w:pPr>
        <w:pStyle w:val="1"/>
        <w:spacing w:before="156" w:after="156"/>
        <w:ind w:firstLine="880"/>
      </w:pPr>
      <w:r>
        <w:rPr>
          <w:rFonts w:hint="eastAsia"/>
        </w:rPr>
        <w:t>评价体系构建</w:t>
      </w:r>
      <w:r w:rsidR="00D53878">
        <w:rPr>
          <w:rFonts w:hint="eastAsia"/>
        </w:rPr>
        <w:t>1</w:t>
      </w:r>
      <w:bookmarkStart w:id="0" w:name="_GoBack"/>
      <w:bookmarkEnd w:id="0"/>
    </w:p>
    <w:p w:rsidR="00E90BB0" w:rsidRPr="00E90BB0" w:rsidRDefault="00105EE9" w:rsidP="00E90BB0">
      <w:pPr>
        <w:pStyle w:val="3"/>
        <w:spacing w:before="156" w:after="156"/>
        <w:ind w:firstLine="640"/>
        <w:rPr>
          <w:rStyle w:val="30"/>
          <w:b/>
          <w:bCs/>
        </w:rPr>
      </w:pPr>
      <w:r w:rsidRPr="00E90BB0">
        <w:rPr>
          <w:rStyle w:val="30"/>
          <w:rFonts w:hint="eastAsia"/>
          <w:b/>
          <w:bCs/>
        </w:rPr>
        <w:t>使用合同</w:t>
      </w:r>
    </w:p>
    <w:p w:rsidR="00105EE9" w:rsidRDefault="00105EE9" w:rsidP="00105EE9">
      <w:pPr>
        <w:spacing w:before="156" w:after="156"/>
        <w:ind w:firstLine="420"/>
      </w:pPr>
      <w:r>
        <w:rPr>
          <w:rFonts w:hint="eastAsia"/>
        </w:rPr>
        <w:t>设计师和客户在平台上签订一个合同，明确双方的合作内容和期限，平台在合同结束后，自动给客户发送一个评价邀请的链接，客户在点击这个链接后，才能对设计师进行评价。这样可以保证只有真正合作过的客户才能评价设计师，也可以让平台有一个记录和监督合作过程的机会。</w:t>
      </w:r>
    </w:p>
    <w:p w:rsidR="00105EE9" w:rsidRDefault="00105EE9" w:rsidP="00105EE9">
      <w:pPr>
        <w:spacing w:before="156" w:after="156"/>
        <w:ind w:firstLine="420"/>
      </w:pPr>
      <w:r>
        <w:rPr>
          <w:rFonts w:hint="eastAsia"/>
        </w:rPr>
        <w:t>优点：比较正式和权威，可以提高评价的可信度。</w:t>
      </w:r>
    </w:p>
    <w:p w:rsidR="00105EE9" w:rsidRDefault="00105EE9" w:rsidP="007B5E68">
      <w:pPr>
        <w:spacing w:before="156" w:after="156"/>
        <w:ind w:firstLine="420"/>
      </w:pPr>
      <w:r>
        <w:rPr>
          <w:rFonts w:hint="eastAsia"/>
        </w:rPr>
        <w:t>缺点：不愿意在平台上签订合同或者绕过平台私下签订合同。</w:t>
      </w:r>
    </w:p>
    <w:p w:rsidR="00105EE9" w:rsidRPr="00E90BB0" w:rsidRDefault="00105EE9" w:rsidP="00E90BB0">
      <w:pPr>
        <w:pStyle w:val="3"/>
        <w:spacing w:before="156" w:after="156"/>
        <w:ind w:firstLine="640"/>
        <w:rPr>
          <w:rStyle w:val="30"/>
          <w:b/>
          <w:bCs/>
        </w:rPr>
      </w:pPr>
      <w:r w:rsidRPr="00E90BB0">
        <w:rPr>
          <w:rStyle w:val="30"/>
          <w:rFonts w:hint="eastAsia"/>
          <w:b/>
          <w:bCs/>
        </w:rPr>
        <w:t>使用押金</w:t>
      </w:r>
    </w:p>
    <w:p w:rsidR="007B5E68" w:rsidRDefault="00105EE9" w:rsidP="007B5E68">
      <w:pPr>
        <w:spacing w:before="156" w:after="156"/>
        <w:ind w:firstLine="420"/>
      </w:pPr>
      <w:r>
        <w:rPr>
          <w:rFonts w:hint="eastAsia"/>
        </w:rPr>
        <w:t>设计师和客户在平台上支付一定金额的押金，作为合作的保证金，平台在合作结束后，退还双方的押金，并且给客户发送一个评价</w:t>
      </w:r>
      <w:r w:rsidR="007B5E68">
        <w:rPr>
          <w:rFonts w:hint="eastAsia"/>
        </w:rPr>
        <w:t>设计师的链接</w:t>
      </w:r>
      <w:r>
        <w:rPr>
          <w:rFonts w:hint="eastAsia"/>
        </w:rPr>
        <w:t>，客户</w:t>
      </w:r>
      <w:r w:rsidR="007B5E68">
        <w:rPr>
          <w:rFonts w:hint="eastAsia"/>
        </w:rPr>
        <w:t>点击链接对设计师进行评价。这样</w:t>
      </w:r>
      <w:r>
        <w:rPr>
          <w:rFonts w:hint="eastAsia"/>
        </w:rPr>
        <w:t>可以</w:t>
      </w:r>
      <w:r w:rsidR="007B5E68">
        <w:rPr>
          <w:rFonts w:hint="eastAsia"/>
        </w:rPr>
        <w:t>有效</w:t>
      </w:r>
      <w:r>
        <w:rPr>
          <w:rFonts w:hint="eastAsia"/>
        </w:rPr>
        <w:t>激励客户进行评价，因为</w:t>
      </w:r>
      <w:r w:rsidR="007B5E68">
        <w:rPr>
          <w:rFonts w:hint="eastAsia"/>
        </w:rPr>
        <w:t>只有</w:t>
      </w:r>
      <w:r>
        <w:rPr>
          <w:rFonts w:hint="eastAsia"/>
        </w:rPr>
        <w:t>评价后才能拿回押金。</w:t>
      </w:r>
    </w:p>
    <w:p w:rsidR="007B5E68" w:rsidRDefault="00105EE9" w:rsidP="007B5E68">
      <w:pPr>
        <w:spacing w:before="156" w:after="156"/>
        <w:ind w:firstLine="420"/>
      </w:pPr>
      <w:r>
        <w:rPr>
          <w:rFonts w:hint="eastAsia"/>
        </w:rPr>
        <w:t>优点</w:t>
      </w:r>
      <w:r w:rsidR="007B5E68">
        <w:rPr>
          <w:rFonts w:hint="eastAsia"/>
        </w:rPr>
        <w:t>：召回性较高</w:t>
      </w:r>
      <w:r>
        <w:rPr>
          <w:rFonts w:hint="eastAsia"/>
        </w:rPr>
        <w:t>，可以提高评价的参与度。</w:t>
      </w:r>
    </w:p>
    <w:p w:rsidR="00105EE9" w:rsidRDefault="00105EE9" w:rsidP="007B5E68">
      <w:pPr>
        <w:spacing w:before="156" w:after="156"/>
        <w:ind w:firstLine="420"/>
      </w:pPr>
      <w:r>
        <w:rPr>
          <w:rFonts w:hint="eastAsia"/>
        </w:rPr>
        <w:t>缺点</w:t>
      </w:r>
      <w:r w:rsidR="007B5E68">
        <w:rPr>
          <w:rFonts w:hint="eastAsia"/>
        </w:rPr>
        <w:t>：</w:t>
      </w:r>
      <w:r>
        <w:rPr>
          <w:rFonts w:hint="eastAsia"/>
        </w:rPr>
        <w:t>不愿意在平台上支付押金或者绕过平台私下支付押金的情况。</w:t>
      </w:r>
    </w:p>
    <w:p w:rsidR="00105EE9" w:rsidRPr="00E90BB0" w:rsidRDefault="00105EE9" w:rsidP="00E90BB0">
      <w:pPr>
        <w:pStyle w:val="3"/>
        <w:spacing w:before="156" w:after="156"/>
        <w:ind w:firstLine="640"/>
        <w:rPr>
          <w:rStyle w:val="30"/>
          <w:b/>
          <w:bCs/>
        </w:rPr>
      </w:pPr>
      <w:r w:rsidRPr="00E90BB0">
        <w:rPr>
          <w:rStyle w:val="30"/>
          <w:rFonts w:hint="eastAsia"/>
          <w:b/>
          <w:bCs/>
        </w:rPr>
        <w:t>使用验证码</w:t>
      </w:r>
    </w:p>
    <w:p w:rsidR="00BB7A18" w:rsidRDefault="00105EE9" w:rsidP="00105EE9">
      <w:pPr>
        <w:spacing w:before="156" w:after="156"/>
        <w:ind w:firstLine="420"/>
      </w:pPr>
      <w:r>
        <w:rPr>
          <w:rFonts w:hint="eastAsia"/>
        </w:rPr>
        <w:t>设计师在完成合作后，给客户发送一个</w:t>
      </w:r>
      <w:r w:rsidR="00BB7A18">
        <w:rPr>
          <w:rFonts w:hint="eastAsia"/>
        </w:rPr>
        <w:t>平台生成的</w:t>
      </w:r>
      <w:r>
        <w:rPr>
          <w:rFonts w:hint="eastAsia"/>
        </w:rPr>
        <w:t>验证码，客户在输入这个验证码后，才能对设计师进行评价。这样可以避免一些没有合作过的客户随意评价设计师，也可以避免一些设计师自己或者请人给自己评价。</w:t>
      </w:r>
    </w:p>
    <w:p w:rsidR="00BB7A18" w:rsidRDefault="00105EE9" w:rsidP="00105EE9">
      <w:pPr>
        <w:spacing w:before="156" w:after="156"/>
        <w:ind w:firstLine="420"/>
      </w:pPr>
      <w:r>
        <w:rPr>
          <w:rFonts w:hint="eastAsia"/>
        </w:rPr>
        <w:t>优点</w:t>
      </w:r>
      <w:r w:rsidR="00BB7A18">
        <w:rPr>
          <w:rFonts w:hint="eastAsia"/>
        </w:rPr>
        <w:t>：</w:t>
      </w:r>
      <w:r>
        <w:rPr>
          <w:rFonts w:hint="eastAsia"/>
        </w:rPr>
        <w:t>比较简单和方便，不需要客户提交任何文件证明。</w:t>
      </w:r>
    </w:p>
    <w:p w:rsidR="00105EE9" w:rsidRDefault="00105EE9" w:rsidP="00105EE9">
      <w:pPr>
        <w:spacing w:before="156" w:after="156"/>
        <w:ind w:firstLine="420"/>
      </w:pPr>
      <w:r>
        <w:rPr>
          <w:rFonts w:hint="eastAsia"/>
        </w:rPr>
        <w:t>缺点</w:t>
      </w:r>
      <w:r w:rsidR="00BB7A18">
        <w:rPr>
          <w:rFonts w:hint="eastAsia"/>
        </w:rPr>
        <w:t>：</w:t>
      </w:r>
      <w:r>
        <w:rPr>
          <w:rFonts w:hint="eastAsia"/>
        </w:rPr>
        <w:t>可能存在一些设计师不给客户发送验证</w:t>
      </w:r>
      <w:proofErr w:type="gramStart"/>
      <w:r>
        <w:rPr>
          <w:rFonts w:hint="eastAsia"/>
        </w:rPr>
        <w:t>码或者</w:t>
      </w:r>
      <w:proofErr w:type="gramEnd"/>
      <w:r>
        <w:rPr>
          <w:rFonts w:hint="eastAsia"/>
        </w:rPr>
        <w:t>给错误的验证码的情况。</w:t>
      </w:r>
    </w:p>
    <w:p w:rsidR="007F4E67" w:rsidRPr="00935763" w:rsidRDefault="007F4E67" w:rsidP="00935763">
      <w:pPr>
        <w:spacing w:before="156" w:after="156"/>
        <w:ind w:firstLineChars="0" w:firstLine="0"/>
      </w:pPr>
    </w:p>
    <w:p w:rsidR="00E90BB0" w:rsidRDefault="007F4E67" w:rsidP="00E90BB0">
      <w:pPr>
        <w:pStyle w:val="1"/>
        <w:spacing w:before="156" w:after="156"/>
        <w:ind w:firstLine="880"/>
      </w:pPr>
      <w:r>
        <w:rPr>
          <w:rFonts w:hint="eastAsia"/>
        </w:rPr>
        <w:t>关于</w:t>
      </w:r>
      <w:r w:rsidRPr="00F54ACE">
        <w:rPr>
          <w:rFonts w:hint="eastAsia"/>
        </w:rPr>
        <w:t>验证</w:t>
      </w:r>
      <w:proofErr w:type="gramStart"/>
      <w:r w:rsidRPr="00F54ACE">
        <w:rPr>
          <w:rFonts w:hint="eastAsia"/>
        </w:rPr>
        <w:t>码</w:t>
      </w:r>
      <w:r w:rsidR="00F54ACE" w:rsidRPr="00F54ACE">
        <w:rPr>
          <w:rFonts w:hint="eastAsia"/>
        </w:rPr>
        <w:t>评价</w:t>
      </w:r>
      <w:proofErr w:type="gramEnd"/>
      <w:r w:rsidRPr="00F54ACE">
        <w:rPr>
          <w:rFonts w:hint="eastAsia"/>
        </w:rPr>
        <w:t>系统</w:t>
      </w:r>
    </w:p>
    <w:p w:rsidR="007F4E67" w:rsidRPr="00E90BB0" w:rsidRDefault="00E90BB0" w:rsidP="00E90BB0">
      <w:pPr>
        <w:pStyle w:val="3"/>
        <w:spacing w:before="156" w:after="156"/>
        <w:ind w:firstLine="640"/>
      </w:pPr>
      <w:r w:rsidRPr="00E90BB0">
        <w:rPr>
          <w:rFonts w:hint="eastAsia"/>
        </w:rPr>
        <w:t>本质</w:t>
      </w:r>
    </w:p>
    <w:p w:rsidR="00E90BB0" w:rsidRDefault="00E90BB0" w:rsidP="00E90BB0">
      <w:pPr>
        <w:spacing w:before="156" w:after="156"/>
        <w:ind w:firstLine="420"/>
      </w:pPr>
      <w:r w:rsidRPr="00E90BB0">
        <w:rPr>
          <w:rFonts w:hint="eastAsia"/>
        </w:rPr>
        <w:t>利用</w:t>
      </w:r>
      <w:r>
        <w:rPr>
          <w:rFonts w:hint="eastAsia"/>
        </w:rPr>
        <w:t>唯一</w:t>
      </w:r>
      <w:r w:rsidRPr="00E90BB0">
        <w:rPr>
          <w:rFonts w:hint="eastAsia"/>
        </w:rPr>
        <w:t>验证码来控制评价权限</w:t>
      </w:r>
    </w:p>
    <w:p w:rsidR="00E90BB0" w:rsidRDefault="00E90BB0" w:rsidP="00E90BB0">
      <w:pPr>
        <w:pStyle w:val="3"/>
        <w:spacing w:before="156" w:after="156"/>
        <w:ind w:firstLine="640"/>
      </w:pPr>
      <w:r>
        <w:rPr>
          <w:rFonts w:hint="eastAsia"/>
        </w:rPr>
        <w:lastRenderedPageBreak/>
        <w:t>基本流程</w:t>
      </w:r>
    </w:p>
    <w:p w:rsidR="00E90BB0" w:rsidRPr="00F54ACE" w:rsidRDefault="00E90BB0" w:rsidP="00F54ACE">
      <w:pPr>
        <w:pStyle w:val="4"/>
        <w:numPr>
          <w:ilvl w:val="0"/>
          <w:numId w:val="3"/>
        </w:numPr>
        <w:spacing w:before="156" w:after="156"/>
        <w:ind w:firstLineChars="0"/>
      </w:pPr>
      <w:r w:rsidRPr="00F54ACE">
        <w:rPr>
          <w:rFonts w:hint="eastAsia"/>
        </w:rPr>
        <w:t>达成合作意向</w:t>
      </w:r>
    </w:p>
    <w:p w:rsidR="00E90BB0" w:rsidRDefault="00E90BB0" w:rsidP="00E90BB0">
      <w:pPr>
        <w:spacing w:before="156" w:after="156"/>
        <w:ind w:firstLine="420"/>
      </w:pPr>
      <w:r>
        <w:rPr>
          <w:rFonts w:hint="eastAsia"/>
        </w:rPr>
        <w:t>设计师和客户在平台上浏览对方的信息和作品，</w:t>
      </w:r>
    </w:p>
    <w:p w:rsidR="00E90BB0" w:rsidRDefault="00E90BB0" w:rsidP="00E90BB0">
      <w:pPr>
        <w:spacing w:before="156" w:after="156"/>
        <w:ind w:firstLine="420"/>
      </w:pPr>
      <w:r>
        <w:rPr>
          <w:rFonts w:hint="eastAsia"/>
        </w:rPr>
        <w:t>如果有合作意向：</w:t>
      </w:r>
    </w:p>
    <w:p w:rsidR="00E90BB0" w:rsidRDefault="00E90BB0" w:rsidP="00E90BB0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客户可以</w:t>
      </w:r>
      <w:r w:rsidRPr="00E90BB0">
        <w:rPr>
          <w:rFonts w:hint="eastAsia"/>
          <w:color w:val="C00000"/>
        </w:rPr>
        <w:t>邀请设计师</w:t>
      </w:r>
      <w:r>
        <w:rPr>
          <w:rFonts w:hint="eastAsia"/>
        </w:rPr>
        <w:t>参与自己发布的需求</w:t>
      </w:r>
    </w:p>
    <w:p w:rsidR="00C72437" w:rsidRDefault="00C72437" w:rsidP="00C72437">
      <w:pPr>
        <w:pStyle w:val="a3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</w:rPr>
        <w:t>客户填写表单，发布需求</w:t>
      </w:r>
    </w:p>
    <w:p w:rsidR="00C72437" w:rsidRDefault="00611C01" w:rsidP="00C72437">
      <w:pPr>
        <w:pStyle w:val="a3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2566358</wp:posOffset>
                </wp:positionH>
                <wp:positionV relativeFrom="paragraph">
                  <wp:posOffset>175691</wp:posOffset>
                </wp:positionV>
                <wp:extent cx="1285336" cy="327804"/>
                <wp:effectExtent l="38100" t="57150" r="29210" b="723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336" cy="3278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8D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2.1pt;margin-top:13.85pt;width:101.2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kdaEAIAAFIEAAAOAAAAZHJzL2Uyb0RvYy54bWysVEuO1DAQ3SNxB8t7Okk3DD1Rp2fRw7BB&#10;0OJzALdTTiw5tlU2/bkEF0BiBayA1ew5DQzHwHbSGT4jIRBZVOy4XtV7z3YWZ/tOkS2gk0ZXtJjk&#10;lIDmppa6qeiL5xd35pQ4z3TNlNFQ0QM4era8fWuxsyVMTWtUDUhCEe3Kna1o670ts8zxFjrmJsaC&#10;DovCYMd8mGKT1ch2oXqnsmmen2Q7g7VFw8G58PW8X6TLVF8I4P6JEA48URUN3HyKmOImxmy5YGWD&#10;zLaSDzTYP7DomNSh6VjqnHlGXqL8rVQnORpnhJ9w02VGCMkhaQhqivwXNc9aZiFpCeY4O9rk/l9Z&#10;/ni7RiLrip5SolkXtujq9eXXV++uPn388vby2+c3cfzhPTmNVu2sKwNipdc4zJxdY9S9F9jFd1BE&#10;9snew2gv7D3h4WMxnd+bzU4o4WFtNr0/z+/Gotk12qLzD8F0JA4q6jwy2bR+ZbQOO2mwSB6z7SPn&#10;e+AREFsrHaMzStYXUqk0wWazUki2LGz/Ko/P0PGntBZY/UDXxB9s0O9RMt0oiJms9Eyqm9cC79gy&#10;i6b0NqSRPyjo6TwFEZyNwhPtdKZhpMM4B+2LgY/SITvCRKA+AvM/A4f8CIV03v8GPCJSZ6P9CO6k&#10;NnhTd78/UhZ9/tGBXne0YGPqQzogyZpwcNMeD5cs3owf5wl+/StYfgcAAP//AwBQSwMEFAAGAAgA&#10;AAAhAIvFG4reAAAACQEAAA8AAABkcnMvZG93bnJldi54bWxMj8FOwzAQRO9I/IO1SNyoTVolbcim&#10;QpU4wAGJUnF2YhNH2OvIdpvw95gTHFfzNPO22S/OsosOcfSEcL8SwDT1Xo00IJzen+62wGKSpKT1&#10;pBG+dYR9e33VyFr5md705ZgGlkso1hLBpDTVnMfeaCfjyk+acvbpg5Mpn2HgKsg5lzvLCyFK7uRI&#10;ecHISR+M7r+OZ4fghA3mtdu+xB35j+UwT2txeka8vVkeH4AlvaQ/GH71szq02anzZ1KRWYSN2BQZ&#10;RSiqClgGSlGWwDqEarcG3jb8/wftDwAAAP//AwBQSwECLQAUAAYACAAAACEAtoM4kv4AAADhAQAA&#10;EwAAAAAAAAAAAAAAAAAAAAAAW0NvbnRlbnRfVHlwZXNdLnhtbFBLAQItABQABgAIAAAAIQA4/SH/&#10;1gAAAJQBAAALAAAAAAAAAAAAAAAAAC8BAABfcmVscy8ucmVsc1BLAQItABQABgAIAAAAIQB4ykda&#10;EAIAAFIEAAAOAAAAAAAAAAAAAAAAAC4CAABkcnMvZTJvRG9jLnhtbFBLAQItABQABgAIAAAAIQCL&#10;xRuK3gAAAAkBAAAPAAAAAAAAAAAAAAAAAGoEAABkcnMvZG93bnJldi54bWxQSwUGAAAAAAQABADz&#10;AAAAdQUAAAAA&#10;" strokecolor="#c00000" strokeweight=".5pt">
                <v:stroke startarrow="block" endarrow="block" joinstyle="miter"/>
              </v:shape>
            </w:pict>
          </mc:Fallback>
        </mc:AlternateContent>
      </w:r>
      <w:r w:rsidR="00443999">
        <w:rPr>
          <w:rFonts w:hint="eastAsia"/>
        </w:rPr>
        <w:t>客户选择</w:t>
      </w:r>
      <w:r w:rsidR="008640A8">
        <w:rPr>
          <w:rFonts w:hint="eastAsia"/>
        </w:rPr>
        <w:t>自己的</w:t>
      </w:r>
      <w:r w:rsidR="00C72437">
        <w:rPr>
          <w:rFonts w:hint="eastAsia"/>
        </w:rPr>
        <w:t>需求，邀请</w:t>
      </w:r>
      <w:r w:rsidR="008640A8">
        <w:rPr>
          <w:rFonts w:hint="eastAsia"/>
        </w:rPr>
        <w:t>心仪的</w:t>
      </w:r>
      <w:r w:rsidR="00C72437">
        <w:rPr>
          <w:rFonts w:hint="eastAsia"/>
        </w:rPr>
        <w:t>设计师</w:t>
      </w:r>
    </w:p>
    <w:p w:rsidR="008116C6" w:rsidRDefault="008116C6" w:rsidP="008116C6">
      <w:pPr>
        <w:pStyle w:val="a3"/>
        <w:spacing w:before="156" w:after="156"/>
        <w:ind w:left="1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A31F9" wp14:editId="2B4BFDE4">
                <wp:simplePos x="0" y="0"/>
                <wp:positionH relativeFrom="column">
                  <wp:posOffset>3819525</wp:posOffset>
                </wp:positionH>
                <wp:positionV relativeFrom="paragraph">
                  <wp:posOffset>102870</wp:posOffset>
                </wp:positionV>
                <wp:extent cx="695325" cy="247650"/>
                <wp:effectExtent l="0" t="0" r="28575" b="19050"/>
                <wp:wrapNone/>
                <wp:docPr id="4" name="图文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BB93" id="图文框 4" o:spid="_x0000_s1026" style="position:absolute;left:0;text-align:left;margin-left:300.75pt;margin-top:8.1pt;width:5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YKpAIAAK4FAAAOAAAAZHJzL2Uyb0RvYy54bWysVM1uEzEQviPxDpbvdJOQtDTqpopSFSFV&#10;bUWLena8dtaS12NsJ5vwAPAGvXDiRXgb+hyMvT8NpeJQkYPj8cx8M/PtzJycbitNNsJ5BSanw4MB&#10;JcJwKJRZ5fTT7fmbd5T4wEzBNBiR053w9HT2+tVJbadiBCXoQjiCIMZPa5vTMgQ7zTLPS1ExfwBW&#10;GFRKcBULKLpVVjhWI3qls9FgcJjV4ArrgAvv8fWsUdJZwpdS8HAlpReB6JxibiGdLp3LeGazEzZd&#10;OWZLxds02AuyqJgyGLSHOmOBkbVTf0FVijvwIMMBhyoDKRUXqQasZjh4Us1NyaxItSA53vY0+f8H&#10;yy83146oIqdjSgyr8BP9+v7z4f7bw4+vZBzpqa2fotWNvXat5PEaa91KV8V/rIJsE6W7nlKxDYTj&#10;4+Hx5O1oQglH1Wh8dDhJlGePztb58F5AReIlp9JhDolJtrnwASOibWcTg3nQqjhXWifBrZYL7ciG&#10;4eddDOIvpowuf5hp8zJPxImuWaSgKTrdwk6LCKjNRyGROyxzlFJOXSv6hBjnwoRhoypZIZo8J/tp&#10;xj6PHinpBBiRJdbXY7cAnWUD0mE31bb20VWkpu+dB/9KrHHuPVJkMKF3rpQB9xyAxqrayI19R1JD&#10;TWRpCcUOO8tBM3Le8nOFX/iC+XDNHM4YTiPujXCFh9RQ5xTaGyUluC/PvUd7bH3UUlLjzObUf14z&#10;JyjRHwwOxfFwPI5DnoTx5GiEgtvXLPc1Zl0tAPtmiBvK8nSN9kF3V+mgusP1Mo9RUcUMx9g55cF1&#10;wiI0uwQXFBfzeTLDwbYsXJgbyyN4ZDU28O32jjnbtnnA+biEbr7Z9EmzN7bR08B8HUCqNAmPvLZ8&#10;41JIjdMusLh19uVk9bhmZ78BAAD//wMAUEsDBBQABgAIAAAAIQCQ56Tf3gAAAAkBAAAPAAAAZHJz&#10;L2Rvd25yZXYueG1sTI/BTsMwEETvSPyDtZW4IOokkFCFOBVClCMSaSWu23hJQmM7st028PUsJziu&#10;5mn2TbWezShO5MPgrIJ0mYAg2zo92E7Bbru5WYEIEa3G0VlS8EUB1vXlRYWldmf7RqcmdoJLbChR&#10;QR/jVEoZ2p4MhqWbyHL24bzByKfvpPZ45nIzyixJCmlwsPyhx4meemoPzdEo6L4Jw+vdbbx+eV9t&#10;6Fn7z6LxSl0t5scHEJHm+AfDrz6rQ81Oe3e0OohRQZGkOaMcFBkIBu7TlMftFeR5BrKu5P8F9Q8A&#10;AAD//wMAUEsBAi0AFAAGAAgAAAAhALaDOJL+AAAA4QEAABMAAAAAAAAAAAAAAAAAAAAAAFtDb250&#10;ZW50X1R5cGVzXS54bWxQSwECLQAUAAYACAAAACEAOP0h/9YAAACUAQAACwAAAAAAAAAAAAAAAAAv&#10;AQAAX3JlbHMvLnJlbHNQSwECLQAUAAYACAAAACEAHseGCqQCAACuBQAADgAAAAAAAAAAAAAAAAAu&#10;AgAAZHJzL2Uyb0RvYy54bWxQSwECLQAUAAYACAAAACEAkOek394AAAAJAQAADwAAAAAAAAAAAAAA&#10;AAD+BAAAZHJzL2Rvd25yZXYueG1sUEsFBgAAAAAEAAQA8wAAAAkGAAAAAA==&#10;" path="m,l695325,r,247650l,247650,,xm30956,30956r,185738l664369,216694r,-185738l30956,30956xe" fillcolor="#c00000" strokecolor="#c00000" strokeweight="1pt">
                <v:stroke joinstyle="miter"/>
                <v:path arrowok="t" o:connecttype="custom" o:connectlocs="0,0;695325,0;695325,247650;0,247650;0,0;30956,30956;30956,216694;664369,216694;664369,30956;30956,30956" o:connectangles="0,0,0,0,0,0,0,0,0,0"/>
              </v:shape>
            </w:pict>
          </mc:Fallback>
        </mc:AlternateContent>
      </w:r>
      <w:r w:rsidRPr="008116C6">
        <w:rPr>
          <w:noProof/>
        </w:rPr>
        <w:drawing>
          <wp:inline distT="0" distB="0" distL="0" distR="0" wp14:anchorId="424A8382" wp14:editId="002507A4">
            <wp:extent cx="3695700" cy="10883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097" cy="11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B0" w:rsidRPr="00443999" w:rsidRDefault="00E90BB0" w:rsidP="00E90BB0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设计师可以</w:t>
      </w:r>
      <w:r w:rsidRPr="00C72437">
        <w:rPr>
          <w:rFonts w:hint="eastAsia"/>
          <w:color w:val="C00000"/>
        </w:rPr>
        <w:t>主动申请接需求</w:t>
      </w:r>
    </w:p>
    <w:p w:rsidR="00443999" w:rsidRDefault="00443999" w:rsidP="00443999">
      <w:pPr>
        <w:pStyle w:val="a3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</w:rPr>
        <w:t>客户填写表单，发布需求</w:t>
      </w:r>
    </w:p>
    <w:p w:rsidR="00443999" w:rsidRPr="00443999" w:rsidRDefault="00611C01" w:rsidP="00F54ACE">
      <w:pPr>
        <w:pStyle w:val="a3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187481</wp:posOffset>
                </wp:positionV>
                <wp:extent cx="1466491" cy="2294626"/>
                <wp:effectExtent l="38100" t="38100" r="57785" b="488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1" cy="2294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3C81E" id="直接箭头连接符 8" o:spid="_x0000_s1026" type="#_x0000_t32" style="position:absolute;left:0;text-align:left;margin-left:126pt;margin-top:14.75pt;width:115.45pt;height:180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rBFgIAAF0EAAAOAAAAZHJzL2Uyb0RvYy54bWysVMmO1DAQvSPxD5bvdNKtVmsm6vQcehgu&#10;CEZsd7djJ5a8qWx6+Ql+AIkTcII5zZ2vgeEzKDvpsI2EQORgean36tVzOcuzvdFkKyAoZ2s6nZSU&#10;CMtdo2xb0+fPLu6dUBIisw3TzoqaHkSgZ6u7d5Y7X4mZ65xuBBAksaHa+Zp2MfqqKALvhGFh4ryw&#10;eCgdGBZxCW3RANshu9HFrCwXxc5B48FxEQLunveHdJX5pRQ8PpYyiEh0TVFbzCPkcZPGYrVkVQvM&#10;d4oPMtg/qDBMWUw6Up2zyMhLUL9RGcXBBSfjhDtTOCkVF7kGrGZa/lLN0455kWtBc4IfbQr/j5Y/&#10;2l4CUU1N8aIsM3hFN6+vv7x6d3P18fPb66+f3qT5h/fkJFm186FCxNpewrAK/hJS3XsJhkit/Avs&#10;guwE1kb22ejDaLTYR8JxczpfLOanU0o4ns1mp/PFbJH4i54oEXoI8YFwhqRJTUMEptourp21eKkO&#10;+iRs+zDEHngEJLC2aQxOq+ZCaZ0X0G7WGsiWYSesy/QNGX8K6wRr7tuGxINHKyIoZlstUiSrIlP6&#10;9jPUnVIWyZ/ekTyLBy16OU+ERJNT5dmb3N5ilMM4FzZOBz3aYnSCSZQ+Ass/A4f4BBW59f8GPCJy&#10;ZmfjCDbKOrgte9wfJcs+/uhAX3eyYOOaQ+6VbA32cL7j4b2lR/LjOsO//xVW3wAAAP//AwBQSwME&#10;FAAGAAgAAAAhAImgSbXiAAAACgEAAA8AAABkcnMvZG93bnJldi54bWxMj8FOwzAQRO9I/IO1SFwQ&#10;dZq2qAlxKlSpHDgUUXrpzY2XOCJeh9htwt93OZXbrGY0+6ZYja4VZ+xD40nBdJKAQKq8aahWsP/c&#10;PC5BhKjJ6NYTKvjFAKvy9qbQufEDfeB5F2vBJRRyrcDG2OVShsqi02HiOyT2vnzvdOSzr6Xp9cDl&#10;rpVpkjxJpxviD1Z3uLZYfe9OTsFh2FT0MNvP36vwuj1Y+7Oebt+Uur8bX55BRBzjNQx/+IwOJTMd&#10;/YlMEK2CdJHylsgiW4DgwHyZZiCOCmZZkoEsC/l/QnkBAAD//wMAUEsBAi0AFAAGAAgAAAAhALaD&#10;OJL+AAAA4QEAABMAAAAAAAAAAAAAAAAAAAAAAFtDb250ZW50X1R5cGVzXS54bWxQSwECLQAUAAYA&#10;CAAAACEAOP0h/9YAAACUAQAACwAAAAAAAAAAAAAAAAAvAQAAX3JlbHMvLnJlbHNQSwECLQAUAAYA&#10;CAAAACEAiwBKwRYCAABdBAAADgAAAAAAAAAAAAAAAAAuAgAAZHJzL2Uyb0RvYy54bWxQSwECLQAU&#10;AAYACAAAACEAiaBJteIAAAAKAQAADwAAAAAAAAAAAAAAAABwBAAAZHJzL2Rvd25yZXYueG1sUEsF&#10;BgAAAAAEAAQA8wAAAH8FAAAAAA==&#10;" strokecolor="#c00000" strokeweight=".5pt">
                <v:stroke startarrow="block" endarrow="block" joinstyle="miter"/>
              </v:shape>
            </w:pict>
          </mc:Fallback>
        </mc:AlternateContent>
      </w:r>
      <w:r w:rsidR="00443999">
        <w:rPr>
          <w:rFonts w:hint="eastAsia"/>
        </w:rPr>
        <w:t>设计师选择自己心仪的需求，申请接取需求任务</w:t>
      </w:r>
    </w:p>
    <w:p w:rsidR="00E90BB0" w:rsidRDefault="00E90BB0" w:rsidP="00E90BB0">
      <w:pPr>
        <w:pStyle w:val="a3"/>
        <w:spacing w:before="156" w:after="156"/>
        <w:ind w:left="11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2171700</wp:posOffset>
                </wp:positionV>
                <wp:extent cx="800100" cy="352425"/>
                <wp:effectExtent l="0" t="0" r="19050" b="28575"/>
                <wp:wrapNone/>
                <wp:docPr id="2" name="图文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CC823" id="图文框 2" o:spid="_x0000_s1026" style="position:absolute;left:0;text-align:left;margin-left:67.5pt;margin-top:171pt;width:63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01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EBoAIAAK4FAAAOAAAAZHJzL2Uyb0RvYy54bWysVM1uEzEQviPxDpbvdDdLAiXqpopSFSFV&#10;bUSLena8dnYlr8fYTjbhAeANeuHEi/A29DkYe38aSsWhIgdnxjPzeebbmTk53dWKbIV1Feicjo5S&#10;SoTmUFR6ndNPN+evjilxnumCKdAip3vh6Ons5YuTxkxFBiWoQliCINpNG5PT0nszTRLHS1EzdwRG&#10;aDRKsDXzqNp1UljWIHqtkixN3yQN2MJY4MI5vD1rjXQW8aUU3F9J6YQnKqeYm4+njecqnMnshE3X&#10;lpmy4l0a7BlZ1KzS+OgAdcY8Ixtb/QVVV9yCA+mPONQJSFlxEWvAakbpo2quS2ZErAXJcWagyf0/&#10;WH65XVpSFTnNKNGsxk/06/vP+7tv9z++kizQ0xg3Ra9rs7Sd5lAMte6krcM/VkF2kdL9QKnYecLx&#10;8jjFspB4jqbXk2ycTQJm8hBsrPPvBdQkCDmVFnOITLLthfOtb+8THnOgquK8Uioqdr1aKEu2DD/v&#10;Ig2/Dv4PN6WfF4lphtAkUNAWHSW/VyIAKv1RSOQOy8xiyrFrxZAQ41xoP2pNJStEm+fkMM3Q5yEi&#10;chIBA7LE+gbsDqD3bEF67Jagzj+Eitj0Q3D6r8Ta4CEivgzaD8F1pcE+BaCwqu7l1r8nqaUmsLSC&#10;Yo+dZaEdOWf4eYVf+II5v2QWZwybAveGv8JDKmhyCp1ESQn2y1P3wR9bH62UNDizOXWfN8wKStQH&#10;jUPxbjQehyGPynjyNkPFHlpWhxa9qReAfTPCDWV4FIO/V70oLdS3uF7m4VU0Mc3x7Zxyb3tl4dtd&#10;gguKi/k8uuFgG+Yv9LXhATywGhr4ZnfLrOna3ON8XEI/32z6qNlb3xCpYb7xIKs4CQ+8dnzjUoiN&#10;0y2wsHUO9ej1sGZnvwEAAP//AwBQSwMEFAAGAAgAAAAhAMMN7S7eAAAACwEAAA8AAABkcnMvZG93&#10;bnJldi54bWxMT0FOwzAQvCPxB2uRuFGnCS00xKlQJVC5kbYXbm68jSPidRS7Tfg9y4neZnZGszPF&#10;enKduOAQWk8K5rMEBFLtTUuNgsP+7eEZRIiajO48oYIfDLAub28KnRs/UoWXXWwEh1DItQIbY59L&#10;GWqLToeZ75FYO/nB6ch0aKQZ9MjhrpNpkiyl0y3xB6t73Fisv3dnp2A7+MO7r7O9tH31WX18jXaz&#10;bZS6v5teX0BEnOK/Gf7qc3UoudPRn8kE0THPFrwlKsgeUwbsSJdzBke+rJ4WIMtCXm8ofwEAAP//&#10;AwBQSwECLQAUAAYACAAAACEAtoM4kv4AAADhAQAAEwAAAAAAAAAAAAAAAAAAAAAAW0NvbnRlbnRf&#10;VHlwZXNdLnhtbFBLAQItABQABgAIAAAAIQA4/SH/1gAAAJQBAAALAAAAAAAAAAAAAAAAAC8BAABf&#10;cmVscy8ucmVsc1BLAQItABQABgAIAAAAIQBLKcEBoAIAAK4FAAAOAAAAAAAAAAAAAAAAAC4CAABk&#10;cnMvZTJvRG9jLnhtbFBLAQItABQABgAIAAAAIQDDDe0u3gAAAAsBAAAPAAAAAAAAAAAAAAAAAPoE&#10;AABkcnMvZG93bnJldi54bWxQSwUGAAAAAAQABADzAAAABQYAAAAA&#10;" path="m,l800100,r,352425l,352425,,xm44053,44053r,264319l756047,308372r,-264319l44053,44053xe" fillcolor="#c00000" strokecolor="#c00000" strokeweight="1pt">
                <v:stroke joinstyle="miter"/>
                <v:path arrowok="t" o:connecttype="custom" o:connectlocs="0,0;800100,0;800100,352425;0,352425;0,0;44053,44053;44053,308372;756047,308372;756047,44053;44053,44053" o:connectangles="0,0,0,0,0,0,0,0,0,0"/>
              </v:shape>
            </w:pict>
          </mc:Fallback>
        </mc:AlternateContent>
      </w:r>
      <w:r w:rsidRPr="00E90BB0">
        <w:rPr>
          <w:noProof/>
        </w:rPr>
        <w:drawing>
          <wp:inline distT="0" distB="0" distL="0" distR="0" wp14:anchorId="2F48CD3C" wp14:editId="7A892120">
            <wp:extent cx="3303634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258" cy="25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E" w:rsidRDefault="00F54ACE" w:rsidP="00E90BB0">
      <w:pPr>
        <w:pStyle w:val="a3"/>
        <w:spacing w:before="156" w:after="156"/>
        <w:ind w:left="1140" w:firstLineChars="0" w:firstLine="0"/>
      </w:pPr>
    </w:p>
    <w:p w:rsidR="00F54ACE" w:rsidRPr="00611C01" w:rsidRDefault="00F54ACE" w:rsidP="00611C01">
      <w:pPr>
        <w:spacing w:before="156" w:after="156"/>
        <w:ind w:firstLineChars="0" w:firstLine="420"/>
        <w:rPr>
          <w:rStyle w:val="a7"/>
          <w:color w:val="A6A6A6" w:themeColor="background1" w:themeShade="A6"/>
        </w:rPr>
      </w:pPr>
      <w:r w:rsidRPr="00611C01">
        <w:rPr>
          <w:rStyle w:val="a7"/>
          <w:rFonts w:hint="eastAsia"/>
          <w:color w:val="A6A6A6" w:themeColor="background1" w:themeShade="A6"/>
        </w:rPr>
        <w:t>如果设计为这种模式，那么</w:t>
      </w:r>
      <w:r w:rsidRPr="00611C01">
        <w:rPr>
          <w:rStyle w:val="a7"/>
          <w:color w:val="A6A6A6" w:themeColor="background1" w:themeShade="A6"/>
        </w:rPr>
        <w:t>后续</w:t>
      </w:r>
      <w:r w:rsidRPr="00611C01">
        <w:rPr>
          <w:rStyle w:val="a7"/>
          <w:rFonts w:hint="eastAsia"/>
          <w:color w:val="A6A6A6" w:themeColor="background1" w:themeShade="A6"/>
        </w:rPr>
        <w:t>应该</w:t>
      </w:r>
      <w:r w:rsidRPr="00611C01">
        <w:rPr>
          <w:rStyle w:val="a7"/>
          <w:color w:val="A6A6A6" w:themeColor="background1" w:themeShade="A6"/>
        </w:rPr>
        <w:t>加入的模块：</w:t>
      </w:r>
    </w:p>
    <w:p w:rsidR="00F54ACE" w:rsidRPr="00611C01" w:rsidRDefault="00F54ACE" w:rsidP="00611C01">
      <w:pPr>
        <w:pStyle w:val="a3"/>
        <w:spacing w:before="156" w:after="156"/>
        <w:ind w:left="1140" w:firstLineChars="0" w:firstLine="0"/>
        <w:rPr>
          <w:rStyle w:val="a7"/>
          <w:color w:val="A6A6A6" w:themeColor="background1" w:themeShade="A6"/>
        </w:rPr>
      </w:pPr>
      <w:r w:rsidRPr="00F54ACE">
        <w:rPr>
          <w:rStyle w:val="a7"/>
        </w:rPr>
        <w:t>设计师：&lt;</w:t>
      </w:r>
      <w:r w:rsidRPr="00F54ACE">
        <w:rPr>
          <w:rStyle w:val="a7"/>
          <w:rFonts w:hint="eastAsia"/>
        </w:rPr>
        <w:t>收到的邀请&gt;</w:t>
      </w:r>
      <w:r w:rsidRPr="00F54ACE">
        <w:rPr>
          <w:rStyle w:val="a7"/>
        </w:rPr>
        <w:t>和</w:t>
      </w:r>
      <w:r w:rsidRPr="00F54ACE">
        <w:rPr>
          <w:rStyle w:val="a7"/>
          <w:rFonts w:hint="eastAsia"/>
        </w:rPr>
        <w:t>&lt;已发送的申请</w:t>
      </w:r>
      <w:r w:rsidRPr="00F54ACE">
        <w:rPr>
          <w:rStyle w:val="a7"/>
        </w:rPr>
        <w:t>&gt;</w:t>
      </w:r>
      <w:r w:rsidR="00611C01">
        <w:rPr>
          <w:rStyle w:val="a7"/>
          <w:rFonts w:hint="eastAsia"/>
        </w:rPr>
        <w:t>：</w:t>
      </w:r>
      <w:r w:rsidR="00611C01" w:rsidRPr="00611C01">
        <w:rPr>
          <w:rStyle w:val="a7"/>
          <w:rFonts w:hint="eastAsia"/>
          <w:color w:val="A6A6A6" w:themeColor="background1" w:themeShade="A6"/>
        </w:rPr>
        <w:t>设计师对收到的邀请可以同意或拒绝；可以查看自己已经发送的申请，且可以取消申请</w:t>
      </w:r>
    </w:p>
    <w:p w:rsidR="00F54ACE" w:rsidRPr="00611C01" w:rsidRDefault="00F54ACE" w:rsidP="00E90BB0">
      <w:pPr>
        <w:pStyle w:val="a3"/>
        <w:spacing w:before="156" w:after="156"/>
        <w:ind w:left="1140" w:firstLineChars="0" w:firstLine="0"/>
        <w:rPr>
          <w:rStyle w:val="a7"/>
          <w:color w:val="A6A6A6" w:themeColor="background1" w:themeShade="A6"/>
        </w:rPr>
      </w:pPr>
      <w:r w:rsidRPr="00F54ACE">
        <w:rPr>
          <w:rStyle w:val="a7"/>
        </w:rPr>
        <w:t>客户：</w:t>
      </w:r>
      <w:r w:rsidRPr="00F54ACE">
        <w:rPr>
          <w:rStyle w:val="a7"/>
          <w:rFonts w:hint="eastAsia"/>
        </w:rPr>
        <w:t>&lt;已发送的邀请</w:t>
      </w:r>
      <w:r w:rsidRPr="00F54ACE">
        <w:rPr>
          <w:rStyle w:val="a7"/>
        </w:rPr>
        <w:t>&gt;和</w:t>
      </w:r>
      <w:r w:rsidRPr="00F54ACE">
        <w:rPr>
          <w:rStyle w:val="a7"/>
          <w:rFonts w:hint="eastAsia"/>
        </w:rPr>
        <w:t>&lt;收到的申请</w:t>
      </w:r>
      <w:r w:rsidRPr="00F54ACE">
        <w:rPr>
          <w:rStyle w:val="a7"/>
        </w:rPr>
        <w:t>&gt;</w:t>
      </w:r>
      <w:r w:rsidR="00611C01">
        <w:rPr>
          <w:rStyle w:val="a7"/>
          <w:rFonts w:hint="eastAsia"/>
        </w:rPr>
        <w:t>：</w:t>
      </w:r>
      <w:r w:rsidR="00611C01" w:rsidRPr="00611C01">
        <w:rPr>
          <w:rStyle w:val="a7"/>
          <w:rFonts w:hint="eastAsia"/>
          <w:color w:val="A6A6A6" w:themeColor="background1" w:themeShade="A6"/>
        </w:rPr>
        <w:t>客户查看自己已经发送的邀请，且可以取消邀请；对收到的申请可以同意或拒绝</w:t>
      </w:r>
    </w:p>
    <w:p w:rsidR="00F54ACE" w:rsidRPr="00611C01" w:rsidRDefault="00611C01" w:rsidP="00611C01">
      <w:pPr>
        <w:spacing w:before="156" w:after="156"/>
        <w:ind w:firstLineChars="0" w:firstLine="420"/>
        <w:rPr>
          <w:rStyle w:val="a7"/>
          <w:color w:val="A6A6A6" w:themeColor="background1" w:themeShade="A6"/>
        </w:rPr>
      </w:pPr>
      <w:r w:rsidRPr="00611C01">
        <w:rPr>
          <w:rFonts w:hint="eastAsia"/>
          <w:noProof/>
          <w:color w:val="A6A6A6" w:themeColor="background1" w:themeShade="A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3D440" wp14:editId="2C428A72">
                <wp:simplePos x="0" y="0"/>
                <wp:positionH relativeFrom="column">
                  <wp:posOffset>2152290</wp:posOffset>
                </wp:positionH>
                <wp:positionV relativeFrom="paragraph">
                  <wp:posOffset>388189</wp:posOffset>
                </wp:positionV>
                <wp:extent cx="1449237" cy="1552754"/>
                <wp:effectExtent l="38100" t="38100" r="5588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237" cy="1552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BD9DF" id="直接箭头连接符 7" o:spid="_x0000_s1026" type="#_x0000_t32" style="position:absolute;left:0;text-align:left;margin-left:169.45pt;margin-top:30.55pt;width:114.1pt;height:12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biFwIAAF0EAAAOAAAAZHJzL2Uyb0RvYy54bWysVMuO0zAU3SPxD5b3NGlp6RA1nUWHYYOg&#10;YoC961wnlhzbsk0fP8EPILGCWQGr2fM1MHwG104aXiMhEFlYftxz7rnH11mc7ltFtuC8NLqk41FO&#10;CWhuKqnrkj5/dn7nhBIfmK6YMhpKegBPT5e3by12toCJaYyqwBEk0b7Y2ZI2IdgiyzxvoGV+ZCxo&#10;PBTGtSzg0tVZ5dgO2VuVTfL8XrYzrrLOcPAed8+6Q7pM/EIAD0+E8BCIKilqC2l0adzEMVsuWFE7&#10;ZhvJexnsH1S0TGpMOlCdscDISyd/o2old8YbEUbctJkRQnJINWA14/yXai4aZiHVguZ4O9jk/x8t&#10;f7xdOyKrks4p0azFK7p+ffXl1bvrjx8+v736+ulNnL+/JPNo1c76AhErvXb9ytu1i3XvhWuJUNK+&#10;wC5ITmBtZJ+MPgxGwz4Qjpvj6fT+5C5m5Hg2ns0m89k08mcdUSS0zoeHYFoSJyX1wTFZN2FltMZL&#10;Na5LwraPfOiAR0AEKx1Hb5SszqVSaeHqzUo5smXYCas8fn3Gn8IaYNUDXZFwsGhFcJLpWkGMZEVg&#10;Ut18hrpjyiz60zmSZuGgoJPzFASaHCtP3qT2hkEO4xx0GPd6lMboCBMofQDmfwb28REKqfX/Bjwg&#10;UmajwwBupTbupuxhf5QsuvijA13d0YKNqQ6pV5I12MPpjvv3Fh/Jj+sE//5XWH4DAAD//wMAUEsD&#10;BBQABgAIAAAAIQCVSJ1A4QAAAAoBAAAPAAAAZHJzL2Rvd25yZXYueG1sTI/BTsMwDIbvSLxDZCQu&#10;iKWlrIzSdEKTxoHDEGOX3bLUNBWNU5psLW+Pd4Kbrf/T78/lcnKdOOEQWk8K0lkCAsn4uqVGwe5j&#10;fbsAEaKmWneeUMEPBlhWlxelLmo/0juetrERXEKh0ApsjH0hZTAWnQ4z3yNx9ukHpyOvQyPrQY9c&#10;7jp5lyS5dLolvmB1jyuL5mt7dAr249rQTba7fzPhZbO39nuVbl6Vur6anp9ARJziHwxnfVaHip0O&#10;/kh1EJ2CLFs8MqogT1MQDMzzBx4OnCTzHGRVyv8vVL8AAAD//wMAUEsBAi0AFAAGAAgAAAAhALaD&#10;OJL+AAAA4QEAABMAAAAAAAAAAAAAAAAAAAAAAFtDb250ZW50X1R5cGVzXS54bWxQSwECLQAUAAYA&#10;CAAAACEAOP0h/9YAAACUAQAACwAAAAAAAAAAAAAAAAAvAQAAX3JlbHMvLnJlbHNQSwECLQAUAAYA&#10;CAAAACEA59rG4hcCAABdBAAADgAAAAAAAAAAAAAAAAAuAgAAZHJzL2Uyb0RvYy54bWxQSwECLQAU&#10;AAYACAAAACEAlUidQOEAAAAKAQAADwAAAAAAAAAAAAAAAABxBAAAZHJzL2Rvd25yZXYueG1sUEsF&#10;BgAAAAAEAAQA8wAAAH8FAAAAAA==&#10;" strokecolor="#c00000" strokeweight=".5pt">
                <v:stroke startarrow="block" endarrow="block" joinstyle="miter"/>
              </v:shape>
            </w:pict>
          </mc:Fallback>
        </mc:AlternateContent>
      </w:r>
      <w:r w:rsidR="00F54ACE" w:rsidRPr="00611C01">
        <w:rPr>
          <w:rStyle w:val="a7"/>
          <w:rFonts w:hint="eastAsia"/>
          <w:color w:val="A6A6A6" w:themeColor="background1" w:themeShade="A6"/>
        </w:rPr>
        <w:t>在双方同意合作后，平台应生成订单号，记录双方有过合作，</w:t>
      </w:r>
      <w:r w:rsidRPr="00611C01">
        <w:rPr>
          <w:rStyle w:val="a7"/>
          <w:rFonts w:hint="eastAsia"/>
          <w:color w:val="A6A6A6" w:themeColor="background1" w:themeShade="A6"/>
        </w:rPr>
        <w:t>合作完成后，双方在平台上确认，合作视为结束，双方的需求完成数+</w:t>
      </w:r>
      <w:r w:rsidRPr="00611C01">
        <w:rPr>
          <w:rStyle w:val="a7"/>
          <w:color w:val="A6A6A6" w:themeColor="background1" w:themeShade="A6"/>
        </w:rPr>
        <w:t>1</w:t>
      </w:r>
      <w:r w:rsidRPr="00611C01">
        <w:rPr>
          <w:rStyle w:val="a7"/>
          <w:rFonts w:hint="eastAsia"/>
          <w:color w:val="A6A6A6" w:themeColor="background1" w:themeShade="A6"/>
        </w:rPr>
        <w:t>，随后开放评价通道</w:t>
      </w:r>
    </w:p>
    <w:p w:rsidR="00611C01" w:rsidRPr="00F54ACE" w:rsidRDefault="00611C01" w:rsidP="00E90BB0">
      <w:pPr>
        <w:pStyle w:val="a3"/>
        <w:spacing w:before="156" w:after="156"/>
        <w:ind w:left="1140" w:firstLineChars="0" w:firstLine="0"/>
        <w:rPr>
          <w:rStyle w:val="a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721CB" wp14:editId="2AC841D6">
                <wp:simplePos x="0" y="0"/>
                <wp:positionH relativeFrom="column">
                  <wp:posOffset>1139023</wp:posOffset>
                </wp:positionH>
                <wp:positionV relativeFrom="paragraph">
                  <wp:posOffset>1444818</wp:posOffset>
                </wp:positionV>
                <wp:extent cx="1001865" cy="352425"/>
                <wp:effectExtent l="0" t="0" r="27305" b="28575"/>
                <wp:wrapNone/>
                <wp:docPr id="6" name="图文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352425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B469F" id="图文框 6" o:spid="_x0000_s1026" style="position:absolute;left:0;text-align:left;margin-left:89.7pt;margin-top:113.75pt;width:78.9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186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R/ogIAAK8FAAAOAAAAZHJzL2Uyb0RvYy54bWysVM1uEzEQviPxDpbvdHdDEkrUTRWlKkKq&#10;2ooW9ex47exKXo+xnWzCA8AbcOHEi/A29DkYe38aSsWhIgdnxjPzeebbmTk53dWKbIV1FeicZkcp&#10;JUJzKCq9zunH2/NXx5Q4z3TBFGiR071w9HT+8sVJY2ZiBCWoQliCINrNGpPT0nszSxLHS1EzdwRG&#10;aDRKsDXzqNp1UljWIHqtklGaTpMGbGEscOEc3p61RjqP+FIK7q+kdMITlVPMzcfTxnMVzmR+wmZr&#10;y0xZ8S4N9owsalZpfHSAOmOekY2t/oKqK27BgfRHHOoEpKy4iDVgNVn6qJqbkhkRa0FynBlocv8P&#10;ll9ury2pipxOKdGsxk/06/vP+29f7398IdNAT2PcDL1uzLXtNIdiqHUnbR3+sQqyi5TuB0rFzhOO&#10;l1maZsfTCSUcba8no/FoEkCTh2hjnX8noCZByKm0mESkkm0vnG99e5/wmgNVFeeVUlGx69VSWbJl&#10;+H2Xafh18H+4Kf28SEwzhCaBg7bqKPm9EgFQ6Q9CInlY5yimHNtWDAkxzoX2WWsqWSHaPCeHaYZG&#10;DxGRkwgYkCXWN2B3AL1nC9JjtwR1/iFUxK4fgtN/JdYGDxHxZdB+CK4rDfYpAIVVdS+3/j1JLTWB&#10;pRUUe2wtC+3MOcPPK/zCF8z5a2ZxyHAccXH4Kzykgian0EmUlGA/P3Uf/LH30UpJg0ObU/dpw6yg&#10;RL3XOBVvs/E4THlUxpM3I1TsoWV1aNGbegnYNxmuKMOjGPy96kVpob7D/bIIr6KJaY5v55R72ytL&#10;3y4T3FBcLBbRDSfbMH+hbwwP4IHV0MC3uztmTdfmHgfkEvoBZ7NHzd76hkgNi40HWcVJeOC14xu3&#10;QmycboOFtXOoR6+HPTv/DQAA//8DAFBLAwQUAAYACAAAACEAynp/jd4AAAALAQAADwAAAGRycy9k&#10;b3ducmV2LnhtbEyPwU7DMAyG70i8Q2QkbiylZXSUphMCcR8dhx2zJms7EqdqvK3j6eed4Pjbn35/&#10;LpeTd+Jox9gHVPA4S0BYbILpsVXwvf58WICIpNFoF9AqONsIy+r2ptSFCSf8sseaWsElGAutoCMa&#10;Cilj01mv4ywMFnm3C6PXxHFspRn1icu9k2mSPEuve+QLnR7se2ebn/rgFTT1R9zs9ufmV67ntCFa&#10;uX2/Uur+bnp7BUF2oj8YrvqsDhU7bcMBTRSOc/7yxKiCNM3nIJjIsjwFseXJIktAVqX8/0N1AQAA&#10;//8DAFBLAQItABQABgAIAAAAIQC2gziS/gAAAOEBAAATAAAAAAAAAAAAAAAAAAAAAABbQ29udGVu&#10;dF9UeXBlc10ueG1sUEsBAi0AFAAGAAgAAAAhADj9If/WAAAAlAEAAAsAAAAAAAAAAAAAAAAALwEA&#10;AF9yZWxzLy5yZWxzUEsBAi0AFAAGAAgAAAAhAACNBH+iAgAArwUAAA4AAAAAAAAAAAAAAAAALgIA&#10;AGRycy9lMm9Eb2MueG1sUEsBAi0AFAAGAAgAAAAhAMp6f43eAAAACwEAAA8AAAAAAAAAAAAAAAAA&#10;/AQAAGRycy9kb3ducmV2LnhtbFBLBQYAAAAABAAEAPMAAAAHBgAAAAA=&#10;" path="m,l1001865,r,352425l,352425,,xm44053,44053r,264319l957812,308372r,-264319l44053,44053xe" fillcolor="#c00000" strokecolor="#c00000" strokeweight="1pt">
                <v:stroke joinstyle="miter"/>
                <v:path arrowok="t" o:connecttype="custom" o:connectlocs="0,0;1001865,0;1001865,352425;0,352425;0,0;44053,44053;44053,308372;957812,308372;957812,44053;44053,44053" o:connectangles="0,0,0,0,0,0,0,0,0,0"/>
              </v:shape>
            </w:pict>
          </mc:Fallback>
        </mc:AlternateContent>
      </w:r>
      <w:r w:rsidRPr="00611C01">
        <w:rPr>
          <w:rStyle w:val="a7"/>
          <w:noProof/>
        </w:rPr>
        <w:drawing>
          <wp:inline distT="0" distB="0" distL="0" distR="0" wp14:anchorId="479059D3" wp14:editId="63BD1ECD">
            <wp:extent cx="3787909" cy="16869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942" cy="17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E" w:rsidRDefault="00F54ACE" w:rsidP="00F54ACE">
      <w:pPr>
        <w:pStyle w:val="4"/>
        <w:spacing w:before="156" w:after="156"/>
        <w:ind w:firstLine="560"/>
      </w:pPr>
      <w:r>
        <w:rPr>
          <w:rFonts w:hint="eastAsia"/>
        </w:rPr>
        <w:t>2．设计师和客户在平台外进行合作</w:t>
      </w:r>
    </w:p>
    <w:p w:rsidR="00E90BB0" w:rsidRDefault="00F54ACE" w:rsidP="00E90BB0">
      <w:pPr>
        <w:spacing w:before="156" w:after="156"/>
        <w:ind w:firstLine="420"/>
      </w:pPr>
      <w:r>
        <w:rPr>
          <w:rFonts w:hint="eastAsia"/>
        </w:rPr>
        <w:t>设计师和客户在平台外进行沟通和交付，在期限前完成合作的内容</w:t>
      </w:r>
      <w:r w:rsidR="00E90BB0">
        <w:rPr>
          <w:rFonts w:hint="eastAsia"/>
        </w:rPr>
        <w:t>。</w:t>
      </w:r>
    </w:p>
    <w:p w:rsidR="00F54ACE" w:rsidRDefault="00F54ACE" w:rsidP="00F54ACE">
      <w:pPr>
        <w:pStyle w:val="4"/>
        <w:spacing w:before="156" w:after="156"/>
        <w:ind w:firstLine="560"/>
      </w:pPr>
      <w:r>
        <w:t>3</w:t>
      </w:r>
      <w:r>
        <w:rPr>
          <w:rFonts w:hint="eastAsia"/>
        </w:rPr>
        <w:t>．</w:t>
      </w:r>
      <w:r w:rsidR="00E90BB0">
        <w:rPr>
          <w:rFonts w:hint="eastAsia"/>
        </w:rPr>
        <w:t>平台上</w:t>
      </w:r>
      <w:r w:rsidR="00E94F4C">
        <w:rPr>
          <w:rFonts w:hint="eastAsia"/>
        </w:rPr>
        <w:t>为双方生成</w:t>
      </w:r>
      <w:r w:rsidR="00E90BB0">
        <w:rPr>
          <w:rFonts w:hint="eastAsia"/>
        </w:rPr>
        <w:t>验证码：</w:t>
      </w:r>
    </w:p>
    <w:p w:rsidR="00E90BB0" w:rsidRDefault="00F54ACE" w:rsidP="00E90BB0">
      <w:pPr>
        <w:spacing w:before="156" w:after="156"/>
        <w:ind w:firstLine="420"/>
      </w:pPr>
      <w:r>
        <w:rPr>
          <w:rFonts w:hint="eastAsia"/>
        </w:rPr>
        <w:t>完成合作</w:t>
      </w:r>
      <w:r w:rsidR="00611C01">
        <w:rPr>
          <w:rFonts w:hint="eastAsia"/>
        </w:rPr>
        <w:t>，双方确认</w:t>
      </w:r>
      <w:r>
        <w:rPr>
          <w:rFonts w:hint="eastAsia"/>
        </w:rPr>
        <w:t>后，平台上</w:t>
      </w:r>
      <w:r w:rsidR="00611C01">
        <w:rPr>
          <w:rFonts w:hint="eastAsia"/>
        </w:rPr>
        <w:t>为</w:t>
      </w:r>
      <w:r w:rsidR="00941FD5">
        <w:rPr>
          <w:rFonts w:hint="eastAsia"/>
        </w:rPr>
        <w:t>双方各</w:t>
      </w:r>
      <w:r>
        <w:rPr>
          <w:rFonts w:hint="eastAsia"/>
        </w:rPr>
        <w:t>生成</w:t>
      </w:r>
      <w:r w:rsidR="00941FD5">
        <w:rPr>
          <w:rFonts w:hint="eastAsia"/>
        </w:rPr>
        <w:t>一个</w:t>
      </w:r>
      <w:r>
        <w:rPr>
          <w:rFonts w:hint="eastAsia"/>
        </w:rPr>
        <w:t>验证码（</w:t>
      </w:r>
      <w:r w:rsidR="00E90BB0">
        <w:rPr>
          <w:rFonts w:hint="eastAsia"/>
        </w:rPr>
        <w:t>随机的数字或字母组合</w:t>
      </w:r>
      <w:r>
        <w:rPr>
          <w:rFonts w:hint="eastAsia"/>
        </w:rPr>
        <w:t>）</w:t>
      </w:r>
      <w:r w:rsidR="00E90BB0">
        <w:rPr>
          <w:rFonts w:hint="eastAsia"/>
        </w:rPr>
        <w:t>，每个验证码只能使用</w:t>
      </w:r>
      <w:r w:rsidR="00E94F4C">
        <w:rPr>
          <w:rFonts w:hint="eastAsia"/>
        </w:rPr>
        <w:t>一次。</w:t>
      </w:r>
      <w:r>
        <w:rPr>
          <w:rFonts w:hint="eastAsia"/>
        </w:rPr>
        <w:t>将这个验证码发送给</w:t>
      </w:r>
      <w:r w:rsidR="00E94F4C">
        <w:rPr>
          <w:rFonts w:hint="eastAsia"/>
        </w:rPr>
        <w:t>对方</w:t>
      </w:r>
      <w:r w:rsidR="00E90BB0">
        <w:rPr>
          <w:rFonts w:hint="eastAsia"/>
        </w:rPr>
        <w:t>。</w:t>
      </w:r>
    </w:p>
    <w:p w:rsidR="00F54ACE" w:rsidRDefault="00F54ACE" w:rsidP="00F54ACE">
      <w:pPr>
        <w:pStyle w:val="4"/>
        <w:spacing w:before="156" w:after="156"/>
        <w:ind w:firstLine="560"/>
      </w:pPr>
      <w:r>
        <w:rPr>
          <w:rFonts w:hint="eastAsia"/>
        </w:rPr>
        <w:t>4．在平台上输入验证码并对</w:t>
      </w:r>
      <w:r w:rsidR="00E94F4C">
        <w:rPr>
          <w:rFonts w:hint="eastAsia"/>
        </w:rPr>
        <w:t>对方</w:t>
      </w:r>
      <w:r>
        <w:rPr>
          <w:rFonts w:hint="eastAsia"/>
        </w:rPr>
        <w:t>进行评价</w:t>
      </w:r>
    </w:p>
    <w:p w:rsidR="00E90BB0" w:rsidRDefault="00E90BB0" w:rsidP="00F54ACE">
      <w:pPr>
        <w:spacing w:before="156" w:after="156"/>
        <w:ind w:firstLine="420"/>
      </w:pPr>
      <w:r>
        <w:rPr>
          <w:rFonts w:hint="eastAsia"/>
        </w:rPr>
        <w:t>收到验证码后，可以在平台上</w:t>
      </w:r>
      <w:r w:rsidR="00F54ACE">
        <w:rPr>
          <w:rFonts w:hint="eastAsia"/>
        </w:rPr>
        <w:t>的评价系统</w:t>
      </w:r>
      <w:r>
        <w:rPr>
          <w:rFonts w:hint="eastAsia"/>
        </w:rPr>
        <w:t>输入这个验证码，如果验证码正确，就可以对</w:t>
      </w:r>
      <w:r w:rsidR="00E94F4C">
        <w:rPr>
          <w:rFonts w:hint="eastAsia"/>
        </w:rPr>
        <w:t>对方</w:t>
      </w:r>
      <w:r>
        <w:rPr>
          <w:rFonts w:hint="eastAsia"/>
        </w:rPr>
        <w:t>进行评价。如果验证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或过期，就无法进行评价。</w:t>
      </w:r>
      <w:r w:rsidR="00E94F4C">
        <w:rPr>
          <w:rFonts w:hint="eastAsia"/>
        </w:rPr>
        <w:t>可以</w:t>
      </w:r>
      <w:r>
        <w:rPr>
          <w:rFonts w:hint="eastAsia"/>
        </w:rPr>
        <w:t>进行打分和评论，并且可以上传图片。</w:t>
      </w:r>
    </w:p>
    <w:p w:rsidR="00DD3721" w:rsidRDefault="00DD3721" w:rsidP="00F54ACE">
      <w:pPr>
        <w:spacing w:before="156" w:after="156"/>
        <w:ind w:firstLine="420"/>
      </w:pPr>
    </w:p>
    <w:p w:rsidR="000B2406" w:rsidRDefault="000B2406" w:rsidP="000B2406">
      <w:pPr>
        <w:spacing w:before="156" w:after="156"/>
        <w:ind w:firstLineChars="0" w:firstLine="0"/>
      </w:pPr>
    </w:p>
    <w:p w:rsidR="000B2406" w:rsidRDefault="000B2406" w:rsidP="000B2406">
      <w:pPr>
        <w:spacing w:before="156" w:after="156"/>
        <w:ind w:firstLineChars="0" w:firstLine="0"/>
      </w:pPr>
    </w:p>
    <w:p w:rsidR="000B2406" w:rsidRDefault="000B2406" w:rsidP="000B2406">
      <w:pPr>
        <w:spacing w:before="156" w:after="156"/>
        <w:ind w:firstLineChars="0" w:firstLine="0"/>
      </w:pPr>
    </w:p>
    <w:p w:rsidR="000B2406" w:rsidRDefault="000B2406" w:rsidP="000B2406">
      <w:pPr>
        <w:spacing w:before="156" w:after="156"/>
        <w:ind w:firstLineChars="0" w:firstLine="0"/>
      </w:pPr>
    </w:p>
    <w:p w:rsidR="000B2406" w:rsidRDefault="000B2406" w:rsidP="000B2406">
      <w:pPr>
        <w:spacing w:before="156" w:after="156"/>
        <w:ind w:firstLineChars="0" w:firstLine="0"/>
      </w:pPr>
    </w:p>
    <w:p w:rsidR="000B2406" w:rsidRDefault="000B2406" w:rsidP="000B2406">
      <w:pPr>
        <w:spacing w:before="156" w:after="156"/>
        <w:ind w:firstLineChars="0" w:firstLine="0"/>
      </w:pPr>
    </w:p>
    <w:p w:rsidR="000B2406" w:rsidRDefault="000B2406" w:rsidP="000B2406">
      <w:pPr>
        <w:spacing w:before="156" w:after="156"/>
        <w:ind w:firstLineChars="0" w:firstLine="0"/>
      </w:pPr>
    </w:p>
    <w:p w:rsidR="000B2406" w:rsidRDefault="000B2406" w:rsidP="000B2406">
      <w:pPr>
        <w:spacing w:before="156" w:after="156"/>
        <w:ind w:firstLineChars="0" w:firstLine="0"/>
      </w:pPr>
    </w:p>
    <w:p w:rsidR="000B2406" w:rsidRDefault="000B2406" w:rsidP="000B2406">
      <w:pPr>
        <w:spacing w:before="156" w:after="156"/>
        <w:ind w:firstLineChars="0" w:firstLine="0"/>
      </w:pPr>
    </w:p>
    <w:p w:rsidR="00DD3721" w:rsidRDefault="00DD3721" w:rsidP="000B2406">
      <w:pPr>
        <w:pStyle w:val="3"/>
        <w:spacing w:before="156" w:after="156"/>
        <w:ind w:firstLine="640"/>
      </w:pPr>
      <w:r>
        <w:rPr>
          <w:rFonts w:hint="eastAsia"/>
        </w:rPr>
        <w:lastRenderedPageBreak/>
        <w:t>流程图</w:t>
      </w:r>
    </w:p>
    <w:p w:rsidR="00DD3721" w:rsidRDefault="000B2406" w:rsidP="00DD3721">
      <w:pPr>
        <w:spacing w:before="156" w:after="156"/>
        <w:ind w:firstLineChars="0" w:firstLine="0"/>
      </w:pPr>
      <w:r>
        <w:rPr>
          <w:rFonts w:hint="eastAsia"/>
        </w:rPr>
        <w:t>客户视角下的工作流：</w:t>
      </w:r>
    </w:p>
    <w:p w:rsidR="000B2406" w:rsidRDefault="00E94F4C" w:rsidP="00DD3721">
      <w:pPr>
        <w:spacing w:before="156" w:after="156"/>
        <w:ind w:firstLineChars="0" w:firstLine="0"/>
      </w:pPr>
      <w:r w:rsidRPr="00E94F4C">
        <w:rPr>
          <w:noProof/>
        </w:rPr>
        <w:drawing>
          <wp:inline distT="0" distB="0" distL="0" distR="0" wp14:anchorId="098920A0" wp14:editId="2F23FDCE">
            <wp:extent cx="5274310" cy="1375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06" w:rsidRDefault="000B2406" w:rsidP="00DD3721">
      <w:pPr>
        <w:spacing w:before="156" w:after="156"/>
        <w:ind w:firstLineChars="0" w:firstLine="0"/>
      </w:pPr>
      <w:r>
        <w:rPr>
          <w:rFonts w:hint="eastAsia"/>
        </w:rPr>
        <w:t>设计师视角下的工作流：</w:t>
      </w:r>
    </w:p>
    <w:p w:rsidR="000B2406" w:rsidRPr="00E90BB0" w:rsidRDefault="00E94F4C" w:rsidP="00DD3721">
      <w:pPr>
        <w:spacing w:before="156" w:after="156"/>
        <w:ind w:firstLineChars="0" w:firstLine="0"/>
      </w:pPr>
      <w:r w:rsidRPr="00E94F4C">
        <w:rPr>
          <w:noProof/>
        </w:rPr>
        <w:drawing>
          <wp:inline distT="0" distB="0" distL="0" distR="0" wp14:anchorId="298F87E8" wp14:editId="0F0E0B37">
            <wp:extent cx="5274310" cy="1487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06" w:rsidRPr="00E90B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060" w:rsidRDefault="00F80060" w:rsidP="00C72437">
      <w:pPr>
        <w:spacing w:before="120" w:after="120"/>
        <w:ind w:firstLine="420"/>
      </w:pPr>
      <w:r>
        <w:separator/>
      </w:r>
    </w:p>
  </w:endnote>
  <w:endnote w:type="continuationSeparator" w:id="0">
    <w:p w:rsidR="00F80060" w:rsidRDefault="00F80060" w:rsidP="00C7243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63" w:rsidRDefault="00935763">
    <w:pPr>
      <w:pStyle w:val="aa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63" w:rsidRDefault="00935763">
    <w:pPr>
      <w:pStyle w:val="aa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63" w:rsidRDefault="00935763">
    <w:pPr>
      <w:pStyle w:val="aa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060" w:rsidRDefault="00F80060" w:rsidP="00C72437">
      <w:pPr>
        <w:spacing w:before="120" w:after="120"/>
        <w:ind w:firstLine="420"/>
      </w:pPr>
      <w:r>
        <w:separator/>
      </w:r>
    </w:p>
  </w:footnote>
  <w:footnote w:type="continuationSeparator" w:id="0">
    <w:p w:rsidR="00F80060" w:rsidRDefault="00F80060" w:rsidP="00C7243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63" w:rsidRDefault="00935763">
    <w:pPr>
      <w:pStyle w:val="a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63" w:rsidRDefault="00935763">
    <w:pPr>
      <w:pStyle w:val="a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63" w:rsidRDefault="00935763">
    <w:pPr>
      <w:pStyle w:val="a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5A4C"/>
    <w:multiLevelType w:val="hybridMultilevel"/>
    <w:tmpl w:val="49CC7E50"/>
    <w:lvl w:ilvl="0" w:tplc="0C5A5B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D6D30"/>
    <w:multiLevelType w:val="hybridMultilevel"/>
    <w:tmpl w:val="08A86A40"/>
    <w:lvl w:ilvl="0" w:tplc="EC6A2BFA">
      <w:start w:val="1"/>
      <w:numFmt w:val="upperRoman"/>
      <w:lvlText w:val="%1）"/>
      <w:lvlJc w:val="left"/>
      <w:pPr>
        <w:ind w:left="1140" w:hanging="720"/>
      </w:pPr>
      <w:rPr>
        <w:rFonts w:hint="default"/>
      </w:rPr>
    </w:lvl>
    <w:lvl w:ilvl="1" w:tplc="9C40A8C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E04903"/>
    <w:multiLevelType w:val="hybridMultilevel"/>
    <w:tmpl w:val="21066200"/>
    <w:lvl w:ilvl="0" w:tplc="41FCC76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E9"/>
    <w:rsid w:val="000B2406"/>
    <w:rsid w:val="00105EE9"/>
    <w:rsid w:val="003B49F6"/>
    <w:rsid w:val="0042235C"/>
    <w:rsid w:val="00443999"/>
    <w:rsid w:val="005A72B1"/>
    <w:rsid w:val="00611C01"/>
    <w:rsid w:val="007B5E68"/>
    <w:rsid w:val="007F4E67"/>
    <w:rsid w:val="008116C6"/>
    <w:rsid w:val="00831768"/>
    <w:rsid w:val="008640A8"/>
    <w:rsid w:val="00935763"/>
    <w:rsid w:val="00941FD5"/>
    <w:rsid w:val="00952502"/>
    <w:rsid w:val="00BB7A18"/>
    <w:rsid w:val="00C72437"/>
    <w:rsid w:val="00D075A6"/>
    <w:rsid w:val="00D53878"/>
    <w:rsid w:val="00DD3721"/>
    <w:rsid w:val="00E90BB0"/>
    <w:rsid w:val="00E94F4C"/>
    <w:rsid w:val="00F54ACE"/>
    <w:rsid w:val="00F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0CA94"/>
  <w15:chartTrackingRefBased/>
  <w15:docId w15:val="{0248D45C-3248-431B-A795-254FE1BC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EE9"/>
    <w:pPr>
      <w:widowControl w:val="0"/>
      <w:spacing w:beforeLines="50" w:before="50"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5E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4A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5E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5EE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5E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0BB0"/>
    <w:pPr>
      <w:ind w:firstLine="420"/>
    </w:pPr>
  </w:style>
  <w:style w:type="paragraph" w:styleId="a4">
    <w:name w:val="footnote text"/>
    <w:basedOn w:val="a"/>
    <w:link w:val="a5"/>
    <w:uiPriority w:val="99"/>
    <w:semiHidden/>
    <w:unhideWhenUsed/>
    <w:rsid w:val="00C72437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C72437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C72437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F54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F54ACE"/>
    <w:rPr>
      <w:i/>
      <w:iCs/>
      <w:color w:val="5B9BD5" w:themeColor="accent1"/>
    </w:rPr>
  </w:style>
  <w:style w:type="paragraph" w:styleId="a8">
    <w:name w:val="header"/>
    <w:basedOn w:val="a"/>
    <w:link w:val="a9"/>
    <w:uiPriority w:val="99"/>
    <w:unhideWhenUsed/>
    <w:rsid w:val="00935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357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35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35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 Mimikko</dc:creator>
  <cp:keywords/>
  <dc:description/>
  <cp:lastModifiedBy>Mikasa Mimikko</cp:lastModifiedBy>
  <cp:revision>5</cp:revision>
  <dcterms:created xsi:type="dcterms:W3CDTF">2023-07-24T07:26:00Z</dcterms:created>
  <dcterms:modified xsi:type="dcterms:W3CDTF">2023-08-16T03:03:00Z</dcterms:modified>
</cp:coreProperties>
</file>