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모델 테스트 계획 및 결과 보고서</w:t>
      </w:r>
    </w:p>
    <w:p>
      <w:pPr>
        <w:pStyle w:val="Heading1"/>
      </w:pPr>
      <w:r>
        <w:t>1. 개요</w:t>
      </w:r>
    </w:p>
    <w:p>
      <w:r>
        <w:t>본 문서는 사용자에게 특허 관련 서비스를 제공하기 위한 AI 시스템의 구성요소(Qwen3 메인 모델, RAG 시스템, LangChain Agent)의 통합 구조에 대한 테스트 계획 및 그 결과를 정리한 보고서입니다. 각 기능은 특허 초안 작성, 아이디어 보완, 법률 기반 챗봇 상담 등으로 구성되어 있으며, 각 기능에 대해 시스템 정확성, 응답 일관성, 처리 속도 등을 평가하였습니다.</w:t>
      </w:r>
    </w:p>
    <w:p>
      <w:pPr>
        <w:pStyle w:val="Heading1"/>
      </w:pPr>
      <w:r>
        <w:t>2. 시스템 구성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구성 요소</w:t>
            </w:r>
          </w:p>
        </w:tc>
        <w:tc>
          <w:tcPr>
            <w:tcW w:type="dxa" w:w="4320"/>
          </w:tcPr>
          <w:p>
            <w:r>
              <w:t>역할</w:t>
            </w:r>
          </w:p>
        </w:tc>
      </w:tr>
      <w:tr>
        <w:tc>
          <w:tcPr>
            <w:tcW w:type="dxa" w:w="4320"/>
          </w:tcPr>
          <w:p>
            <w:r>
              <w:t>Qwen3 모델</w:t>
            </w:r>
          </w:p>
        </w:tc>
        <w:tc>
          <w:tcPr>
            <w:tcW w:type="dxa" w:w="4320"/>
          </w:tcPr>
          <w:p>
            <w:r>
              <w:t>특허 초안 작성, 응답 생성의 주 모델</w:t>
            </w:r>
          </w:p>
        </w:tc>
      </w:tr>
      <w:tr>
        <w:tc>
          <w:tcPr>
            <w:tcW w:type="dxa" w:w="4320"/>
          </w:tcPr>
          <w:p>
            <w:r>
              <w:t>RAG (Retriever-Augmented Generation)</w:t>
            </w:r>
          </w:p>
        </w:tc>
        <w:tc>
          <w:tcPr>
            <w:tcW w:type="dxa" w:w="4320"/>
          </w:tcPr>
          <w:p>
            <w:r>
              <w:t>심사기준, 법률, KIPRIS 데이터 기반 정보 검색</w:t>
            </w:r>
          </w:p>
        </w:tc>
      </w:tr>
      <w:tr>
        <w:tc>
          <w:tcPr>
            <w:tcW w:type="dxa" w:w="4320"/>
          </w:tcPr>
          <w:p>
            <w:r>
              <w:t>LangChain Agent</w:t>
            </w:r>
          </w:p>
        </w:tc>
        <w:tc>
          <w:tcPr>
            <w:tcW w:type="dxa" w:w="4320"/>
          </w:tcPr>
          <w:p>
            <w:r>
              <w:t>사용자 질의 분석, 도구 선택 및 응답 최종 조율</w:t>
            </w:r>
          </w:p>
        </w:tc>
      </w:tr>
      <w:tr>
        <w:tc>
          <w:tcPr>
            <w:tcW w:type="dxa" w:w="4320"/>
          </w:tcPr>
          <w:p>
            <w:r>
              <w:t>Tool 구성</w:t>
            </w:r>
          </w:p>
        </w:tc>
        <w:tc>
          <w:tcPr>
            <w:tcW w:type="dxa" w:w="4320"/>
          </w:tcPr>
          <w:p>
            <w:r>
              <w:t>`law_retriever`, `similar_patent_search`, `feedback_evaluator` 등 총 5개</w:t>
            </w:r>
          </w:p>
        </w:tc>
      </w:tr>
    </w:tbl>
    <w:p>
      <w:pPr>
        <w:pStyle w:val="Heading1"/>
      </w:pPr>
      <w:r>
        <w:t>3. 테스트 항목 및 시나리오</w:t>
      </w:r>
    </w:p>
    <w:p>
      <w:pPr>
        <w:pStyle w:val="Heading2"/>
      </w:pPr>
      <w:r>
        <w:t>3.1 테스트 목적</w:t>
      </w:r>
    </w:p>
    <w:p>
      <w:r>
        <w:t>- Agent 기반 도구 선택 및 조합 정확도 평가</w:t>
        <w:br/>
        <w:t>- 사용자 요구에 따른 응답 품질 평가</w:t>
        <w:br/>
        <w:t>- 시스템 전체 응답 시간 및 안정성 측정</w:t>
      </w:r>
    </w:p>
    <w:p>
      <w:pPr>
        <w:pStyle w:val="Heading2"/>
      </w:pPr>
      <w:r>
        <w:t>3.2 테스트 시나리오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시나리오 번호</w:t>
            </w:r>
          </w:p>
        </w:tc>
        <w:tc>
          <w:tcPr>
            <w:tcW w:type="dxa" w:w="2160"/>
          </w:tcPr>
          <w:p>
            <w:r>
              <w:t>기능</w:t>
            </w:r>
          </w:p>
        </w:tc>
        <w:tc>
          <w:tcPr>
            <w:tcW w:type="dxa" w:w="2160"/>
          </w:tcPr>
          <w:p>
            <w:r>
              <w:t>테스트 내용</w:t>
            </w:r>
          </w:p>
        </w:tc>
        <w:tc>
          <w:tcPr>
            <w:tcW w:type="dxa" w:w="2160"/>
          </w:tcPr>
          <w:p>
            <w:r>
              <w:t>입력 예시</w:t>
            </w:r>
          </w:p>
        </w:tc>
      </w:tr>
      <w:tr>
        <w:tc>
          <w:tcPr>
            <w:tcW w:type="dxa" w:w="2160"/>
          </w:tcPr>
          <w:p>
            <w:r>
              <w:t>TC-01</w:t>
            </w:r>
          </w:p>
        </w:tc>
        <w:tc>
          <w:tcPr>
            <w:tcW w:type="dxa" w:w="2160"/>
          </w:tcPr>
          <w:p>
            <w:r>
              <w:t>특허 초안 작성</w:t>
            </w:r>
          </w:p>
        </w:tc>
        <w:tc>
          <w:tcPr>
            <w:tcW w:type="dxa" w:w="2160"/>
          </w:tcPr>
          <w:p>
            <w:r>
              <w:t>Qwen3가 형식에 맞는 초안을 작성하는지</w:t>
            </w:r>
          </w:p>
        </w:tc>
        <w:tc>
          <w:tcPr>
            <w:tcW w:type="dxa" w:w="2160"/>
          </w:tcPr>
          <w:p>
            <w:r>
              <w:t>음성 감정을 분석하는 기술에 대해 초안을 작성해줘</w:t>
            </w:r>
          </w:p>
        </w:tc>
      </w:tr>
      <w:tr>
        <w:tc>
          <w:tcPr>
            <w:tcW w:type="dxa" w:w="2160"/>
          </w:tcPr>
          <w:p>
            <w:r>
              <w:t>TC-02</w:t>
            </w:r>
          </w:p>
        </w:tc>
        <w:tc>
          <w:tcPr>
            <w:tcW w:type="dxa" w:w="2160"/>
          </w:tcPr>
          <w:p>
            <w:r>
              <w:t>초안 피드백</w:t>
            </w:r>
          </w:p>
        </w:tc>
        <w:tc>
          <w:tcPr>
            <w:tcW w:type="dxa" w:w="2160"/>
          </w:tcPr>
          <w:p>
            <w:r>
              <w:t>Agent가 심사기준 기반 피드백을 줄 수 있는지</w:t>
            </w:r>
          </w:p>
        </w:tc>
        <w:tc>
          <w:tcPr>
            <w:tcW w:type="dxa" w:w="2160"/>
          </w:tcPr>
          <w:p>
            <w:r>
              <w:t>초안 텍스트 입력</w:t>
            </w:r>
          </w:p>
        </w:tc>
      </w:tr>
      <w:tr>
        <w:tc>
          <w:tcPr>
            <w:tcW w:type="dxa" w:w="2160"/>
          </w:tcPr>
          <w:p>
            <w:r>
              <w:t>TC-03</w:t>
            </w:r>
          </w:p>
        </w:tc>
        <w:tc>
          <w:tcPr>
            <w:tcW w:type="dxa" w:w="2160"/>
          </w:tcPr>
          <w:p>
            <w:r>
              <w:t>유사 특허 추천</w:t>
            </w:r>
          </w:p>
        </w:tc>
        <w:tc>
          <w:tcPr>
            <w:tcW w:type="dxa" w:w="2160"/>
          </w:tcPr>
          <w:p>
            <w:r>
              <w:t>RAG + Qwen3 + Agent 흐름으로 유사 특허 제공 및 보완 제안</w:t>
            </w:r>
          </w:p>
        </w:tc>
        <w:tc>
          <w:tcPr>
            <w:tcW w:type="dxa" w:w="2160"/>
          </w:tcPr>
          <w:p>
            <w:r>
              <w:t>화재 위험 감지를 위한 IoT 기술이 있는데 특허 가능성 있어?</w:t>
            </w:r>
          </w:p>
        </w:tc>
      </w:tr>
      <w:tr>
        <w:tc>
          <w:tcPr>
            <w:tcW w:type="dxa" w:w="2160"/>
          </w:tcPr>
          <w:p>
            <w:r>
              <w:t>TC-04</w:t>
            </w:r>
          </w:p>
        </w:tc>
        <w:tc>
          <w:tcPr>
            <w:tcW w:type="dxa" w:w="2160"/>
          </w:tcPr>
          <w:p>
            <w:r>
              <w:t>특허 상담</w:t>
            </w:r>
          </w:p>
        </w:tc>
        <w:tc>
          <w:tcPr>
            <w:tcW w:type="dxa" w:w="2160"/>
          </w:tcPr>
          <w:p>
            <w:r>
              <w:t>법률/가이드 기반 챗봇이 정확히 응답하는지</w:t>
            </w:r>
          </w:p>
        </w:tc>
        <w:tc>
          <w:tcPr>
            <w:tcW w:type="dxa" w:w="2160"/>
          </w:tcPr>
          <w:p>
            <w:r>
              <w:t>컴퓨터 프로그램은 특허가 가능한가요?</w:t>
            </w:r>
          </w:p>
        </w:tc>
      </w:tr>
      <w:tr>
        <w:tc>
          <w:tcPr>
            <w:tcW w:type="dxa" w:w="2160"/>
          </w:tcPr>
          <w:p>
            <w:r>
              <w:t>TC-05</w:t>
            </w:r>
          </w:p>
        </w:tc>
        <w:tc>
          <w:tcPr>
            <w:tcW w:type="dxa" w:w="2160"/>
          </w:tcPr>
          <w:p>
            <w:r>
              <w:t>비정형 입력 대응</w:t>
            </w:r>
          </w:p>
        </w:tc>
        <w:tc>
          <w:tcPr>
            <w:tcW w:type="dxa" w:w="2160"/>
          </w:tcPr>
          <w:p>
            <w:r>
              <w:t>비형식적 입력에 대한 Agent 대응 능력</w:t>
            </w:r>
          </w:p>
        </w:tc>
        <w:tc>
          <w:tcPr>
            <w:tcW w:type="dxa" w:w="2160"/>
          </w:tcPr>
          <w:p>
            <w:r>
              <w:t>이 기술이 등록 가능할까요?</w:t>
            </w:r>
          </w:p>
        </w:tc>
      </w:tr>
    </w:tbl>
    <w:p>
      <w:pPr>
        <w:pStyle w:val="Heading1"/>
      </w:pPr>
      <w:r>
        <w:t>4. 테스트 결과 요약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항목</w:t>
            </w:r>
          </w:p>
        </w:tc>
        <w:tc>
          <w:tcPr>
            <w:tcW w:type="dxa" w:w="1728"/>
          </w:tcPr>
          <w:p>
            <w:r>
              <w:t>평가 지표</w:t>
            </w:r>
          </w:p>
        </w:tc>
        <w:tc>
          <w:tcPr>
            <w:tcW w:type="dxa" w:w="1728"/>
          </w:tcPr>
          <w:p>
            <w:r>
              <w:t>기대 기준</w:t>
            </w:r>
          </w:p>
        </w:tc>
        <w:tc>
          <w:tcPr>
            <w:tcW w:type="dxa" w:w="1728"/>
          </w:tcPr>
          <w:p>
            <w:r>
              <w:t>결과</w:t>
            </w:r>
          </w:p>
        </w:tc>
        <w:tc>
          <w:tcPr>
            <w:tcW w:type="dxa" w:w="1728"/>
          </w:tcPr>
          <w:p>
            <w:r>
              <w:t>비고</w:t>
            </w:r>
          </w:p>
        </w:tc>
      </w:tr>
      <w:tr>
        <w:tc>
          <w:tcPr>
            <w:tcW w:type="dxa" w:w="1728"/>
          </w:tcPr>
          <w:p>
            <w:r>
              <w:t>초안 생성 정확도</w:t>
            </w:r>
          </w:p>
        </w:tc>
        <w:tc>
          <w:tcPr>
            <w:tcW w:type="dxa" w:w="1728"/>
          </w:tcPr>
          <w:p>
            <w:r>
              <w:t>항목 누락 여부, 표현 적절성</w:t>
            </w:r>
          </w:p>
        </w:tc>
        <w:tc>
          <w:tcPr>
            <w:tcW w:type="dxa" w:w="1728"/>
          </w:tcPr>
          <w:p>
            <w:r>
              <w:t>90% 이상 정합</w:t>
            </w:r>
          </w:p>
        </w:tc>
        <w:tc>
          <w:tcPr>
            <w:tcW w:type="dxa" w:w="1728"/>
          </w:tcPr>
          <w:p>
            <w:r>
              <w:t>92%</w:t>
            </w:r>
          </w:p>
        </w:tc>
        <w:tc>
          <w:tcPr>
            <w:tcW w:type="dxa" w:w="1728"/>
          </w:tcPr>
          <w:p>
            <w:r>
              <w:t>형식 맞춤 성능 양호</w:t>
            </w:r>
          </w:p>
        </w:tc>
      </w:tr>
      <w:tr>
        <w:tc>
          <w:tcPr>
            <w:tcW w:type="dxa" w:w="1728"/>
          </w:tcPr>
          <w:p>
            <w:r>
              <w:t>피드백 정밀도</w:t>
            </w:r>
          </w:p>
        </w:tc>
        <w:tc>
          <w:tcPr>
            <w:tcW w:type="dxa" w:w="1728"/>
          </w:tcPr>
          <w:p>
            <w:r>
              <w:t>항목별 평가 정확성</w:t>
            </w:r>
          </w:p>
        </w:tc>
        <w:tc>
          <w:tcPr>
            <w:tcW w:type="dxa" w:w="1728"/>
          </w:tcPr>
          <w:p>
            <w:r>
              <w:t>기준 일치율 85%</w:t>
            </w:r>
          </w:p>
        </w:tc>
        <w:tc>
          <w:tcPr>
            <w:tcW w:type="dxa" w:w="1728"/>
          </w:tcPr>
          <w:p>
            <w:r>
              <w:t>88%</w:t>
            </w:r>
          </w:p>
        </w:tc>
        <w:tc>
          <w:tcPr>
            <w:tcW w:type="dxa" w:w="1728"/>
          </w:tcPr>
          <w:p>
            <w:r>
              <w:t>Agent가 RAG 활용 잘함</w:t>
            </w:r>
          </w:p>
        </w:tc>
      </w:tr>
      <w:tr>
        <w:tc>
          <w:tcPr>
            <w:tcW w:type="dxa" w:w="1728"/>
          </w:tcPr>
          <w:p>
            <w:r>
              <w:t>유사 특허 검색 품질</w:t>
            </w:r>
          </w:p>
        </w:tc>
        <w:tc>
          <w:tcPr>
            <w:tcW w:type="dxa" w:w="1728"/>
          </w:tcPr>
          <w:p>
            <w:r>
              <w:t>검색된 특허의 관련도</w:t>
            </w:r>
          </w:p>
        </w:tc>
        <w:tc>
          <w:tcPr>
            <w:tcW w:type="dxa" w:w="1728"/>
          </w:tcPr>
          <w:p>
            <w:r>
              <w:t>3개 중 2개 이상 관련</w:t>
            </w:r>
          </w:p>
        </w:tc>
        <w:tc>
          <w:tcPr>
            <w:tcW w:type="dxa" w:w="1728"/>
          </w:tcPr>
          <w:p>
            <w:r>
              <w:t>만족</w:t>
            </w:r>
          </w:p>
        </w:tc>
        <w:tc>
          <w:tcPr>
            <w:tcW w:type="dxa" w:w="1728"/>
          </w:tcPr>
          <w:p>
            <w:r>
              <w:t>검색 + 생성 결합 양호</w:t>
            </w:r>
          </w:p>
        </w:tc>
      </w:tr>
      <w:tr>
        <w:tc>
          <w:tcPr>
            <w:tcW w:type="dxa" w:w="1728"/>
          </w:tcPr>
          <w:p>
            <w:r>
              <w:t>응답 일관성</w:t>
            </w:r>
          </w:p>
        </w:tc>
        <w:tc>
          <w:tcPr>
            <w:tcW w:type="dxa" w:w="1728"/>
          </w:tcPr>
          <w:p>
            <w:r>
              <w:t>반복 질문에 대한 동일 응답</w:t>
            </w:r>
          </w:p>
        </w:tc>
        <w:tc>
          <w:tcPr>
            <w:tcW w:type="dxa" w:w="1728"/>
          </w:tcPr>
          <w:p>
            <w:r>
              <w:t>±1 이내 편차</w:t>
            </w:r>
          </w:p>
        </w:tc>
        <w:tc>
          <w:tcPr>
            <w:tcW w:type="dxa" w:w="1728"/>
          </w:tcPr>
          <w:p>
            <w:r>
              <w:t>유지</w:t>
            </w:r>
          </w:p>
        </w:tc>
        <w:tc>
          <w:tcPr>
            <w:tcW w:type="dxa" w:w="1728"/>
          </w:tcPr>
          <w:p>
            <w:r>
              <w:t>Qwen3 + Agent 안정</w:t>
            </w:r>
          </w:p>
        </w:tc>
      </w:tr>
      <w:tr>
        <w:tc>
          <w:tcPr>
            <w:tcW w:type="dxa" w:w="1728"/>
          </w:tcPr>
          <w:p>
            <w:r>
              <w:t>처리 속도</w:t>
            </w:r>
          </w:p>
        </w:tc>
        <w:tc>
          <w:tcPr>
            <w:tcW w:type="dxa" w:w="1728"/>
          </w:tcPr>
          <w:p>
            <w:r>
              <w:t>응답 지연 시간</w:t>
            </w:r>
          </w:p>
        </w:tc>
        <w:tc>
          <w:tcPr>
            <w:tcW w:type="dxa" w:w="1728"/>
          </w:tcPr>
          <w:p>
            <w:r>
              <w:t>5초 이내</w:t>
            </w:r>
          </w:p>
        </w:tc>
        <w:tc>
          <w:tcPr>
            <w:tcW w:type="dxa" w:w="1728"/>
          </w:tcPr>
          <w:p>
            <w:r>
              <w:t>평균 3.7초</w:t>
            </w:r>
          </w:p>
        </w:tc>
        <w:tc>
          <w:tcPr>
            <w:tcW w:type="dxa" w:w="1728"/>
          </w:tcPr>
          <w:p>
            <w:r>
              <w:t>API 캐싱 도움</w:t>
            </w:r>
          </w:p>
        </w:tc>
      </w:tr>
    </w:tbl>
    <w:p>
      <w:pPr>
        <w:pStyle w:val="Heading1"/>
      </w:pPr>
      <w:r>
        <w:t>5. 주요 개선점 및 리스크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항목</w:t>
            </w:r>
          </w:p>
        </w:tc>
        <w:tc>
          <w:tcPr>
            <w:tcW w:type="dxa" w:w="2880"/>
          </w:tcPr>
          <w:p>
            <w:r>
              <w:t>내용</w:t>
            </w:r>
          </w:p>
        </w:tc>
        <w:tc>
          <w:tcPr>
            <w:tcW w:type="dxa" w:w="2880"/>
          </w:tcPr>
          <w:p>
            <w:r>
              <w:t>대응 방안</w:t>
            </w:r>
          </w:p>
        </w:tc>
      </w:tr>
      <w:tr>
        <w:tc>
          <w:tcPr>
            <w:tcW w:type="dxa" w:w="2880"/>
          </w:tcPr>
          <w:p>
            <w:r>
              <w:t>질의 분류 오차</w:t>
            </w:r>
          </w:p>
        </w:tc>
        <w:tc>
          <w:tcPr>
            <w:tcW w:type="dxa" w:w="2880"/>
          </w:tcPr>
          <w:p>
            <w:r>
              <w:t>Agent가 의도를 간혹 잘못 분류함</w:t>
            </w:r>
          </w:p>
        </w:tc>
        <w:tc>
          <w:tcPr>
            <w:tcW w:type="dxa" w:w="2880"/>
          </w:tcPr>
          <w:p>
            <w:r>
              <w:t>Prompt 강화 및 임베딩 기반 질의 클러스터링 추가</w:t>
            </w:r>
          </w:p>
        </w:tc>
      </w:tr>
      <w:tr>
        <w:tc>
          <w:tcPr>
            <w:tcW w:type="dxa" w:w="2880"/>
          </w:tcPr>
          <w:p>
            <w:r>
              <w:t>유사 특허 설명 다양성 부족</w:t>
            </w:r>
          </w:p>
        </w:tc>
        <w:tc>
          <w:tcPr>
            <w:tcW w:type="dxa" w:w="2880"/>
          </w:tcPr>
          <w:p>
            <w:r>
              <w:t>Qwen3가 비슷한 형식 반복</w:t>
            </w:r>
          </w:p>
        </w:tc>
        <w:tc>
          <w:tcPr>
            <w:tcW w:type="dxa" w:w="2880"/>
          </w:tcPr>
          <w:p>
            <w:r>
              <w:t>Post-Processing 템플릿 다양화</w:t>
            </w:r>
          </w:p>
        </w:tc>
      </w:tr>
      <w:tr>
        <w:tc>
          <w:tcPr>
            <w:tcW w:type="dxa" w:w="2880"/>
          </w:tcPr>
          <w:p>
            <w:r>
              <w:t>초안 일부 표현 과다 일반화</w:t>
            </w:r>
          </w:p>
        </w:tc>
        <w:tc>
          <w:tcPr>
            <w:tcW w:type="dxa" w:w="2880"/>
          </w:tcPr>
          <w:p>
            <w:r>
              <w:t>"기술적 특징"이 추상적일 수 있음</w:t>
            </w:r>
          </w:p>
        </w:tc>
        <w:tc>
          <w:tcPr>
            <w:tcW w:type="dxa" w:w="2880"/>
          </w:tcPr>
          <w:p>
            <w:r>
              <w:t>체크리스트 기반 피드백 추가 예정</w:t>
            </w:r>
          </w:p>
        </w:tc>
      </w:tr>
    </w:tbl>
    <w:p>
      <w:pPr>
        <w:pStyle w:val="Heading1"/>
      </w:pPr>
      <w:r>
        <w:t>6. 결론</w:t>
      </w:r>
    </w:p>
    <w:p>
      <w:r>
        <w:t>Agent 중심의 Qwen3 + RAG 통합 시스템은 대부분의 사용자 요청에 대해 안정적이고 정확한 응답을 제공하는 것으로 확인되었습니다. 특히 특허 초안 작성 및 피드백 기능에서 실무자 관점에서의 활용성이 높았으며, Agent를 통한 도구 연계 및 응답 조율의 성능도 만족스러운 수준이었습니다. 향후 사용자 피드백과 실전 적용을 기반으로 지속적인 개선이 필요합니다.</w:t>
      </w:r>
    </w:p>
    <w:p>
      <w:pPr>
        <w:pStyle w:val="Heading1"/>
      </w:pPr>
      <w:r>
        <w:t>7. 부록</w:t>
      </w:r>
    </w:p>
    <w:p>
      <w:r>
        <w:t>- 테스트에 사용된 예시 질의 리스트 (20개)</w:t>
        <w:br/>
        <w:t>- 초안 작성 결과 샘플 3종</w:t>
        <w:br/>
        <w:t>- RAG 검색 결과 로그 예시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