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>
          <w:color w:val="666666"/>
          <w:sz w:val="20"/>
          <w:szCs w:val="20"/>
        </w:rPr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가로선" id="4" name="image2.png"/>
            <a:graphic>
              <a:graphicData uri="http://schemas.openxmlformats.org/drawingml/2006/picture">
                <pic:pic>
                  <pic:nvPicPr>
                    <pic:cNvPr descr="가로선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bookmarkStart w:colFirst="0" w:colLast="0" w:name="_5x0d5h95i329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특허 명세서 지원 AI (PASS)</w:t>
      </w:r>
    </w:p>
    <w:p w:rsidR="00000000" w:rsidDel="00000000" w:rsidP="00000000" w:rsidRDefault="00000000" w:rsidRPr="00000000" w14:paraId="00000003">
      <w:pPr>
        <w:pStyle w:val="Heading2"/>
        <w:spacing w:after="80" w:before="360" w:line="312" w:lineRule="auto"/>
        <w:rPr>
          <w:color w:val="353744"/>
          <w:sz w:val="34"/>
          <w:szCs w:val="34"/>
        </w:rPr>
      </w:pPr>
      <w:bookmarkStart w:colFirst="0" w:colLast="0" w:name="_dg9rhtpx9nt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after="80" w:before="360" w:line="312" w:lineRule="auto"/>
        <w:rPr>
          <w:color w:val="353744"/>
          <w:sz w:val="34"/>
          <w:szCs w:val="34"/>
        </w:rPr>
      </w:pPr>
      <w:bookmarkStart w:colFirst="0" w:colLast="0" w:name="_u15mh35gnxpj" w:id="2"/>
      <w:bookmarkEnd w:id="2"/>
      <w:r w:rsidDel="00000000" w:rsidR="00000000" w:rsidRPr="00000000">
        <w:rPr>
          <w:rFonts w:ascii="Arial Unicode MS" w:cs="Arial Unicode MS" w:eastAsia="Arial Unicode MS" w:hAnsi="Arial Unicode MS"/>
          <w:color w:val="353744"/>
          <w:sz w:val="34"/>
          <w:szCs w:val="34"/>
          <w:rtl w:val="0"/>
        </w:rPr>
        <w:t xml:space="preserve">1. 프로젝트명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PASS (Patent Assistant Support System)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:특허 명세서 지원 시스템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spacing w:after="80" w:before="360" w:line="312" w:lineRule="auto"/>
        <w:rPr>
          <w:color w:val="353744"/>
          <w:sz w:val="34"/>
          <w:szCs w:val="34"/>
        </w:rPr>
      </w:pPr>
      <w:bookmarkStart w:colFirst="0" w:colLast="0" w:name="_54bkm0ryy7vb" w:id="3"/>
      <w:bookmarkEnd w:id="3"/>
      <w:r w:rsidDel="00000000" w:rsidR="00000000" w:rsidRPr="00000000">
        <w:rPr>
          <w:rFonts w:ascii="Arial Unicode MS" w:cs="Arial Unicode MS" w:eastAsia="Arial Unicode MS" w:hAnsi="Arial Unicode MS"/>
          <w:color w:val="353744"/>
          <w:sz w:val="34"/>
          <w:szCs w:val="34"/>
          <w:rtl w:val="0"/>
        </w:rPr>
        <w:t xml:space="preserve">2. 프로젝트 개요 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PASS(Patent Assistant Support System)는 사내 임직원이 기술 아이디어를 바탕으로 특허 명세서 초안을 손쉽게 작성할 수 있도록 지원하는 특허 문서 플랫폼이다.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기존의 특허 문서 작성은 전문성과 경험이 요구되어 특정 인력에 업무가 집중되고, 반복적 작업으로 인해 시간과 비용 소모가 큰 과제로 지적되어 왔다. 특히, 초안 작성 단계에서 내부 구성원이 능동적으로 참여하기 어려워 외부 검토에 전적으로 의존하는 구조는 조직 전체의 특허 대응 역량을 제약해왔다.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PASS는 이러한 문제를 해결하고 사내 지식재산관리의 자율성과 효율성을 높이기 위해 기획되었다.</w:t>
        <w:br w:type="textWrapping"/>
        <w:t xml:space="preserve">사용자는 기술 아이디어를 템플릿에 입력하는 것만으로 초안을 자동 생성할 수 있으며,</w:t>
        <w:br w:type="textWrapping"/>
        <w:t xml:space="preserve">선행기술 검색, 법률 정보 제공,  버전 관리 등 특허 작성에 필요한 핵심 기능을 통합적으로 제공한다.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이를 통해 변리사 자문 이전 단계에서의 실질적인 문서 준비가 가능해지고, 특허팀, 법무팀, 기술연구소, 홍보팀, 일반 임직원 등 다양한 부서에서의 활용을 통해 내부 특허 문서 작성의 정확성과 생산성을 높일 수 있다.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spacing w:after="80" w:before="360" w:line="312" w:lineRule="auto"/>
        <w:rPr/>
      </w:pPr>
      <w:bookmarkStart w:colFirst="0" w:colLast="0" w:name="_c9wlme1xclxm" w:id="4"/>
      <w:bookmarkEnd w:id="4"/>
      <w:r w:rsidDel="00000000" w:rsidR="00000000" w:rsidRPr="00000000">
        <w:rPr>
          <w:rFonts w:ascii="Arial Unicode MS" w:cs="Arial Unicode MS" w:eastAsia="Arial Unicode MS" w:hAnsi="Arial Unicode MS"/>
          <w:color w:val="353744"/>
          <w:sz w:val="34"/>
          <w:szCs w:val="34"/>
          <w:rtl w:val="0"/>
        </w:rPr>
        <w:t xml:space="preserve">3. 프로젝트 필요성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spacing w:after="80" w:before="280" w:line="312" w:lineRule="auto"/>
        <w:rPr>
          <w:b w:val="1"/>
        </w:rPr>
      </w:pPr>
      <w:bookmarkStart w:colFirst="0" w:colLast="0" w:name="_r1qoq89vqy29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개발 배경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사내 기술 아이디어가 특허로 전환되기까지는 복잡한 문서 작업과 법적 요건 검토가 필수적이다.</w:t>
        <w:br w:type="textWrapping"/>
        <w:t xml:space="preserve">그러나 현재는 특허 명세서 작성에 필요한 전문성이 일부 인력에 편중되어 있어,</w:t>
        <w:br w:type="textWrapping"/>
        <w:t xml:space="preserve">기술부서 또는 일반 임직원이 아이디어를 제안하더라도 문서화까지 이어지지 못하는 경우가 많다.</w:t>
        <w:br w:type="textWrapping"/>
        <w:t xml:space="preserve">또한 명세서 초안은 대부분 수작업으로 작성되며, 이는 반복적인 업무임에도 많은 시간과 리소스를 소모하게 만든다.</w:t>
        <w:br w:type="textWrapping"/>
        <w:t xml:space="preserve">결과적으로, 내부에서 준비된 특허 초안 없이 외부 변리사에게 바로 의뢰하는 방식은</w:t>
        <w:br w:type="textWrapping"/>
        <w:t xml:space="preserve">비용 부담뿐 아니라, 시간적 부담, 조직 내 IP 전략의 주도권을 외부에 넘기게 되는 구조적 한계를 낳고 있다.</w:t>
      </w:r>
    </w:p>
    <w:p w:rsidR="00000000" w:rsidDel="00000000" w:rsidP="00000000" w:rsidRDefault="00000000" w:rsidRPr="00000000" w14:paraId="00000010">
      <w:pPr>
        <w:pStyle w:val="Heading3"/>
        <w:spacing w:after="80" w:before="280" w:line="312" w:lineRule="auto"/>
        <w:rPr>
          <w:b w:val="1"/>
        </w:rPr>
      </w:pPr>
      <w:bookmarkStart w:colFirst="0" w:colLast="0" w:name="_5r9klqcexmkb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필요성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특허 문서 작성을 사내에서 자율적으로 시작할 수 있는 기반 마련이 필요하다.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기술 아이디어 보유자가 직접 문서 생성.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특허 초안 작성 업무는 정형화된 구조를 갖추고 있어 자동화 효율이 높다.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반복적, 형식적인 작업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자동화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내부 인력의 생산성 증가.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변리사 검토 이전 단계에서의 초안 완성도는 전체 특허 품질과 직결된다.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내부 준비도가 높을수록 외부 검토 비용 및 소통 비용 절감.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spacing w:after="80" w:before="360" w:line="312" w:lineRule="auto"/>
        <w:rPr/>
      </w:pPr>
      <w:bookmarkStart w:colFirst="0" w:colLast="0" w:name="_93f2df2xr4ks" w:id="7"/>
      <w:bookmarkEnd w:id="7"/>
      <w:r w:rsidDel="00000000" w:rsidR="00000000" w:rsidRPr="00000000">
        <w:rPr>
          <w:rFonts w:ascii="Arial Unicode MS" w:cs="Arial Unicode MS" w:eastAsia="Arial Unicode MS" w:hAnsi="Arial Unicode MS"/>
          <w:color w:val="353744"/>
          <w:sz w:val="34"/>
          <w:szCs w:val="34"/>
          <w:rtl w:val="0"/>
        </w:rPr>
        <w:t xml:space="preserve">4. 프로젝트 시장성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spacing w:after="80" w:before="280" w:line="312" w:lineRule="auto"/>
        <w:rPr>
          <w:sz w:val="20"/>
          <w:szCs w:val="20"/>
        </w:rPr>
      </w:pPr>
      <w:bookmarkStart w:colFirst="0" w:colLast="0" w:name="_kgid58vmxj5b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기업이 특허를 내야하는 이유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276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624513" cy="1524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4513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기업이 특허를 내야하는 이유 기사(일부 발췌)</w:t>
      </w:r>
    </w:p>
    <w:p w:rsidR="00000000" w:rsidDel="00000000" w:rsidP="00000000" w:rsidRDefault="00000000" w:rsidRPr="00000000" w14:paraId="00000018">
      <w:pPr>
        <w:pStyle w:val="Heading3"/>
        <w:spacing w:after="80" w:before="280" w:line="312" w:lineRule="auto"/>
        <w:rPr>
          <w:b w:val="1"/>
        </w:rPr>
      </w:pPr>
      <w:bookmarkStart w:colFirst="0" w:colLast="0" w:name="_dganvmeqc5mg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spacing w:after="80" w:before="280" w:line="312" w:lineRule="auto"/>
        <w:rPr>
          <w:b w:val="1"/>
        </w:rPr>
      </w:pPr>
      <w:bookmarkStart w:colFirst="0" w:colLast="0" w:name="_ockn4basxifx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spacing w:after="80" w:before="280" w:line="312" w:lineRule="auto"/>
        <w:rPr>
          <w:b w:val="1"/>
        </w:rPr>
      </w:pPr>
      <w:bookmarkStart w:colFirst="0" w:colLast="0" w:name="_4vpsa7pjxao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spacing w:after="80" w:before="280" w:line="312" w:lineRule="auto"/>
        <w:rPr>
          <w:b w:val="1"/>
        </w:rPr>
      </w:pPr>
      <w:bookmarkStart w:colFirst="0" w:colLast="0" w:name="_kdd5943q0wfq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현재 특허 시장의 문제점</w:t>
      </w:r>
    </w:p>
    <w:p w:rsidR="00000000" w:rsidDel="00000000" w:rsidP="00000000" w:rsidRDefault="00000000" w:rsidRPr="00000000" w14:paraId="0000001C">
      <w:pPr>
        <w:spacing w:before="0" w:line="276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029200" cy="1867916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1086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679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0" w:line="276" w:lineRule="auto"/>
        <w:jc w:val="center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현재 특허 처리 과정</w:t>
      </w:r>
    </w:p>
    <w:p w:rsidR="00000000" w:rsidDel="00000000" w:rsidP="00000000" w:rsidRDefault="00000000" w:rsidRPr="00000000" w14:paraId="0000001E">
      <w:pPr>
        <w:spacing w:before="0" w:line="276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0" w:line="276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→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기업은 외부 변리사에게 전적으로 의존하여 특허 명세서를 문서화하고 출원을 진행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before="0" w:line="276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특허 명세서 문서화 비용 부담 (건당 수백만 원 수준)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before="0" w:line="276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외부 일정 조율로 인한 출원 지연</w:t>
      </w:r>
    </w:p>
    <w:p w:rsidR="00000000" w:rsidDel="00000000" w:rsidP="00000000" w:rsidRDefault="00000000" w:rsidRPr="00000000" w14:paraId="00000022">
      <w:pPr>
        <w:spacing w:before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spacing w:after="80" w:before="280" w:line="312" w:lineRule="auto"/>
        <w:rPr>
          <w:b w:val="1"/>
        </w:rPr>
      </w:pPr>
      <w:bookmarkStart w:colFirst="0" w:colLast="0" w:name="_r2p52sh7b8rt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PASS 가 갖게 되는 시장성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before="0" w:line="276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초안 작성 자동화를 통한 시간 및 비용 절감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before="0" w:line="276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기술 보유자 중심의 작성구조로 자율적이고 효율적인 내부 문서화 가능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before="0" w:line="276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변리사 이전 단계의 완성도 향상: 내부 준비도를 높여 외부 소통 비용 감소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spacing w:after="80" w:before="280" w:line="312" w:lineRule="auto"/>
        <w:rPr>
          <w:rFonts w:ascii="Roboto" w:cs="Roboto" w:eastAsia="Roboto" w:hAnsi="Roboto"/>
          <w:color w:val="444746"/>
          <w:sz w:val="21"/>
          <w:szCs w:val="21"/>
          <w:highlight w:val="white"/>
        </w:rPr>
      </w:pPr>
      <w:bookmarkStart w:colFirst="0" w:colLast="0" w:name="_3qh1n1z6i6xf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타겟 사용자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44746"/>
          <w:highlight w:val="white"/>
          <w:rtl w:val="0"/>
        </w:rPr>
        <w:t xml:space="preserve">기업 내부 특허팀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44746"/>
          <w:highlight w:val="white"/>
          <w:rtl w:val="0"/>
        </w:rPr>
        <w:t xml:space="preserve">기업 내부 법무팀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44746"/>
          <w:highlight w:val="white"/>
          <w:rtl w:val="0"/>
        </w:rPr>
        <w:t xml:space="preserve">기술 연구소 및 R&amp;D 부서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444746"/>
          <w:highlight w:val="white"/>
          <w:rtl w:val="0"/>
        </w:rPr>
        <w:t xml:space="preserve">사내 발명 희망 일반 임직원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Roboto" w:cs="Roboto" w:eastAsia="Roboto" w:hAnsi="Roboto"/>
          <w:color w:val="4447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spacing w:after="80" w:before="360" w:line="312" w:lineRule="auto"/>
        <w:rPr>
          <w:color w:val="353744"/>
          <w:sz w:val="34"/>
          <w:szCs w:val="34"/>
        </w:rPr>
      </w:pPr>
      <w:bookmarkStart w:colFirst="0" w:colLast="0" w:name="_a3451zgq8548" w:id="15"/>
      <w:bookmarkEnd w:id="15"/>
      <w:r w:rsidDel="00000000" w:rsidR="00000000" w:rsidRPr="00000000">
        <w:rPr>
          <w:rFonts w:ascii="Arial Unicode MS" w:cs="Arial Unicode MS" w:eastAsia="Arial Unicode MS" w:hAnsi="Arial Unicode MS"/>
          <w:color w:val="353744"/>
          <w:sz w:val="34"/>
          <w:szCs w:val="34"/>
          <w:rtl w:val="0"/>
        </w:rPr>
        <w:t xml:space="preserve">5. 프로젝트 목표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특허 문서 작성의 시간과 비용 절감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반복적이고 형식화된 특허 명세서 초안작성 과정을 자동화함으로써, 작성소요시간을 획기적으로 줄이고 외부 의뢰에 따른 비용 부담을 경감한다.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사내 특허 대응 역량의 내재화 및 분산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기술 아이디어를 보유한 구성원이 직접 문서화에 참여할 수 있는 기반을 마련하여, 특정 부서에 집중된 업무 부담을 완화하고 조직 전반의 IP 대응 역량을 높인다.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변리사 검토 이전 단계의 문서 완성도 향상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초안 작성 단계에서 선행기술 검색, 법률 정보 제공, 버전 관리 등의 기능을 통합 제공함으로써, 외부 검토 전까지 내부적으로 충분한 품질 확보가 가능하도록 지원한다.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Roboto" w:cs="Roboto" w:eastAsia="Roboto" w:hAnsi="Roboto"/>
          <w:color w:val="4447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spacing w:after="80" w:before="360" w:line="312" w:lineRule="auto"/>
        <w:rPr>
          <w:color w:val="353744"/>
          <w:sz w:val="34"/>
          <w:szCs w:val="34"/>
        </w:rPr>
      </w:pPr>
      <w:bookmarkStart w:colFirst="0" w:colLast="0" w:name="_g0ibpvyglroz" w:id="16"/>
      <w:bookmarkEnd w:id="16"/>
      <w:r w:rsidDel="00000000" w:rsidR="00000000" w:rsidRPr="00000000">
        <w:rPr>
          <w:color w:val="353744"/>
          <w:sz w:val="34"/>
          <w:szCs w:val="34"/>
          <w:rtl w:val="0"/>
        </w:rPr>
        <w:t xml:space="preserve">6</w:t>
      </w:r>
      <w:r w:rsidDel="00000000" w:rsidR="00000000" w:rsidRPr="00000000">
        <w:rPr>
          <w:rFonts w:ascii="Arial Unicode MS" w:cs="Arial Unicode MS" w:eastAsia="Arial Unicode MS" w:hAnsi="Arial Unicode MS"/>
          <w:color w:val="353744"/>
          <w:sz w:val="34"/>
          <w:szCs w:val="34"/>
          <w:rtl w:val="0"/>
        </w:rPr>
        <w:t xml:space="preserve">. 주요 기능 및 특징</w:t>
      </w:r>
    </w:p>
    <w:p w:rsidR="00000000" w:rsidDel="00000000" w:rsidP="00000000" w:rsidRDefault="00000000" w:rsidRPr="00000000" w14:paraId="00000033">
      <w:pPr>
        <w:pStyle w:val="Heading3"/>
        <w:spacing w:after="80" w:before="280" w:line="312" w:lineRule="auto"/>
        <w:rPr>
          <w:b w:val="1"/>
        </w:rPr>
      </w:pPr>
      <w:bookmarkStart w:colFirst="0" w:colLast="0" w:name="_rfstjhuu5572" w:id="17"/>
      <w:bookmarkEnd w:id="17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주요 기능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기술 아이디어 입력 및 구조화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특허 명세서 초안 자동 생성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선행기술 검색 및 분석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특허성 진단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법률 정보 제공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히스토리 및 버전 관리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특허 챗봇</w:t>
      </w:r>
    </w:p>
    <w:p w:rsidR="00000000" w:rsidDel="00000000" w:rsidP="00000000" w:rsidRDefault="00000000" w:rsidRPr="00000000" w14:paraId="0000003B">
      <w:pPr>
        <w:pStyle w:val="Heading3"/>
        <w:spacing w:after="80" w:before="280" w:line="312" w:lineRule="auto"/>
        <w:rPr>
          <w:b w:val="1"/>
        </w:rPr>
      </w:pPr>
      <w:bookmarkStart w:colFirst="0" w:colLast="0" w:name="_v7e696yn9qz" w:id="18"/>
      <w:bookmarkEnd w:id="18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차별화 요소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분야별 특화 프롬프트 및 LLM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 피드백 기반 지속 학습 구조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명세서 이력 비교 및 수정 내역 추적 기능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향후: 도면 생성, 변리사 연계 서비스 확장 예정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spacing w:after="80" w:before="360" w:line="312" w:lineRule="auto"/>
        <w:rPr/>
      </w:pPr>
      <w:bookmarkStart w:colFirst="0" w:colLast="0" w:name="_wr5ar7ylweij" w:id="19"/>
      <w:bookmarkEnd w:id="19"/>
      <w:r w:rsidDel="00000000" w:rsidR="00000000" w:rsidRPr="00000000">
        <w:rPr>
          <w:color w:val="353744"/>
          <w:sz w:val="34"/>
          <w:szCs w:val="34"/>
          <w:rtl w:val="0"/>
        </w:rPr>
        <w:t xml:space="preserve">7. </w:t>
      </w:r>
      <w:r w:rsidDel="00000000" w:rsidR="00000000" w:rsidRPr="00000000">
        <w:rPr>
          <w:rFonts w:ascii="Arial Unicode MS" w:cs="Arial Unicode MS" w:eastAsia="Arial Unicode MS" w:hAnsi="Arial Unicode MS"/>
          <w:color w:val="353744"/>
          <w:sz w:val="34"/>
          <w:szCs w:val="34"/>
          <w:rtl w:val="0"/>
        </w:rPr>
        <w:t xml:space="preserve">기대 효과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before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특허 비용 감소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0" w:line="276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사내에서 작성된 초안은 변리사 검토 시간을 줄이며, 이에 따라 컨설팅 비용도 낮아짐</w:t>
      </w:r>
    </w:p>
    <w:p w:rsidR="00000000" w:rsidDel="00000000" w:rsidP="00000000" w:rsidRDefault="00000000" w:rsidRPr="00000000" w14:paraId="00000045">
      <w:pPr>
        <w:spacing w:before="0" w:line="276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반복적·형식적인 명세서 구성은 AI 기반 자동화에 적합하여 리소스 소모 최소화</w:t>
      </w:r>
    </w:p>
    <w:p w:rsidR="00000000" w:rsidDel="00000000" w:rsidP="00000000" w:rsidRDefault="00000000" w:rsidRPr="00000000" w14:paraId="00000046">
      <w:pPr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before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특허법에 대한 접근성 증가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0" w:line="276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국가별 특허 요건/절차를 한눈에 확인할 수 있는 법률 정보 기능</w:t>
      </w:r>
    </w:p>
    <w:p w:rsidR="00000000" w:rsidDel="00000000" w:rsidP="00000000" w:rsidRDefault="00000000" w:rsidRPr="00000000" w14:paraId="00000049">
      <w:pPr>
        <w:spacing w:before="0" w:line="276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실시간 질문-답변 형태로 구성된 특허 챗봇을 통해 직관적인 이해 가능</w:t>
      </w:r>
    </w:p>
    <w:p w:rsidR="00000000" w:rsidDel="00000000" w:rsidP="00000000" w:rsidRDefault="00000000" w:rsidRPr="00000000" w14:paraId="0000004A">
      <w:pPr>
        <w:spacing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before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특허 유의성 판단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0" w:line="276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특허 DB와 연동된 벡터 기반 유사도 검색</w:t>
      </w:r>
    </w:p>
    <w:p w:rsidR="00000000" w:rsidDel="00000000" w:rsidP="00000000" w:rsidRDefault="00000000" w:rsidRPr="00000000" w14:paraId="0000004D">
      <w:pPr>
        <w:spacing w:before="0" w:line="276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입력된 아이디어와 유사한 등록 특허 존재 여부 탐색</w:t>
      </w:r>
    </w:p>
    <w:p w:rsidR="00000000" w:rsidDel="00000000" w:rsidP="00000000" w:rsidRDefault="00000000" w:rsidRPr="00000000" w14:paraId="0000004E">
      <w:pPr>
        <w:spacing w:before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before="0" w:line="276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형상 관리 최적화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0" w:line="276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버전별 비교 및 되돌리기 가능</w:t>
      </w:r>
    </w:p>
    <w:p w:rsidR="00000000" w:rsidDel="00000000" w:rsidP="00000000" w:rsidRDefault="00000000" w:rsidRPr="00000000" w14:paraId="00000051">
      <w:pPr>
        <w:spacing w:before="0" w:line="276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 그룹 기능을 통해 부서 간 초안 공유 가능</w:t>
      </w:r>
    </w:p>
    <w:p w:rsidR="00000000" w:rsidDel="00000000" w:rsidP="00000000" w:rsidRDefault="00000000" w:rsidRPr="00000000" w14:paraId="00000052">
      <w:pPr>
        <w:spacing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spacing w:after="80" w:before="360" w:line="312" w:lineRule="auto"/>
        <w:rPr>
          <w:color w:val="353744"/>
          <w:sz w:val="34"/>
          <w:szCs w:val="34"/>
        </w:rPr>
      </w:pPr>
      <w:bookmarkStart w:colFirst="0" w:colLast="0" w:name="_7nax6lf0o2i5" w:id="20"/>
      <w:bookmarkEnd w:id="20"/>
      <w:r w:rsidDel="00000000" w:rsidR="00000000" w:rsidRPr="00000000">
        <w:rPr>
          <w:color w:val="353744"/>
          <w:sz w:val="34"/>
          <w:szCs w:val="34"/>
          <w:rtl w:val="0"/>
        </w:rPr>
        <w:t xml:space="preserve">8. </w:t>
      </w:r>
      <w:r w:rsidDel="00000000" w:rsidR="00000000" w:rsidRPr="00000000">
        <w:rPr>
          <w:rFonts w:ascii="Arial Unicode MS" w:cs="Arial Unicode MS" w:eastAsia="Arial Unicode MS" w:hAnsi="Arial Unicode MS"/>
          <w:color w:val="353744"/>
          <w:sz w:val="34"/>
          <w:szCs w:val="34"/>
          <w:rtl w:val="0"/>
        </w:rPr>
        <w:t xml:space="preserve">향후 계획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도면 자동 생성 기능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특허 가치 평가 및 분석 기능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변리사 매칭 및 협업 기반 편집 기능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각국 특허청 연동 원클릭 출원 시스템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특허 포트폴리오 관리 시스템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다국어 번역 지원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spacing w:after="80" w:before="360" w:line="312" w:lineRule="auto"/>
        <w:rPr>
          <w:sz w:val="20"/>
          <w:szCs w:val="20"/>
        </w:rPr>
      </w:pPr>
      <w:bookmarkStart w:colFirst="0" w:colLast="0" w:name="_l0tvsu4emabh" w:id="21"/>
      <w:bookmarkEnd w:id="21"/>
      <w:r w:rsidDel="00000000" w:rsidR="00000000" w:rsidRPr="00000000">
        <w:rPr>
          <w:rFonts w:ascii="Arial Unicode MS" w:cs="Arial Unicode MS" w:eastAsia="Arial Unicode MS" w:hAnsi="Arial Unicode MS"/>
          <w:color w:val="353744"/>
          <w:sz w:val="34"/>
          <w:szCs w:val="34"/>
          <w:rtl w:val="0"/>
        </w:rPr>
        <w:t xml:space="preserve">첨부 자료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특허를 내야하는 이유 (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https://www.hankyung.com/article/202504063048i</w:t>
        </w:r>
      </w:hyperlink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240" w:before="0" w:beforeAutospacing="0" w:line="276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기업 내부가 아닌 특허 관리 전문 회사를 통해 중점적으로 특허 관리를 하게 됨 (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https://www.e-patentnews.com/11207</w:t>
        </w:r>
      </w:hyperlink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 Unicode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가로선" id="3" name="image1.png"/>
          <a:graphic>
            <a:graphicData uri="http://schemas.openxmlformats.org/drawingml/2006/picture">
              <pic:pic>
                <pic:nvPicPr>
                  <pic:cNvPr descr="가로선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color w:val="353744"/>
        <w:sz w:val="22"/>
        <w:szCs w:val="22"/>
        <w:lang w:val="ko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www.e-patentnews.com/11207" TargetMode="External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hankyung.com/article/202504063048i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