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0"/>
      <w:bookmarkEnd w:id="0"/>
      <w:r w:rsidDel="00000000" w:rsidR="00000000" w:rsidRPr="00000000">
        <w:rPr>
          <w:b w:val="1"/>
          <w:rtl w:val="0"/>
        </w:rPr>
        <w:t xml:space="preserve">인공지능 학습 결과서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43" name="image2.png"/>
            <a:graphic>
              <a:graphicData uri="http://schemas.openxmlformats.org/drawingml/2006/picture">
                <pic:pic>
                  <pic:nvPicPr>
                    <pic:cNvPr descr="가로선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sdt>
        <w:sdtPr>
          <w:id w:val="-900687150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sdt>
        <w:sdtPr>
          <w:id w:val="1384637808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0"/>
          <w:sz w:val="32"/>
          <w:szCs w:val="32"/>
        </w:rPr>
      </w:pPr>
      <w:bookmarkStart w:colFirst="0" w:colLast="0" w:name="_heading=h.858exoaq2nls" w:id="2"/>
      <w:bookmarkEnd w:id="2"/>
      <w:r w:rsidDel="00000000" w:rsidR="00000000" w:rsidRPr="00000000">
        <w:rPr>
          <w:b w:val="0"/>
          <w:rtl w:val="0"/>
        </w:rPr>
        <w:t xml:space="preserve">&lt;</w:t>
      </w:r>
      <w:sdt>
        <w:sdtPr>
          <w:id w:val="2017306593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목차&gt;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sdt>
        <w:sdtPr>
          <w:id w:val="-1067287085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1. 모델 학습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sdt>
        <w:sdtPr>
          <w:id w:val="909734617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2. 워크 플로우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sdt>
        <w:sdtPr>
          <w:id w:val="-1910315424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3. 학습 성능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mo" w:cs="Arimo" w:eastAsia="Arimo" w:hAnsi="Arimo"/>
          <w:sz w:val="32"/>
          <w:szCs w:val="32"/>
        </w:rPr>
      </w:pPr>
      <w:sdt>
        <w:sdtPr>
          <w:id w:val="-387721076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4. 추론 및 평가</w:t>
          </w:r>
        </w:sdtContent>
      </w:sdt>
    </w:p>
    <w:p w:rsidR="00000000" w:rsidDel="00000000" w:rsidP="00000000" w:rsidRDefault="00000000" w:rsidRPr="00000000" w14:paraId="00000010">
      <w:pPr>
        <w:rPr>
          <w:rFonts w:ascii="Arimo" w:cs="Arimo" w:eastAsia="Arimo" w:hAnsi="Arimo"/>
          <w:sz w:val="32"/>
          <w:szCs w:val="32"/>
        </w:rPr>
      </w:pPr>
      <w:sdt>
        <w:sdtPr>
          <w:id w:val="1364073117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5. 테스트 결과 및 결론</w:t>
          </w:r>
        </w:sdtContent>
      </w:sdt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a2n4qvfp5f0z" w:id="3"/>
      <w:bookmarkEnd w:id="3"/>
      <w:sdt>
        <w:sdtPr>
          <w:id w:val="-553075823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모델 학습 개요</w:t>
          </w:r>
        </w:sdtContent>
      </w:sdt>
    </w:p>
    <w:p w:rsidR="00000000" w:rsidDel="00000000" w:rsidP="00000000" w:rsidRDefault="00000000" w:rsidRPr="00000000" w14:paraId="00000015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927176178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모델 학습 목적: ​​본 모델 학습의 목적은 한국어 과학 도메인 질의응답 및 생성 </w:t>
          </w:r>
        </w:sdtContent>
      </w:sdt>
    </w:p>
    <w:p w:rsidR="00000000" w:rsidDel="00000000" w:rsidP="00000000" w:rsidRDefault="00000000" w:rsidRPr="00000000" w14:paraId="00000016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1919726319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태스크에서 높은 정확도를 가진 AI 인플루언서를 구축하는 것임,  </w:t>
          </w:r>
        </w:sdtContent>
      </w:sdt>
    </w:p>
    <w:p w:rsidR="00000000" w:rsidDel="00000000" w:rsidP="00000000" w:rsidRDefault="00000000" w:rsidRPr="00000000" w14:paraId="00000017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1718847155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또한 RunPod 환경에서 Q-DoRA 기반의 미세조정(파인튜닝)과 </w:t>
          </w:r>
        </w:sdtContent>
      </w:sdt>
    </w:p>
    <w:p w:rsidR="00000000" w:rsidDel="00000000" w:rsidP="00000000" w:rsidRDefault="00000000" w:rsidRPr="00000000" w14:paraId="00000018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825666941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RAG(Retrieval-Augmented-Generation) 파이프라인을 적용하여,</w:t>
          </w:r>
        </w:sdtContent>
      </w:sdt>
    </w:p>
    <w:p w:rsidR="00000000" w:rsidDel="00000000" w:rsidP="00000000" w:rsidRDefault="00000000" w:rsidRPr="00000000" w14:paraId="00000019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1410686835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과학적 질문에 대해 신뢰성 있는 답변을 생성하고, 대용량 문서 검색 </w:t>
          </w:r>
        </w:sdtContent>
      </w:sdt>
    </w:p>
    <w:p w:rsidR="00000000" w:rsidDel="00000000" w:rsidP="00000000" w:rsidRDefault="00000000" w:rsidRPr="00000000" w14:paraId="0000001A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325685230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및 활용 능력을 극대화하는 데 있음</w:t>
          </w:r>
        </w:sdtContent>
      </w:sdt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-978878577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사용 모델 정보</w:t>
          </w:r>
        </w:sdtContent>
      </w:sdt>
    </w:p>
    <w:p w:rsidR="00000000" w:rsidDel="00000000" w:rsidP="00000000" w:rsidRDefault="00000000" w:rsidRPr="00000000" w14:paraId="0000001C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712177021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추론(생성) 모델: Qwen/Qwen3-8B</w:t>
          </w:r>
        </w:sdtContent>
      </w:sdt>
    </w:p>
    <w:p w:rsidR="00000000" w:rsidDel="00000000" w:rsidP="00000000" w:rsidRDefault="00000000" w:rsidRPr="00000000" w14:paraId="0000001D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2128868200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- 80억 파라미터, 32K 컨텍스트, instruction-aware, 최신 SOTA</w:t>
          </w:r>
        </w:sdtContent>
      </w:sdt>
    </w:p>
    <w:p w:rsidR="00000000" w:rsidDel="00000000" w:rsidP="00000000" w:rsidRDefault="00000000" w:rsidRPr="00000000" w14:paraId="0000001E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1842688994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(현 시점 최고 성능을 보이는 모델, 알고리듬, 기술) LLM</w:t>
          </w:r>
        </w:sdtContent>
      </w:sdt>
    </w:p>
    <w:p w:rsidR="00000000" w:rsidDel="00000000" w:rsidP="00000000" w:rsidRDefault="00000000" w:rsidRPr="00000000" w14:paraId="0000001F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401675955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임베딩(검색) 모델: nlpai-lab/KURE-v1</w:t>
          </w:r>
        </w:sdtContent>
      </w:sdt>
    </w:p>
    <w:p w:rsidR="00000000" w:rsidDel="00000000" w:rsidP="00000000" w:rsidRDefault="00000000" w:rsidRPr="00000000" w14:paraId="00000020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403481568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약 1.9B 파라미터, 8192 토큰, 1024차원, </w:t>
          </w:r>
        </w:sdtContent>
      </w:sdt>
    </w:p>
    <w:p w:rsidR="00000000" w:rsidDel="00000000" w:rsidP="00000000" w:rsidRDefault="00000000" w:rsidRPr="00000000" w14:paraId="00000021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-863756857"/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한국어+과학/전문용어 검색 최신 SOTA</w:t>
          </w:r>
        </w:sdtContent>
      </w:sdt>
    </w:p>
    <w:p w:rsidR="00000000" w:rsidDel="00000000" w:rsidP="00000000" w:rsidRDefault="00000000" w:rsidRPr="00000000" w14:paraId="00000022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243079686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모델 선정 이유</w:t>
          </w:r>
        </w:sdtContent>
      </w:sdt>
    </w:p>
    <w:p w:rsidR="00000000" w:rsidDel="00000000" w:rsidP="00000000" w:rsidRDefault="00000000" w:rsidRPr="00000000" w14:paraId="00000023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273001676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1) 추론(생성) 모델: Qwen/Qwen3-8B</w:t>
          </w:r>
        </w:sdtContent>
      </w:sdt>
    </w:p>
    <w:p w:rsidR="00000000" w:rsidDel="00000000" w:rsidP="00000000" w:rsidRDefault="00000000" w:rsidRPr="00000000" w14:paraId="00000024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1599008279"/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가) 80억 파라미터의 대형 LLM으로, 32K 컨텍스트 지원 및 최신 </w:t>
          </w:r>
        </w:sdtContent>
      </w:sdt>
    </w:p>
    <w:p w:rsidR="00000000" w:rsidDel="00000000" w:rsidP="00000000" w:rsidRDefault="00000000" w:rsidRPr="00000000" w14:paraId="00000025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754299385"/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instruction-aware SOTA 성능을 보유</w:t>
          </w:r>
        </w:sdtContent>
      </w:sdt>
    </w:p>
    <w:p w:rsidR="00000000" w:rsidDel="00000000" w:rsidP="00000000" w:rsidRDefault="00000000" w:rsidRPr="00000000" w14:paraId="00000026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1768435401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나) 과학/기술/특허 등 다양한 이공계 도메인에 적합한 대용량 문서 </w:t>
          </w:r>
        </w:sdtContent>
      </w:sdt>
    </w:p>
    <w:p w:rsidR="00000000" w:rsidDel="00000000" w:rsidP="00000000" w:rsidRDefault="00000000" w:rsidRPr="00000000" w14:paraId="00000027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383064036"/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처리능력과, 프롬프트 엔지니어링에 최적화된 구조</w:t>
          </w:r>
        </w:sdtContent>
      </w:sdt>
    </w:p>
    <w:p w:rsidR="00000000" w:rsidDel="00000000" w:rsidP="00000000" w:rsidRDefault="00000000" w:rsidRPr="00000000" w14:paraId="00000028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567649484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다) Q-DoRA와 같은 PEFT(파라미터 효율적 미세조정) 기법과 호환성이 </w:t>
          </w:r>
        </w:sdtContent>
      </w:sdt>
    </w:p>
    <w:p w:rsidR="00000000" w:rsidDel="00000000" w:rsidP="00000000" w:rsidRDefault="00000000" w:rsidRPr="00000000" w14:paraId="00000029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341049582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우수하며,  RunPod 환경에서 안정적으로 구동 가능</w:t>
          </w:r>
        </w:sdtContent>
      </w:sdt>
    </w:p>
    <w:p w:rsidR="00000000" w:rsidDel="00000000" w:rsidP="00000000" w:rsidRDefault="00000000" w:rsidRPr="00000000" w14:paraId="0000002A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1511679998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라) 한국어 포함 다국어 지원, Thinking Mode를 통한 추론 시스템 및 </w:t>
          </w:r>
        </w:sdtContent>
      </w:sdt>
    </w:p>
    <w:p w:rsidR="00000000" w:rsidDel="00000000" w:rsidP="00000000" w:rsidRDefault="00000000" w:rsidRPr="00000000" w14:paraId="0000002B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1337957487"/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스페셜 토큰 도입과 실제 RAG 파이프라인에서 높은 생성 품질을 보임</w:t>
          </w:r>
        </w:sdtContent>
      </w:sdt>
    </w:p>
    <w:p w:rsidR="00000000" w:rsidDel="00000000" w:rsidP="00000000" w:rsidRDefault="00000000" w:rsidRPr="00000000" w14:paraId="0000002C">
      <w:pPr>
        <w:spacing w:after="240" w:before="240" w:line="276" w:lineRule="auto"/>
        <w:ind w:left="0" w:firstLine="0"/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1123713245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2) 임베딩(검색) 모델: nlpai-lab/KURE-v1</w:t>
          </w:r>
        </w:sdtContent>
      </w:sdt>
    </w:p>
    <w:p w:rsidR="00000000" w:rsidDel="00000000" w:rsidP="00000000" w:rsidRDefault="00000000" w:rsidRPr="00000000" w14:paraId="0000002E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808231994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가) 약 1.9B 파라미터, 8192, 1024차원으로 한국어 과학/전문용어 검색에 </w:t>
          </w:r>
        </w:sdtContent>
      </w:sdt>
    </w:p>
    <w:p w:rsidR="00000000" w:rsidDel="00000000" w:rsidP="00000000" w:rsidRDefault="00000000" w:rsidRPr="00000000" w14:paraId="0000002F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94300477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최적화된 최신 SOTA 임베딩 모델</w:t>
          </w:r>
        </w:sdtContent>
      </w:sdt>
    </w:p>
    <w:p w:rsidR="00000000" w:rsidDel="00000000" w:rsidP="00000000" w:rsidRDefault="00000000" w:rsidRPr="00000000" w14:paraId="00000030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233791080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나) 200만 쌍 이상의 한국어 쿼리-문서 데이터로 파인튜닝되어, </w:t>
          </w:r>
        </w:sdtContent>
      </w:sdt>
    </w:p>
    <w:p w:rsidR="00000000" w:rsidDel="00000000" w:rsidP="00000000" w:rsidRDefault="00000000" w:rsidRPr="00000000" w14:paraId="00000031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2056193272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과학/기술/법률 등 다양한 전문 도메인에서 높은 검색 정확도와 </w:t>
          </w:r>
        </w:sdtContent>
      </w:sdt>
    </w:p>
    <w:p w:rsidR="00000000" w:rsidDel="00000000" w:rsidP="00000000" w:rsidRDefault="00000000" w:rsidRPr="00000000" w14:paraId="00000032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sdt>
        <w:sdtPr>
          <w:id w:val="-680536380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Retrieval 성능을 입증</w:t>
          </w:r>
        </w:sdtContent>
      </w:sdt>
    </w:p>
    <w:p w:rsidR="00000000" w:rsidDel="00000000" w:rsidP="00000000" w:rsidRDefault="00000000" w:rsidRPr="00000000" w14:paraId="00000033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1494357684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다) FAISS, Qdrant 등 VectorDB와의 연동이 용이하며, 검색 증강 </w:t>
          </w:r>
        </w:sdtContent>
      </w:sdt>
    </w:p>
    <w:p w:rsidR="00000000" w:rsidDel="00000000" w:rsidP="00000000" w:rsidRDefault="00000000" w:rsidRPr="00000000" w14:paraId="00000034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437682052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생성(RAG) 시스템에서 실전 활용성이 높음</w:t>
          </w:r>
        </w:sdtContent>
      </w:sdt>
    </w:p>
    <w:p w:rsidR="00000000" w:rsidDel="00000000" w:rsidP="00000000" w:rsidRDefault="00000000" w:rsidRPr="00000000" w14:paraId="00000035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846454254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라) 벤치마크 기준 한국어 Search/Retrieval 분야에서 SOTA 성능을 기록</w:t>
          </w:r>
        </w:sdtContent>
      </w:sdt>
    </w:p>
    <w:p w:rsidR="00000000" w:rsidDel="00000000" w:rsidP="00000000" w:rsidRDefault="00000000" w:rsidRPr="00000000" w14:paraId="00000036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m1ggy0h3oj1l" w:id="4"/>
      <w:bookmarkEnd w:id="4"/>
      <w:r w:rsidDel="00000000" w:rsidR="00000000" w:rsidRPr="00000000">
        <w:rPr>
          <w:rtl w:val="0"/>
        </w:rPr>
        <w:t xml:space="preserve">2</w:t>
      </w:r>
      <w:sdt>
        <w:sdtPr>
          <w:id w:val="-800170052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워크 플로우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58532469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데이터셋 준비</w:t>
          </w:r>
        </w:sdtContent>
      </w:sdt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-1899469565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- 3697개 rows의 jsonl 파일, 각 row당 최대 48 tokens의 input 및 </w:t>
          </w:r>
        </w:sdtContent>
      </w:sdt>
    </w:p>
    <w:p w:rsidR="00000000" w:rsidDel="00000000" w:rsidP="00000000" w:rsidRDefault="00000000" w:rsidRPr="00000000" w14:paraId="0000003A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1102740939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최대 2000 tokens의 output으로 구성된 과학 질의응답 데이터셋 구축</w:t>
          </w:r>
        </w:sdtContent>
      </w:sdt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834830119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Qwen/Qwen3-8B 모델 파인튜닝</w:t>
          </w:r>
        </w:sdtContent>
      </w:sdt>
    </w:p>
    <w:p w:rsidR="00000000" w:rsidDel="00000000" w:rsidP="00000000" w:rsidRDefault="00000000" w:rsidRPr="00000000" w14:paraId="0000003C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Q-DoRA(Quantized Decomposition Rank Adaptation)</w:t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-2139807813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- 4bit 양자화, LoRA/DoRA 기반 PEFT, gradient checkpointing, </w:t>
          </w:r>
        </w:sdtContent>
      </w:sdt>
    </w:p>
    <w:p w:rsidR="00000000" w:rsidDel="00000000" w:rsidP="00000000" w:rsidRDefault="00000000" w:rsidRPr="00000000" w14:paraId="0000003E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995555651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paged_adamw_32bit 최적화</w:t>
          </w:r>
        </w:sdtContent>
      </w:sdt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202767074"/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- 주요 하이퍼 파라미터: batch_size=32(4x8), cosine scheduler, </w:t>
          </w:r>
        </w:sdtContent>
      </w:sdt>
    </w:p>
    <w:p w:rsidR="00000000" w:rsidDel="00000000" w:rsidP="00000000" w:rsidRDefault="00000000" w:rsidRPr="00000000" w14:paraId="00000040">
      <w:pPr>
        <w:spacing w:after="240" w:before="240"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early stopping(patience=5)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775069677"/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- 프롬프트 엔지니어링: 과학 AI 인플루언서 스타일, instruction-aware, </w:t>
          </w:r>
        </w:sdtContent>
      </w:sdt>
    </w:p>
    <w:p w:rsidR="00000000" w:rsidDel="00000000" w:rsidP="00000000" w:rsidRDefault="00000000" w:rsidRPr="00000000" w14:paraId="00000042">
      <w:pPr>
        <w:spacing w:after="240" w:before="240" w:line="276" w:lineRule="auto"/>
        <w:ind w:left="2880" w:firstLine="0"/>
        <w:rPr>
          <w:rFonts w:ascii="Arimo" w:cs="Arimo" w:eastAsia="Arimo" w:hAnsi="Arimo"/>
        </w:rPr>
      </w:pPr>
      <w:sdt>
        <w:sdtPr>
          <w:id w:val="1047373"/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   도메인 특화 special tokens 적용, DAIS 페르소나 부여</w:t>
          </w:r>
        </w:sdtContent>
      </w:sdt>
    </w:p>
    <w:p w:rsidR="00000000" w:rsidDel="00000000" w:rsidP="00000000" w:rsidRDefault="00000000" w:rsidRPr="00000000" w14:paraId="00000043">
      <w:pPr>
        <w:spacing w:after="240" w:before="240" w:line="276" w:lineRule="auto"/>
        <w:ind w:left="0" w:firstLine="0"/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1837085586"/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임베딩 벡터화</w:t>
          </w:r>
        </w:sdtContent>
      </w:sdt>
    </w:p>
    <w:p w:rsidR="00000000" w:rsidDel="00000000" w:rsidP="00000000" w:rsidRDefault="00000000" w:rsidRPr="00000000" w14:paraId="00000045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-1564073842"/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nlpai-lab/KURE-v1 모델로 질문-컨텍스트 임베딩 생성, </w:t>
          </w:r>
        </w:sdtContent>
      </w:sdt>
    </w:p>
    <w:p w:rsidR="00000000" w:rsidDel="00000000" w:rsidP="00000000" w:rsidRDefault="00000000" w:rsidRPr="00000000" w14:paraId="00000046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297068420"/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FAISS 기반 VectorDB 구축</w:t>
          </w:r>
        </w:sdtContent>
      </w:sdt>
    </w:p>
    <w:p w:rsidR="00000000" w:rsidDel="00000000" w:rsidP="00000000" w:rsidRDefault="00000000" w:rsidRPr="00000000" w14:paraId="00000047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6499161"/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라. RAG 파이프라인</w:t>
          </w:r>
        </w:sdtContent>
      </w:sdt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-1424344875"/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FAISS 및 Retrieval로 관련 문서 검색 → Qwen/Qwen3-8B에 컨텍스트로 입력 </w:t>
          </w:r>
        </w:sdtContent>
      </w:sdt>
    </w:p>
    <w:p w:rsidR="00000000" w:rsidDel="00000000" w:rsidP="00000000" w:rsidRDefault="00000000" w:rsidRPr="00000000" w14:paraId="00000049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1308737834"/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→ 최종 답변 생성</w:t>
          </w:r>
        </w:sdtContent>
      </w:sdt>
    </w:p>
    <w:p w:rsidR="00000000" w:rsidDel="00000000" w:rsidP="00000000" w:rsidRDefault="00000000" w:rsidRPr="00000000" w14:paraId="0000004A">
      <w:pPr>
        <w:spacing w:after="240" w:before="240" w:line="276" w:lineRule="auto"/>
        <w:ind w:left="720" w:firstLine="0"/>
        <w:rPr>
          <w:rFonts w:ascii="Arimo" w:cs="Arimo" w:eastAsia="Arimo" w:hAnsi="Arimo"/>
        </w:rPr>
      </w:pPr>
      <w:sdt>
        <w:sdtPr>
          <w:id w:val="-1455514122"/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마. 성능 평가 및 추론</w:t>
          </w:r>
        </w:sdtContent>
      </w:sdt>
    </w:p>
    <w:p w:rsidR="00000000" w:rsidDel="00000000" w:rsidP="00000000" w:rsidRDefault="00000000" w:rsidRPr="00000000" w14:paraId="0000004B">
      <w:pPr>
        <w:spacing w:after="240" w:before="240" w:line="276" w:lineRule="auto"/>
        <w:ind w:left="720" w:firstLine="0"/>
        <w:rPr>
          <w:rFonts w:ascii="Arimo" w:cs="Arimo" w:eastAsia="Arimo" w:hAnsi="Arimo"/>
        </w:rPr>
      </w:pPr>
      <w:sdt>
        <w:sdtPr>
          <w:id w:val="-135898129"/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loss 곡선, cosine similarity, perplexity, RAG 기반 답변 품질 평가</w:t>
          </w:r>
        </w:sdtContent>
      </w:sdt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color w:val="8c7252"/>
          <w:sz w:val="24"/>
          <w:szCs w:val="24"/>
        </w:rPr>
      </w:pPr>
      <w:bookmarkStart w:colFirst="0" w:colLast="0" w:name="_heading=h.jv82whui6vkh" w:id="5"/>
      <w:bookmarkEnd w:id="5"/>
      <w:r w:rsidDel="00000000" w:rsidR="00000000" w:rsidRPr="00000000">
        <w:rPr>
          <w:rtl w:val="0"/>
        </w:rPr>
        <w:t xml:space="preserve">3</w:t>
      </w:r>
      <w:sdt>
        <w:sdtPr>
          <w:id w:val="-147173337"/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학습 성능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15"/>
        <w:rPr>
          <w:rFonts w:ascii="Arimo" w:cs="Arimo" w:eastAsia="Arimo" w:hAnsi="Arimo"/>
        </w:rPr>
      </w:pPr>
      <w:sdt>
        <w:sdtPr>
          <w:id w:val="-853572871"/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분석 결과표</w:t>
          </w:r>
        </w:sdtContent>
      </w:sdt>
    </w:p>
    <w:sdt>
      <w:sdtPr>
        <w:lock w:val="contentLocked"/>
        <w:id w:val="-1375007305"/>
        <w:tag w:val="goog_rdk_92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2"/>
            <w:gridCol w:w="1872"/>
            <w:gridCol w:w="1872"/>
            <w:gridCol w:w="1872"/>
            <w:gridCol w:w="1872"/>
            <w:tblGridChange w:id="0">
              <w:tblGrid>
                <w:gridCol w:w="1872"/>
                <w:gridCol w:w="1872"/>
                <w:gridCol w:w="1872"/>
                <w:gridCol w:w="1872"/>
                <w:gridCol w:w="187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learning_rate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1e-4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5e-5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4e-5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3e-5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675090294"/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Epoch별 Training Loss 변화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1-4 epochs</w:t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682529772"/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loss 급격히 감소</w:t>
                    </w:r>
                  </w:sdtContent>
                </w:sdt>
              </w:p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4-5 epochs</w:t>
                </w:r>
              </w:p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150329038"/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4-9 epochs</w:t>
                </w:r>
              </w:p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416225386"/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loss 급격히 감소</w:t>
                    </w:r>
                  </w:sdtContent>
                </w:sdt>
              </w:p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1-4 epochs</w:t>
                </w:r>
              </w:p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476888875"/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loss 급격히 감소</w:t>
                    </w:r>
                  </w:sdtContent>
                </w:sdt>
              </w:p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4-5 epochs</w:t>
                </w:r>
              </w:p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080763062"/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5-10 epochs</w:t>
                </w:r>
              </w:p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226354586"/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 이후 완만히 감소</w:t>
                    </w:r>
                  </w:sdtContent>
                </w:sdt>
              </w:p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1-4 epochs</w:t>
                </w:r>
              </w:p>
              <w:p w:rsidR="00000000" w:rsidDel="00000000" w:rsidP="00000000" w:rsidRDefault="00000000" w:rsidRPr="00000000" w14:paraId="0000006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670203737"/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loss 급격히 감소</w:t>
                    </w:r>
                  </w:sdtContent>
                </w:sdt>
              </w:p>
              <w:p w:rsidR="00000000" w:rsidDel="00000000" w:rsidP="00000000" w:rsidRDefault="00000000" w:rsidRPr="00000000" w14:paraId="0000006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4-5 epochs</w:t>
                </w:r>
              </w:p>
              <w:p w:rsidR="00000000" w:rsidDel="00000000" w:rsidP="00000000" w:rsidRDefault="00000000" w:rsidRPr="00000000" w14:paraId="0000006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831045320"/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징후 보임, 이후 완만히 감소</w:t>
                    </w:r>
                  </w:sdtContent>
                </w:sdt>
              </w:p>
              <w:p w:rsidR="00000000" w:rsidDel="00000000" w:rsidP="00000000" w:rsidRDefault="00000000" w:rsidRPr="00000000" w14:paraId="0000006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5-12 epochs</w:t>
                </w:r>
              </w:p>
              <w:p w:rsidR="00000000" w:rsidDel="00000000" w:rsidP="00000000" w:rsidRDefault="00000000" w:rsidRPr="00000000" w14:paraId="0000006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635530573"/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 이후 완만히 감소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1-4 epochs</w:t>
                </w:r>
              </w:p>
              <w:p w:rsidR="00000000" w:rsidDel="00000000" w:rsidP="00000000" w:rsidRDefault="00000000" w:rsidRPr="00000000" w14:paraId="0000007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853418723"/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loss 급격히 감소</w:t>
                    </w:r>
                  </w:sdtContent>
                </w:sdt>
              </w:p>
              <w:p w:rsidR="00000000" w:rsidDel="00000000" w:rsidP="00000000" w:rsidRDefault="00000000" w:rsidRPr="00000000" w14:paraId="0000007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4-5 epochs</w:t>
                </w:r>
              </w:p>
              <w:p w:rsidR="00000000" w:rsidDel="00000000" w:rsidP="00000000" w:rsidRDefault="00000000" w:rsidRPr="00000000" w14:paraId="0000007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987610534"/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징후 보임, 이후 완만히 감소</w:t>
                    </w:r>
                  </w:sdtContent>
                </w:sdt>
              </w:p>
              <w:p w:rsidR="00000000" w:rsidDel="00000000" w:rsidP="00000000" w:rsidRDefault="00000000" w:rsidRPr="00000000" w14:paraId="0000007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5-10 epochs</w:t>
                </w:r>
              </w:p>
              <w:p w:rsidR="00000000" w:rsidDel="00000000" w:rsidP="00000000" w:rsidRDefault="00000000" w:rsidRPr="00000000" w14:paraId="0000007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85764"/>
                    <w:tag w:val="goog_rdk_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 이후 완만히 감소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204228741"/>
                    <w:tag w:val="goog_rdk_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Epoch별 Validation Loss 변화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1-2 epochs</w:t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270914579"/>
                    <w:tag w:val="goog_rdk_7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</w:t>
                    </w:r>
                  </w:sdtContent>
                </w:sdt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2-4 epochs</w:t>
                </w:r>
              </w:p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071235520"/>
                    <w:tag w:val="goog_rdk_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5 epoch</w:t>
                </w:r>
              </w:p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120837963"/>
                    <w:tag w:val="goog_rdk_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시작, 과적합 징후 보임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1-2 epochs</w:t>
                </w:r>
              </w:p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996789594"/>
                    <w:tag w:val="goog_rdk_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</w:t>
                    </w:r>
                  </w:sdtContent>
                </w:sdt>
              </w:p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2-5 epochs</w:t>
                </w:r>
              </w:p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688590387"/>
                    <w:tag w:val="goog_rdk_7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6 epoch</w:t>
                </w:r>
              </w:p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2000136187"/>
                    <w:tag w:val="goog_rdk_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시작, 과적합 징후 보임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1-2 epochs</w:t>
                </w:r>
              </w:p>
              <w:p w:rsidR="00000000" w:rsidDel="00000000" w:rsidP="00000000" w:rsidRDefault="00000000" w:rsidRPr="00000000" w14:paraId="0000008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079333943"/>
                    <w:tag w:val="goog_rdk_8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</w:t>
                    </w:r>
                  </w:sdtContent>
                </w:sdt>
              </w:p>
              <w:p w:rsidR="00000000" w:rsidDel="00000000" w:rsidP="00000000" w:rsidRDefault="00000000" w:rsidRPr="00000000" w14:paraId="0000008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2-7 epochs</w:t>
                </w:r>
              </w:p>
              <w:p w:rsidR="00000000" w:rsidDel="00000000" w:rsidP="00000000" w:rsidRDefault="00000000" w:rsidRPr="00000000" w14:paraId="0000008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1976736367"/>
                    <w:tag w:val="goog_rdk_8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8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8 epoch</w:t>
                </w:r>
              </w:p>
              <w:p w:rsidR="00000000" w:rsidDel="00000000" w:rsidP="00000000" w:rsidRDefault="00000000" w:rsidRPr="00000000" w14:paraId="0000009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78105808"/>
                    <w:tag w:val="goog_rdk_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시작, 과적합 징후 보임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1-2 epochs</w:t>
                </w:r>
              </w:p>
              <w:p w:rsidR="00000000" w:rsidDel="00000000" w:rsidP="00000000" w:rsidRDefault="00000000" w:rsidRPr="00000000" w14:paraId="0000009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189328016"/>
                    <w:tag w:val="goog_rdk_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급격히 감소</w:t>
                    </w:r>
                  </w:sdtContent>
                </w:sdt>
              </w:p>
              <w:p w:rsidR="00000000" w:rsidDel="00000000" w:rsidP="00000000" w:rsidRDefault="00000000" w:rsidRPr="00000000" w14:paraId="0000009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2-5 epochs</w:t>
                </w:r>
              </w:p>
              <w:p w:rsidR="00000000" w:rsidDel="00000000" w:rsidP="00000000" w:rsidRDefault="00000000" w:rsidRPr="00000000" w14:paraId="0000009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693493052"/>
                    <w:tag w:val="goog_rdk_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완만한 loss로 인한 안정적 수렴 구간 조금 보임</w:t>
                    </w:r>
                  </w:sdtContent>
                </w:sdt>
              </w:p>
              <w:p w:rsidR="00000000" w:rsidDel="00000000" w:rsidP="00000000" w:rsidRDefault="00000000" w:rsidRPr="00000000" w14:paraId="0000009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6 epoch</w:t>
                </w:r>
              </w:p>
              <w:p w:rsidR="00000000" w:rsidDel="00000000" w:rsidP="00000000" w:rsidRDefault="00000000" w:rsidRPr="00000000" w14:paraId="0000009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868396498"/>
                    <w:tag w:val="goog_rdk_8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발산 시작, 과적합 징후 보임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893047880"/>
                    <w:tag w:val="goog_rdk_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Loss간 관계에 따른 파인튜닝 적합도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Epoch 4</w:t>
                </w:r>
              </w:p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443022570"/>
                    <w:tag w:val="goog_rdk_8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- 0.875829의 최저 validation loss 관찰, 이후 5 Epochs 연속 개선 없음, early stopping 발동, 최적 모델 자동 저장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Epoch 5</w:t>
                </w:r>
              </w:p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606258797"/>
                    <w:tag w:val="goog_rdk_8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- 0.876187의 최저 validation loss 관찰, 이후 5 Epochs 연속 개선 없음, early stopping 발동, 최적 모델 자동 저장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Epoch 7</w:t>
                </w:r>
              </w:p>
              <w:p w:rsidR="00000000" w:rsidDel="00000000" w:rsidP="00000000" w:rsidRDefault="00000000" w:rsidRPr="00000000" w14:paraId="0000009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905055431"/>
                    <w:tag w:val="goog_rdk_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- 0.845697의 최저 validation loss 관찰, 이후 5 Epochs 연속 개선 없음, early stopping 발동, 최적 모델 자동 저장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6"/>
                    <w:szCs w:val="16"/>
                    <w:rtl w:val="0"/>
                  </w:rPr>
                  <w:t xml:space="preserve">Epoch 5</w:t>
                </w:r>
              </w:p>
              <w:p w:rsidR="00000000" w:rsidDel="00000000" w:rsidP="00000000" w:rsidRDefault="00000000" w:rsidRPr="00000000" w14:paraId="000000A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6"/>
                    <w:szCs w:val="16"/>
                  </w:rPr>
                </w:pPr>
                <w:sdt>
                  <w:sdtPr>
                    <w:id w:val="-1889034424"/>
                    <w:tag w:val="goog_rdk_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6"/>
                        <w:szCs w:val="16"/>
                        <w:rtl w:val="0"/>
                      </w:rPr>
                      <w:t xml:space="preserve">- 0.844744의 최저 validation loss 관찰, 이후 5 Epochs 연속 개선 없음, early stopping 발동, 최적 모델 자동 저장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A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885784209"/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나. 결과 사진 첨부</w:t>
          </w:r>
        </w:sdtContent>
      </w:sdt>
    </w:p>
    <w:p w:rsidR="00000000" w:rsidDel="00000000" w:rsidP="00000000" w:rsidRDefault="00000000" w:rsidRPr="00000000" w14:paraId="000000A4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43600" cy="3860800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-2055332631"/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다. 적합도 평가: 네 가지 학습률을 시험해본 결과, 4e-5와 3e-5의 validation loss의 곡선이 </w:t>
          </w:r>
        </w:sdtContent>
      </w:sdt>
    </w:p>
    <w:p w:rsidR="00000000" w:rsidDel="00000000" w:rsidP="00000000" w:rsidRDefault="00000000" w:rsidRPr="00000000" w14:paraId="000000A6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-2051879244"/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가장 부드러우며, 둘 중에서 3e-5가 validation loss 최저점 보유</w:t>
          </w:r>
        </w:sdtContent>
      </w:sdt>
    </w:p>
    <w:p w:rsidR="00000000" w:rsidDel="00000000" w:rsidP="00000000" w:rsidRDefault="00000000" w:rsidRPr="00000000" w14:paraId="000000A7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313665811"/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→ 파인튜닝 적합성이 더 높을 것으로 예상</w:t>
          </w:r>
        </w:sdtContent>
      </w:sdt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</w: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(Source 1: “arXiv:2402.09353, Section 4, Table 6, Figure 2”, 2024, https://arxiv.org/html/2402.09353v4)</w:t>
      </w:r>
    </w:p>
    <w:p w:rsidR="00000000" w:rsidDel="00000000" w:rsidP="00000000" w:rsidRDefault="00000000" w:rsidRPr="00000000" w14:paraId="000000A9">
      <w:pPr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ab/>
        <w:tab/>
        <w:t xml:space="preserve">(Source 2: “AirOps, How to Fine Tune an LLM”, 2024, https://www.airops.com/blog/how-to-fine-tune-an-llm)</w:t>
      </w:r>
    </w:p>
    <w:p w:rsidR="00000000" w:rsidDel="00000000" w:rsidP="00000000" w:rsidRDefault="00000000" w:rsidRPr="00000000" w14:paraId="000000AA">
      <w:pPr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ab/>
        <w:tab/>
        <w:t xml:space="preserve">(Source 3: “How to fine-tune and evaluate Qwen3 with Unsloth”, 2025, https://wandb.ai/byyoung3/</w:t>
      </w:r>
    </w:p>
    <w:p w:rsidR="00000000" w:rsidDel="00000000" w:rsidP="00000000" w:rsidRDefault="00000000" w:rsidRPr="00000000" w14:paraId="000000AB">
      <w:pPr>
        <w:ind w:left="14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Generative-AI/reports/How-to-fine-tune-and-evaluate-Qwen3-with-Unsloth---VmlldzoxMjU3OTI0Ng)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heading=h.icslgd63nmg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/>
      </w:pPr>
      <w:bookmarkStart w:colFirst="0" w:colLast="0" w:name="_heading=h.wa3rb3s2p40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heading=h.fdd4ibw4j2" w:id="8"/>
      <w:bookmarkEnd w:id="8"/>
      <w:r w:rsidDel="00000000" w:rsidR="00000000" w:rsidRPr="00000000">
        <w:rPr>
          <w:rtl w:val="0"/>
        </w:rPr>
        <w:t xml:space="preserve">4</w:t>
      </w:r>
      <w:sdt>
        <w:sdtPr>
          <w:id w:val="-1052671807"/>
          <w:tag w:val="goog_rdk_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추론 및 평가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rPr/>
      </w:pPr>
      <w:sdt>
        <w:sdtPr>
          <w:id w:val="-1252384135"/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VectorDB 구현</w:t>
          </w:r>
        </w:sdtContent>
      </w:sdt>
    </w:p>
    <w:p w:rsidR="00000000" w:rsidDel="00000000" w:rsidP="00000000" w:rsidRDefault="00000000" w:rsidRPr="00000000" w14:paraId="000000B2">
      <w:pPr>
        <w:ind w:left="0" w:firstLine="720"/>
        <w:rPr/>
      </w:pPr>
      <w:sdt>
        <w:sdtPr>
          <w:id w:val="1280877086"/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FAISS는 CPU/GPU 모두 지원하며, 벡터DB 확장성과 성능이 뛰어남</w:t>
          </w:r>
        </w:sdtContent>
      </w:sdt>
    </w:p>
    <w:p w:rsidR="00000000" w:rsidDel="00000000" w:rsidP="00000000" w:rsidRDefault="00000000" w:rsidRPr="00000000" w14:paraId="000000B3">
      <w:pPr>
        <w:ind w:left="0" w:firstLine="720"/>
        <w:rPr/>
      </w:pPr>
      <w:sdt>
        <w:sdtPr>
          <w:id w:val="-288524936"/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임베딩 모델(nlpai-lab/KURE-v1)로 생성한 문서 임베딩 벡터를 FAISS </w:t>
          </w:r>
        </w:sdtContent>
      </w:sdt>
    </w:p>
    <w:p w:rsidR="00000000" w:rsidDel="00000000" w:rsidP="00000000" w:rsidRDefault="00000000" w:rsidRPr="00000000" w14:paraId="000000B4">
      <w:pPr>
        <w:ind w:left="720" w:firstLine="720"/>
        <w:rPr/>
      </w:pPr>
      <w:sdt>
        <w:sdtPr>
          <w:id w:val="-1513006942"/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vectorstore에 저장하여 대규모 벡터 검색 인덱스를 구축</w:t>
          </w:r>
        </w:sdtContent>
      </w:sdt>
    </w:p>
    <w:p w:rsidR="00000000" w:rsidDel="00000000" w:rsidP="00000000" w:rsidRDefault="00000000" w:rsidRPr="00000000" w14:paraId="000000B5">
      <w:pPr>
        <w:ind w:left="720" w:firstLine="720"/>
        <w:rPr/>
      </w:pPr>
      <w:sdt>
        <w:sdtPr>
          <w:id w:val="-1414476680"/>
          <w:tag w:val="goog_rdk_1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FAISS의 IndexFlatIP(Inner Product) 인덱스를 사용하여 벡터 간 유사도를 </w:t>
          </w:r>
        </w:sdtContent>
      </w:sdt>
    </w:p>
    <w:p w:rsidR="00000000" w:rsidDel="00000000" w:rsidP="00000000" w:rsidRDefault="00000000" w:rsidRPr="00000000" w14:paraId="000000B6">
      <w:pPr>
        <w:ind w:left="720" w:firstLine="720"/>
        <w:rPr/>
      </w:pPr>
      <w:sdt>
        <w:sdtPr>
          <w:id w:val="-1515592459"/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내적(Inner Product) 방식으로 계산</w:t>
          </w:r>
        </w:sdtContent>
      </w:sdt>
    </w:p>
    <w:p w:rsidR="00000000" w:rsidDel="00000000" w:rsidP="00000000" w:rsidRDefault="00000000" w:rsidRPr="00000000" w14:paraId="000000B7">
      <w:pPr>
        <w:ind w:left="0" w:firstLine="720"/>
        <w:rPr/>
      </w:pPr>
      <w:sdt>
        <w:sdtPr>
          <w:id w:val="2008889562"/>
          <w:tag w:val="goog_rdk_1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코사인 유사도 기반 검색을 위해, 인덱스에 추가하기 전 모든 임베딩 벡터를 </w:t>
          </w:r>
        </w:sdtContent>
      </w:sdt>
    </w:p>
    <w:p w:rsidR="00000000" w:rsidDel="00000000" w:rsidP="00000000" w:rsidRDefault="00000000" w:rsidRPr="00000000" w14:paraId="000000B8">
      <w:pPr>
        <w:ind w:left="720" w:firstLine="720"/>
        <w:rPr/>
      </w:pPr>
      <w:sdt>
        <w:sdtPr>
          <w:id w:val="-1964570596"/>
          <w:tag w:val="goog_rdk_1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L2 정규화(norm=1)하여 저장</w:t>
          </w:r>
        </w:sdtContent>
      </w:sdt>
    </w:p>
    <w:p w:rsidR="00000000" w:rsidDel="00000000" w:rsidP="00000000" w:rsidRDefault="00000000" w:rsidRPr="00000000" w14:paraId="000000B9">
      <w:pPr>
        <w:ind w:left="0" w:firstLine="720"/>
        <w:rPr/>
      </w:pPr>
      <w:sdt>
        <w:sdtPr>
          <w:id w:val="-491237201"/>
          <w:tag w:val="goog_rdk_1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검색 쿼리 역시 동일하게 L2 정규화를 적용한 후, 내적을 계산하면 결과적으로 </w:t>
          </w:r>
        </w:sdtContent>
      </w:sdt>
    </w:p>
    <w:p w:rsidR="00000000" w:rsidDel="00000000" w:rsidP="00000000" w:rsidRDefault="00000000" w:rsidRPr="00000000" w14:paraId="000000BA">
      <w:pPr>
        <w:ind w:left="720" w:firstLine="720"/>
        <w:rPr/>
      </w:pPr>
      <w:sdt>
        <w:sdtPr>
          <w:id w:val="938112429"/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코사인 유사도와 동일한 결과를 얻을 수 있음</w:t>
          </w:r>
        </w:sdtContent>
      </w:sdt>
    </w:p>
    <w:p w:rsidR="00000000" w:rsidDel="00000000" w:rsidP="00000000" w:rsidRDefault="00000000" w:rsidRPr="00000000" w14:paraId="000000BB">
      <w:pPr>
        <w:ind w:left="0" w:firstLine="720"/>
        <w:rPr/>
      </w:pPr>
      <w:sdt>
        <w:sdtPr>
          <w:id w:val="1574173662"/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프롬프트 엔지니어링 적용</w:t>
          </w:r>
        </w:sdtContent>
      </w:sdt>
    </w:p>
    <w:p w:rsidR="00000000" w:rsidDel="00000000" w:rsidP="00000000" w:rsidRDefault="00000000" w:rsidRPr="00000000" w14:paraId="000000BC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- </w:t>
      </w:r>
      <w:sdt>
        <w:sdtPr>
          <w:id w:val="1985786494"/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과학 AI 인플루언서 스타일 및 DAIS 페르소나 부여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720"/>
        <w:rPr/>
      </w:pPr>
      <w:sdt>
        <w:sdtPr>
          <w:id w:val="1322581793"/>
          <w:tag w:val="goog_rdk_1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- instruction-aware, 과학적 개념의 쉬운 설명, 팬(사용자)과의 소통 중요시, 팬의 </w:t>
          </w:r>
        </w:sdtContent>
      </w:sdt>
    </w:p>
    <w:p w:rsidR="00000000" w:rsidDel="00000000" w:rsidP="00000000" w:rsidRDefault="00000000" w:rsidRPr="00000000" w14:paraId="000000BE">
      <w:pPr>
        <w:ind w:left="720" w:firstLine="720"/>
        <w:rPr/>
      </w:pPr>
      <w:sdt>
        <w:sdtPr>
          <w:id w:val="617285234"/>
          <w:tag w:val="goog_rdk_1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질의에 대해 step-back하여 의도 파악, 의도 파악 후 CoT 적용하여 논리 전개</w:t>
          </w:r>
        </w:sdtContent>
      </w:sdt>
    </w:p>
    <w:p w:rsidR="00000000" w:rsidDel="00000000" w:rsidP="00000000" w:rsidRDefault="00000000" w:rsidRPr="00000000" w14:paraId="000000BF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- special tokens: [DAIS_INSTRUCTION], [DAIS_STYLE], [DAIS_RULE], </w:t>
      </w:r>
    </w:p>
    <w:p w:rsidR="00000000" w:rsidDel="00000000" w:rsidP="00000000" w:rsidRDefault="00000000" w:rsidRPr="00000000" w14:paraId="000000C0">
      <w:pPr>
        <w:ind w:left="2880" w:firstLine="0"/>
        <w:rPr/>
      </w:pPr>
      <w:r w:rsidDel="00000000" w:rsidR="00000000" w:rsidRPr="00000000">
        <w:rPr>
          <w:rtl w:val="0"/>
        </w:rPr>
        <w:t xml:space="preserve">     [DAIS_EXAMPLE], [HISTORY], [INPUT], [OUTPUT], [CONTEXT] </w:t>
      </w:r>
    </w:p>
    <w:p w:rsidR="00000000" w:rsidDel="00000000" w:rsidP="00000000" w:rsidRDefault="00000000" w:rsidRPr="00000000" w14:paraId="000000C1">
      <w:pPr>
        <w:ind w:left="2880" w:firstLine="0"/>
        <w:rPr/>
      </w:pPr>
      <w:sdt>
        <w:sdtPr>
          <w:id w:val="-557089439"/>
          <w:tag w:val="goog_rdk_1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챗봇 도메인 특화 토큰 추가</w:t>
          </w:r>
        </w:sdtContent>
      </w:sdt>
    </w:p>
    <w:p w:rsidR="00000000" w:rsidDel="00000000" w:rsidP="00000000" w:rsidRDefault="00000000" w:rsidRPr="00000000" w14:paraId="000000C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rPr>
          <w:rFonts w:ascii="Arimo" w:cs="Arimo" w:eastAsia="Arimo" w:hAnsi="Arimo"/>
        </w:rPr>
      </w:pPr>
      <w:sdt>
        <w:sdtPr>
          <w:id w:val="-1627364236"/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평가 결과표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id w:val="570812252"/>
        <w:tag w:val="goog_rdk_124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40"/>
            <w:gridCol w:w="2340"/>
            <w:gridCol w:w="2340"/>
            <w:gridCol w:w="2340"/>
            <w:tblGridChange w:id="0">
              <w:tblGrid>
                <w:gridCol w:w="2340"/>
                <w:gridCol w:w="2340"/>
                <w:gridCol w:w="2340"/>
                <w:gridCol w:w="23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id w:val="-2061959542"/>
                    <w:tag w:val="goog_rdk_1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지표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id w:val="-2127926003"/>
                    <w:tag w:val="goog_rdk_1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벡터스토어 A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id w:val="-1590446388"/>
                    <w:tag w:val="goog_rdk_1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벡터스토어 B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id w:val="1934224868"/>
                    <w:tag w:val="goog_rdk_1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우위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Cosine Similarity (avg)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0.6880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0.6880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-967894963"/>
                    <w:tag w:val="goog_rdk_1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동일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Perplexity (avg)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2.2197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2.2086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-125795128"/>
                    <w:tag w:val="goog_rdk_1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B (낮을수록 좋음)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BLEU-4 (avg)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0.5342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0.5374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403566724"/>
                    <w:tag w:val="goog_rdk_1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B (높을수록 좋음)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ROUGE-L (avg)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0.3829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0.3824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851659052"/>
                    <w:tag w:val="goog_rdk_1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 (높을수록 좋음)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786601281"/>
                    <w:tag w:val="goog_rdk_1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응답 시간 (avg, sec)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139.0559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129.7084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id w:val="831823256"/>
                    <w:tag w:val="goog_rdk_1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B (짧을수록 좋음)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DC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id w:val="669356947"/>
          <w:tag w:val="goog_rdk_1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라. 적합도 평가</w:t>
          </w:r>
        </w:sdtContent>
      </w:sdt>
    </w:p>
    <w:p w:rsidR="00000000" w:rsidDel="00000000" w:rsidP="00000000" w:rsidRDefault="00000000" w:rsidRPr="00000000" w14:paraId="000000DD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1144400643"/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코사인 유사도는 A·B 모두 0.6880으로 동일해, Top-1 문서 검색 성능 차이 없음</w:t>
          </w:r>
        </w:sdtContent>
      </w:sdt>
    </w:p>
    <w:p w:rsidR="00000000" w:rsidDel="00000000" w:rsidP="00000000" w:rsidRDefault="00000000" w:rsidRPr="00000000" w14:paraId="000000DE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597590741"/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Perplexity는 B(2.2086)이 A(2.2197)보다 약간 낮아, B의 예측이 더 안정적</w:t>
          </w:r>
        </w:sdtContent>
      </w:sdt>
    </w:p>
    <w:p w:rsidR="00000000" w:rsidDel="00000000" w:rsidP="00000000" w:rsidRDefault="00000000" w:rsidRPr="00000000" w14:paraId="000000DF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738525238"/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BLEU-4는 B(0.5374) &gt; A(0.5342)이나, 차이 극미</w:t>
          </w:r>
        </w:sdtContent>
      </w:sdt>
    </w:p>
    <w:p w:rsidR="00000000" w:rsidDel="00000000" w:rsidP="00000000" w:rsidRDefault="00000000" w:rsidRPr="00000000" w14:paraId="000000E0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965961903"/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ROUGE-L은 A(0.3829) &gt; B(0.3824)이나, 차이 극미</w:t>
          </w:r>
        </w:sdtContent>
      </w:sdt>
    </w:p>
    <w:p w:rsidR="00000000" w:rsidDel="00000000" w:rsidP="00000000" w:rsidRDefault="00000000" w:rsidRPr="00000000" w14:paraId="000000E1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667158853"/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응답 시간은 B가 평균 129.7초로 A(139.1초) 대비 약 9초 빠름</w:t>
          </w:r>
        </w:sdtContent>
      </w:sdt>
    </w:p>
    <w:p w:rsidR="00000000" w:rsidDel="00000000" w:rsidP="00000000" w:rsidRDefault="00000000" w:rsidRPr="00000000" w14:paraId="000000E2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id w:val="-1421283580"/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종합 판단: 실사용 측면(속도)과 전반적 문장 일치도(BLEU-4 및 낮은 </w:t>
          </w:r>
        </w:sdtContent>
      </w:sdt>
    </w:p>
    <w:p w:rsidR="00000000" w:rsidDel="00000000" w:rsidP="00000000" w:rsidRDefault="00000000" w:rsidRPr="00000000" w14:paraId="000000E3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-489976870"/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Perplexity)를 고려하면 벡터스토어 B가 더 잘 형성되었다고 볼 수 있음,</w:t>
          </w:r>
        </w:sdtContent>
      </w:sdt>
    </w:p>
    <w:p w:rsidR="00000000" w:rsidDel="00000000" w:rsidP="00000000" w:rsidRDefault="00000000" w:rsidRPr="00000000" w14:paraId="000000E4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id w:val="-1335696855"/>
          <w:tag w:val="goog_rdk_1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ROUGE-L은 A가 아주 약간 앞서지만 전체적으로는 B가 우세함</w:t>
          </w:r>
        </w:sdtContent>
      </w:sdt>
    </w:p>
    <w:p w:rsidR="00000000" w:rsidDel="00000000" w:rsidP="00000000" w:rsidRDefault="00000000" w:rsidRPr="00000000" w14:paraId="000000E5">
      <w:pPr>
        <w:spacing w:after="240" w:before="240" w:line="276" w:lineRule="auto"/>
        <w:ind w:left="0" w:firstLine="0"/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heading=h.731d16vsvr5m" w:id="9"/>
      <w:bookmarkEnd w:id="9"/>
      <w:r w:rsidDel="00000000" w:rsidR="00000000" w:rsidRPr="00000000">
        <w:rPr>
          <w:rtl w:val="0"/>
        </w:rPr>
        <w:t xml:space="preserve">5</w:t>
      </w:r>
      <w:sdt>
        <w:sdtPr>
          <w:id w:val="-1000305932"/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테스트 결과 및 결론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720"/>
        <w:rPr/>
      </w:pPr>
      <w:sdt>
        <w:sdtPr>
          <w:id w:val="-604445298"/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실제 질의응답 테스트</w:t>
          </w:r>
        </w:sdtContent>
      </w:sdt>
    </w:p>
    <w:p w:rsidR="00000000" w:rsidDel="00000000" w:rsidP="00000000" w:rsidRDefault="00000000" w:rsidRPr="00000000" w14:paraId="000000E8">
      <w:pPr>
        <w:ind w:left="720" w:firstLine="720"/>
        <w:rPr/>
      </w:pPr>
      <w:sdt>
        <w:sdtPr>
          <w:id w:val="-325837389"/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과학/특허/기술 질문에 대해 맥락 있는 답변 생성</w:t>
          </w:r>
        </w:sdtContent>
      </w:sdt>
    </w:p>
    <w:p w:rsidR="00000000" w:rsidDel="00000000" w:rsidP="00000000" w:rsidRDefault="00000000" w:rsidRPr="00000000" w14:paraId="000000E9">
      <w:pPr>
        <w:ind w:left="720" w:firstLine="720"/>
        <w:rPr/>
      </w:pPr>
      <w:sdt>
        <w:sdtPr>
          <w:id w:val="-362254539"/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RAG 파이프라인 적용 시, 외부 문서 근거 기반 답변 품질 향상</w:t>
          </w:r>
        </w:sdtContent>
      </w:sdt>
    </w:p>
    <w:p w:rsidR="00000000" w:rsidDel="00000000" w:rsidP="00000000" w:rsidRDefault="00000000" w:rsidRPr="00000000" w14:paraId="000000EA">
      <w:pPr>
        <w:ind w:left="0" w:firstLine="720"/>
        <w:rPr/>
      </w:pPr>
      <w:sdt>
        <w:sdtPr>
          <w:id w:val="1293618086"/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정량적 지표</w:t>
          </w:r>
        </w:sdtContent>
      </w:sdt>
    </w:p>
    <w:p w:rsidR="00000000" w:rsidDel="00000000" w:rsidP="00000000" w:rsidRDefault="00000000" w:rsidRPr="00000000" w14:paraId="000000EB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14825" cy="116205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720"/>
        <w:rPr/>
      </w:pPr>
      <w:sdt>
        <w:sdtPr>
          <w:id w:val="1587817133"/>
          <w:tag w:val="goog_rdk_1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정성적 평가</w:t>
          </w:r>
        </w:sdtContent>
      </w:sdt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720"/>
        <w:rPr/>
      </w:pPr>
      <w:sdt>
        <w:sdtPr>
          <w:id w:val="-170594760"/>
          <w:tag w:val="goog_rdk_1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라. 결론</w:t>
          </w:r>
        </w:sdtContent>
      </w:sdt>
    </w:p>
    <w:p w:rsidR="00000000" w:rsidDel="00000000" w:rsidP="00000000" w:rsidRDefault="00000000" w:rsidRPr="00000000" w14:paraId="000000EF">
      <w:pPr>
        <w:ind w:left="720" w:firstLine="720"/>
        <w:rPr/>
      </w:pPr>
      <w:sdt>
        <w:sdtPr>
          <w:id w:val="1442176582"/>
          <w:tag w:val="goog_rdk_1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Qwen3-8B + Q-DoRA + KURE-v1 + FAISS 기반 RAG 파이프라인으로 </w:t>
          </w:r>
        </w:sdtContent>
      </w:sdt>
    </w:p>
    <w:p w:rsidR="00000000" w:rsidDel="00000000" w:rsidP="00000000" w:rsidRDefault="00000000" w:rsidRPr="00000000" w14:paraId="000000F0">
      <w:pPr>
        <w:ind w:left="720" w:firstLine="720"/>
        <w:rPr/>
      </w:pPr>
      <w:sdt>
        <w:sdtPr>
          <w:id w:val="397695839"/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한국어 과학 도메인에서 SOTA 수준의 생성·검색·RAG 품질을 달성했음</w:t>
          </w:r>
        </w:sdtContent>
      </w:sdt>
    </w:p>
    <w:p w:rsidR="00000000" w:rsidDel="00000000" w:rsidP="00000000" w:rsidRDefault="00000000" w:rsidRPr="00000000" w14:paraId="000000F1">
      <w:pPr>
        <w:ind w:left="720" w:firstLine="720"/>
        <w:rPr/>
      </w:pPr>
      <w:sdt>
        <w:sdtPr>
          <w:id w:val="477142886"/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정량·정성 평가 모두에서 실전 적용에 충분한 성능과 안정성을 입증했음</w:t>
          </w:r>
        </w:sdtContent>
      </w:sdt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6" name="image5.png"/>
          <a:graphic>
            <a:graphicData uri="http://schemas.openxmlformats.org/drawingml/2006/picture">
              <pic:pic>
                <pic:nvPicPr>
                  <pic:cNvPr descr="가로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5" name="image5.png"/>
          <a:graphic>
            <a:graphicData uri="http://schemas.openxmlformats.org/drawingml/2006/picture">
              <pic:pic>
                <pic:nvPicPr>
                  <pic:cNvPr descr="가로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11"/>
    <w:bookmarkEnd w:id="1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4" name="image5.png"/>
          <a:graphic>
            <a:graphicData uri="http://schemas.openxmlformats.org/drawingml/2006/picture">
              <pic:pic>
                <pic:nvPicPr>
                  <pic:cNvPr descr="가로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ZkQ7XCmOf0FVXLEWSAjpKbF0g==">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JQoCNTMSHwodCAdCGQoFQXJpbW8SEEFyaWFsIFVuaWNvZGUgTVMaJQoCNTQSHwodCAdCGQoFQXJpbW8SEEFyaWFsIFVuaWNvZGUgTVMaJQoCNTUSHwodCAdCGQoFQXJpbW8SEEFyaWFsIFVuaWNvZGUgTVMaJQoCNTYSHwodCAdCGQoFQXJpbW8SEEFyaWFsIFVuaWNvZGUgTVMaJQoCNTcSHwodCAdCGQoFQXJpbW8SEEFyaWFsIFVuaWNvZGUgTVMaJQoCNTgSHwodCAdCGQoFQXJpbW8SEEFyaWFsIFVuaWNvZGUgTVMaJQoCNTkSHwodCAdCGQoFQXJpbW8SEEFyaWFsIFVuaWNvZGUgTVMaJQoCNjASHwodCAdCGQoFQXJpbW8SEEFyaWFsIFVuaWNvZGUgTVMaJQoCNjESHwodCAdCGQoFQXJpbW8SEEFyaWFsIFVuaWNvZGUgTVMaJQoCNjISHwodCAdCGQoFQXJpbW8SEEFyaWFsIFVuaWNvZGUgTVM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bW8SEEFyaWFsIFVuaWNvZGUgTVMaJQoCNjkSHwodCAdCGQoFQXJpbW8SEEFyaWFsIFVuaWNvZGUgTVMaJQoCNzASHwodCAdCGQoFQXJpbW8SEEFyaWFsIFVuaWNvZGUgTVMaJQoCNzESHwodCAdCGQoFQXJpbW8SEEFyaWFsIFVuaWNvZGUgTVMaJQoCNzISHwodCAdCGQoFQXJpbW8SEEFyaWFsIFVuaWNvZGUgTVMaJQoCNzMSHwodCAdCGQoFQXJpbW8SEEFyaWFsIFVuaWNvZGUgTVMaJQoCNzQSHwodCAdCGQoFQXJpbW8SEEFyaWFsIFVuaWNvZGUgTVMaJQoCNzUSHwodCAdCGQoFQXJpbW8SEEFyaWFsIFVuaWNvZGUgTVMaJQoCNzYSHwodCAdCGQoFQXJpbW8SEEFyaWFsIFVuaWNvZGUgTVMaJQoCNzcSHwodCAdCGQoFQXJpbW8SEEFyaWFsIFVuaWNvZGUgTVMaJQoCNzgSHwodCAdCGQoFQXJpbW8SEEFyaWFsIFVuaWNvZGUgTVMaJQoCNzkSHwodCAdCGQoFQXJpbW8SEEFyaWFsIFVuaWNvZGUgTVMaJQoCODASHwodCAdCGQoFQXJpbW8SEEFyaWFsIFVuaWNvZGUgTVMaJQoCODESHwodCAdCGQoFQXJpbW8SEEFyaWFsIFVuaWNvZGUgTVMaJQoCODISHwodCAdCGQoFQXJpbW8SEEFyaWFsIFVuaWNvZGUgTV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Mg5oLmJkcHYwdjhqZG9qcTIOaC52aDJucHJneXZ5NnQyDmguODU4ZXhvYXEybmxzMg5oLmEybjRxdmZwNWYwejIOaC5tMWdneTBoM29qMWwyDmguanY4MndodWk2dmtoMg5oLmljc2xnZDYzbm1ncjIOaC53YTNyYjNzMnA0MHUyDGguZmRkNGlidzRqMjIOaC43MzFkMTZ2c3ZyNW0yDmguM3IyMHJhYW55bWhyMg5oLmc4ZXd2c2JzdjEzcTgAciExeUZMRnVfNE5RZ295N1lsUUl4LTFJZUxNazRHcjl0S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