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343F3AD" w14:textId="77777777" w:rsidR="00425835" w:rsidRDefault="00425835" w:rsidP="00425835">
      <w:pPr>
        <w:spacing w:after="240" w:line="240" w:lineRule="exact"/>
        <w:jc w:val="both"/>
        <w:rPr>
          <w:rFonts w:ascii="Cambria" w:eastAsia="MS Mincho" w:hAnsi="Cambria" w:cs="Times New Roman"/>
          <w:lang w:val="en-US"/>
        </w:rPr>
      </w:pPr>
    </w:p>
    <w:p w14:paraId="00E80034" w14:textId="77777777" w:rsidR="00D761BE" w:rsidRDefault="00D761BE" w:rsidP="00425835">
      <w:pPr>
        <w:spacing w:after="240" w:line="240" w:lineRule="exact"/>
        <w:jc w:val="both"/>
        <w:rPr>
          <w:rFonts w:ascii="Cambria" w:eastAsia="MS Mincho" w:hAnsi="Cambria" w:cs="Times New Roman"/>
          <w:lang w:val="en-US"/>
        </w:rPr>
      </w:pPr>
    </w:p>
    <w:p w14:paraId="5F5C81E3" w14:textId="77777777" w:rsidR="00592F89" w:rsidRDefault="00592F89" w:rsidP="00425835">
      <w:pPr>
        <w:spacing w:after="240" w:line="240" w:lineRule="exact"/>
        <w:jc w:val="both"/>
        <w:rPr>
          <w:rFonts w:ascii="Cambria" w:eastAsia="MS Mincho" w:hAnsi="Cambria" w:cs="Times New Roman"/>
          <w:lang w:val="en-US"/>
        </w:rPr>
      </w:pPr>
    </w:p>
    <w:p w14:paraId="7AEFC7BD" w14:textId="77777777" w:rsidR="00D761BE" w:rsidRDefault="00D761BE" w:rsidP="00425835">
      <w:pPr>
        <w:spacing w:after="240" w:line="240" w:lineRule="exact"/>
        <w:jc w:val="both"/>
        <w:rPr>
          <w:rFonts w:ascii="Cambria" w:eastAsia="MS Mincho" w:hAnsi="Cambria" w:cs="Times New Roman"/>
          <w:lang w:val="en-US"/>
        </w:rPr>
      </w:pPr>
    </w:p>
    <w:p w14:paraId="5BCEA701" w14:textId="77777777" w:rsidR="00D761BE" w:rsidRDefault="00D761BE" w:rsidP="00425835">
      <w:pPr>
        <w:spacing w:after="240" w:line="240" w:lineRule="exact"/>
        <w:jc w:val="both"/>
        <w:rPr>
          <w:rFonts w:ascii="Cambria" w:eastAsia="MS Mincho" w:hAnsi="Cambria" w:cs="Times New Roman"/>
          <w:lang w:val="en-US"/>
        </w:rPr>
      </w:pPr>
    </w:p>
    <w:p w14:paraId="21E9A942" w14:textId="77777777" w:rsidR="00D761BE" w:rsidRPr="00425835" w:rsidRDefault="00D761BE" w:rsidP="00425835">
      <w:pPr>
        <w:spacing w:after="240" w:line="240" w:lineRule="exact"/>
        <w:jc w:val="both"/>
        <w:rPr>
          <w:rFonts w:ascii="Cambria" w:eastAsia="MS Mincho" w:hAnsi="Cambria" w:cs="Times New Roman"/>
          <w:lang w:val="en-US"/>
        </w:rPr>
      </w:pPr>
    </w:p>
    <w:p w14:paraId="1C0EFEED" w14:textId="77777777" w:rsidR="00D761BE" w:rsidRPr="00475EA3" w:rsidRDefault="00D761BE" w:rsidP="00D761BE">
      <w:pPr>
        <w:spacing w:after="60" w:line="270" w:lineRule="exact"/>
        <w:rPr>
          <w:rFonts w:ascii="Arial" w:eastAsia="Cambria" w:hAnsi="Arial" w:cs="Arial"/>
          <w:sz w:val="26"/>
          <w:szCs w:val="26"/>
        </w:rPr>
      </w:pPr>
      <w:r w:rsidRPr="00475EA3">
        <w:rPr>
          <w:rFonts w:ascii="Arial" w:eastAsia="Cambria" w:hAnsi="Arial" w:cs="Arial"/>
          <w:sz w:val="26"/>
          <w:szCs w:val="26"/>
        </w:rPr>
        <w:t>Ormiston Academies Trust</w:t>
      </w:r>
    </w:p>
    <w:p w14:paraId="06569B8C" w14:textId="1454BA3B" w:rsidR="00D761BE" w:rsidRPr="00475EA3" w:rsidRDefault="00680DC3" w:rsidP="00D761BE">
      <w:pPr>
        <w:tabs>
          <w:tab w:val="left" w:pos="284"/>
        </w:tabs>
        <w:spacing w:before="200" w:line="480" w:lineRule="exact"/>
        <w:rPr>
          <w:rFonts w:ascii="Arial" w:eastAsia="MS Gothic" w:hAnsi="Arial" w:cs="Arial"/>
          <w:color w:val="00B0F0"/>
          <w:kern w:val="28"/>
          <w:sz w:val="42"/>
          <w:szCs w:val="56"/>
        </w:rPr>
      </w:pPr>
      <w:r>
        <w:rPr>
          <w:rFonts w:ascii="Arial" w:eastAsia="MS Gothic" w:hAnsi="Arial" w:cs="Arial"/>
          <w:color w:val="00B0F0"/>
          <w:kern w:val="28"/>
          <w:sz w:val="42"/>
          <w:szCs w:val="56"/>
        </w:rPr>
        <w:t>Managing teacher performance - appraisal</w:t>
      </w:r>
      <w:r w:rsidR="00D761BE" w:rsidRPr="00475EA3">
        <w:rPr>
          <w:rFonts w:ascii="Arial" w:eastAsia="MS Gothic" w:hAnsi="Arial" w:cs="Arial"/>
          <w:color w:val="00B0F0"/>
          <w:kern w:val="28"/>
          <w:sz w:val="42"/>
          <w:szCs w:val="56"/>
        </w:rPr>
        <w:t xml:space="preserve"> policy</w:t>
      </w:r>
    </w:p>
    <w:p w14:paraId="439A0E58" w14:textId="77777777" w:rsidR="00D761BE" w:rsidRPr="00D761BE" w:rsidRDefault="00D761BE" w:rsidP="00D761BE">
      <w:pPr>
        <w:tabs>
          <w:tab w:val="left" w:pos="284"/>
        </w:tabs>
        <w:spacing w:before="200" w:line="480" w:lineRule="exact"/>
        <w:rPr>
          <w:rFonts w:ascii="Gill Sans MT" w:eastAsia="MS Gothic" w:hAnsi="Gill Sans MT" w:cs="Times New Roman (Headings CS)"/>
          <w:color w:val="00B0F0"/>
          <w:kern w:val="28"/>
          <w:sz w:val="20"/>
          <w:szCs w:val="20"/>
        </w:rPr>
      </w:pPr>
    </w:p>
    <w:p w14:paraId="08252090" w14:textId="77777777" w:rsidR="00D761BE" w:rsidRDefault="00D761BE" w:rsidP="00D761BE">
      <w:pPr>
        <w:pStyle w:val="Titlepgcustom1"/>
        <w:rPr>
          <w:rFonts w:eastAsia="Cambria"/>
          <w:color w:val="00B0F0"/>
        </w:rPr>
      </w:pPr>
      <w:r w:rsidRPr="00425835">
        <w:rPr>
          <w:rFonts w:eastAsia="Cambria"/>
          <w:color w:val="00B0F0"/>
        </w:rPr>
        <w:t xml:space="preserve">Policy version control </w:t>
      </w:r>
    </w:p>
    <w:p w14:paraId="135ED895" w14:textId="77777777" w:rsidR="00D761BE" w:rsidRPr="00D761BE" w:rsidRDefault="00D761BE" w:rsidP="00D761BE">
      <w:pPr>
        <w:pStyle w:val="Titlepgcustom1"/>
        <w:rPr>
          <w:rFonts w:eastAsia="Cambria"/>
          <w:color w:val="00B0F0"/>
          <w:sz w:val="20"/>
          <w:szCs w:val="20"/>
        </w:rPr>
      </w:pPr>
    </w:p>
    <w:tbl>
      <w:tblPr>
        <w:tblStyle w:val="TableGrid2"/>
        <w:tblW w:w="0" w:type="auto"/>
        <w:tblLook w:val="04A0" w:firstRow="1" w:lastRow="0" w:firstColumn="1" w:lastColumn="0" w:noHBand="0" w:noVBand="1"/>
      </w:tblPr>
      <w:tblGrid>
        <w:gridCol w:w="2845"/>
        <w:gridCol w:w="6209"/>
      </w:tblGrid>
      <w:tr w:rsidR="00D761BE" w14:paraId="73D26795" w14:textId="77777777" w:rsidTr="002401AC">
        <w:tc>
          <w:tcPr>
            <w:tcW w:w="2845" w:type="dxa"/>
            <w:tcMar>
              <w:top w:w="113" w:type="dxa"/>
            </w:tcMar>
          </w:tcPr>
          <w:p w14:paraId="6AA5D501" w14:textId="3924D52A" w:rsidR="00D761BE" w:rsidRPr="00475EA3" w:rsidRDefault="005A6410" w:rsidP="00E36A9D">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Policy type</w:t>
            </w:r>
          </w:p>
        </w:tc>
        <w:tc>
          <w:tcPr>
            <w:tcW w:w="6209" w:type="dxa"/>
            <w:tcMar>
              <w:top w:w="113" w:type="dxa"/>
            </w:tcMar>
          </w:tcPr>
          <w:p w14:paraId="4FAA5DDF" w14:textId="77777777" w:rsidR="00CE7063" w:rsidRPr="00C35B50" w:rsidRDefault="00CE7063" w:rsidP="00CE7063">
            <w:pPr>
              <w:tabs>
                <w:tab w:val="left" w:pos="284"/>
              </w:tabs>
              <w:spacing w:after="120" w:line="250" w:lineRule="exact"/>
              <w:rPr>
                <w:rFonts w:ascii="Arial" w:eastAsia="MS Mincho" w:hAnsi="Arial" w:cs="Arial"/>
                <w:sz w:val="20"/>
                <w:szCs w:val="20"/>
              </w:rPr>
            </w:pPr>
            <w:r w:rsidRPr="00C35B50">
              <w:rPr>
                <w:rFonts w:ascii="Arial" w:eastAsia="MS Mincho" w:hAnsi="Arial" w:cs="Arial"/>
                <w:sz w:val="20"/>
                <w:szCs w:val="20"/>
              </w:rPr>
              <w:t>OAT Mandatory</w:t>
            </w:r>
          </w:p>
          <w:p w14:paraId="76E96B9D" w14:textId="55E013B2" w:rsidR="00D761BE" w:rsidRPr="00475EA3" w:rsidRDefault="00CE7063" w:rsidP="00CE7063">
            <w:pPr>
              <w:tabs>
                <w:tab w:val="left" w:pos="284"/>
              </w:tabs>
              <w:spacing w:after="120" w:line="250" w:lineRule="exact"/>
              <w:rPr>
                <w:rFonts w:ascii="Arial" w:eastAsia="MS Mincho" w:hAnsi="Arial" w:cs="Arial"/>
                <w:sz w:val="20"/>
                <w:szCs w:val="20"/>
              </w:rPr>
            </w:pPr>
            <w:r w:rsidRPr="00C35B50">
              <w:rPr>
                <w:rFonts w:ascii="Arial" w:eastAsia="MS Mincho" w:hAnsi="Arial" w:cs="Arial"/>
                <w:sz w:val="20"/>
                <w:szCs w:val="20"/>
              </w:rPr>
              <w:t>The Trust will regularly monitor and review this policy to ensure that it is appropriate, effective, and compliant with both employment legislation and the Equality Act 2010</w:t>
            </w:r>
          </w:p>
        </w:tc>
      </w:tr>
      <w:tr w:rsidR="005A6410" w14:paraId="66A35026" w14:textId="77777777" w:rsidTr="002401AC">
        <w:tc>
          <w:tcPr>
            <w:tcW w:w="2845" w:type="dxa"/>
            <w:tcMar>
              <w:top w:w="113" w:type="dxa"/>
            </w:tcMar>
          </w:tcPr>
          <w:p w14:paraId="3264E463" w14:textId="77777777" w:rsidR="005A6410" w:rsidRPr="00475EA3" w:rsidRDefault="005A6410" w:rsidP="005A6410">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Author</w:t>
            </w:r>
          </w:p>
          <w:p w14:paraId="29DA3D89" w14:textId="639A87C6" w:rsidR="005A6410" w:rsidRPr="00475EA3" w:rsidRDefault="005A6410" w:rsidP="005A6410">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In consultation with</w:t>
            </w:r>
          </w:p>
        </w:tc>
        <w:tc>
          <w:tcPr>
            <w:tcW w:w="6209" w:type="dxa"/>
            <w:tcMar>
              <w:top w:w="113" w:type="dxa"/>
            </w:tcMar>
          </w:tcPr>
          <w:p w14:paraId="3A57A0A7" w14:textId="77777777" w:rsidR="005A6410" w:rsidRPr="00F66A80" w:rsidRDefault="005A6410" w:rsidP="005A6410">
            <w:pPr>
              <w:spacing w:after="120"/>
              <w:rPr>
                <w:rFonts w:ascii="Arial" w:hAnsi="Arial" w:cs="Arial"/>
                <w:sz w:val="20"/>
                <w:szCs w:val="20"/>
              </w:rPr>
            </w:pPr>
            <w:r w:rsidRPr="00F66A80">
              <w:rPr>
                <w:rFonts w:ascii="Arial" w:hAnsi="Arial" w:cs="Arial"/>
                <w:sz w:val="20"/>
                <w:szCs w:val="20"/>
              </w:rPr>
              <w:t>Melanie Wheeler</w:t>
            </w:r>
          </w:p>
          <w:p w14:paraId="34777A80" w14:textId="4EBB0BD2" w:rsidR="005A6410" w:rsidRPr="00F66A80" w:rsidRDefault="005A6410" w:rsidP="005A6410">
            <w:pPr>
              <w:spacing w:after="120"/>
              <w:rPr>
                <w:rFonts w:ascii="Arial" w:hAnsi="Arial" w:cs="Arial"/>
                <w:sz w:val="20"/>
                <w:szCs w:val="20"/>
              </w:rPr>
            </w:pPr>
            <w:r w:rsidRPr="00F66A80">
              <w:rPr>
                <w:rFonts w:ascii="Arial" w:hAnsi="Arial" w:cs="Arial"/>
                <w:sz w:val="20"/>
                <w:szCs w:val="20"/>
              </w:rPr>
              <w:t>ASCL, GMB, NAHT, NASUWT, NEU, Unison &amp; Unite</w:t>
            </w:r>
          </w:p>
        </w:tc>
      </w:tr>
      <w:tr w:rsidR="005B1111" w14:paraId="26EFB511" w14:textId="77777777" w:rsidTr="002401AC">
        <w:tc>
          <w:tcPr>
            <w:tcW w:w="2845" w:type="dxa"/>
            <w:tcMar>
              <w:top w:w="113" w:type="dxa"/>
            </w:tcMar>
          </w:tcPr>
          <w:p w14:paraId="4BCFBBC4" w14:textId="7BB2F0C4" w:rsidR="005B1111" w:rsidRPr="00475EA3" w:rsidRDefault="005B1111" w:rsidP="005A6410">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Approved by</w:t>
            </w:r>
          </w:p>
        </w:tc>
        <w:tc>
          <w:tcPr>
            <w:tcW w:w="6209" w:type="dxa"/>
            <w:tcMar>
              <w:top w:w="113" w:type="dxa"/>
            </w:tcMar>
          </w:tcPr>
          <w:p w14:paraId="7B632E2F" w14:textId="055AE6F8" w:rsidR="005B1111" w:rsidRPr="00F66A80" w:rsidRDefault="005B1111" w:rsidP="005A6410">
            <w:pPr>
              <w:spacing w:after="120"/>
              <w:rPr>
                <w:rFonts w:ascii="Arial" w:hAnsi="Arial" w:cs="Arial"/>
                <w:sz w:val="20"/>
                <w:szCs w:val="20"/>
              </w:rPr>
            </w:pPr>
            <w:r>
              <w:rPr>
                <w:rFonts w:ascii="Arial" w:hAnsi="Arial" w:cs="Arial"/>
                <w:sz w:val="20"/>
                <w:szCs w:val="20"/>
              </w:rPr>
              <w:t>Carmel Brown, National Director of HR</w:t>
            </w:r>
            <w:r w:rsidR="004B48A6">
              <w:rPr>
                <w:rFonts w:ascii="Arial" w:hAnsi="Arial" w:cs="Arial"/>
                <w:sz w:val="20"/>
                <w:szCs w:val="20"/>
              </w:rPr>
              <w:t xml:space="preserve"> &amp; Operations</w:t>
            </w:r>
            <w:r>
              <w:rPr>
                <w:rFonts w:ascii="Arial" w:hAnsi="Arial" w:cs="Arial"/>
                <w:sz w:val="20"/>
                <w:szCs w:val="20"/>
              </w:rPr>
              <w:t xml:space="preserve"> </w:t>
            </w:r>
            <w:r w:rsidR="0019244B" w:rsidRPr="0019244B">
              <w:rPr>
                <w:rFonts w:ascii="Arial" w:hAnsi="Arial" w:cs="Arial"/>
                <w:sz w:val="20"/>
                <w:szCs w:val="20"/>
              </w:rPr>
              <w:t>May 2021</w:t>
            </w:r>
          </w:p>
        </w:tc>
      </w:tr>
      <w:tr w:rsidR="005A6410" w14:paraId="4316D034" w14:textId="77777777" w:rsidTr="002401AC">
        <w:tc>
          <w:tcPr>
            <w:tcW w:w="2845" w:type="dxa"/>
            <w:tcMar>
              <w:top w:w="113" w:type="dxa"/>
            </w:tcMar>
          </w:tcPr>
          <w:p w14:paraId="69DCC194" w14:textId="6E54EDA3" w:rsidR="005A6410" w:rsidRPr="00475EA3" w:rsidRDefault="005A6410" w:rsidP="005A6410">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 xml:space="preserve">Status </w:t>
            </w:r>
          </w:p>
        </w:tc>
        <w:tc>
          <w:tcPr>
            <w:tcW w:w="6209" w:type="dxa"/>
            <w:tcMar>
              <w:top w:w="113" w:type="dxa"/>
            </w:tcMar>
          </w:tcPr>
          <w:p w14:paraId="54FB2DBF" w14:textId="1D7946CF" w:rsidR="005A6410" w:rsidRPr="00475EA3" w:rsidRDefault="005A6410" w:rsidP="005A6410">
            <w:pPr>
              <w:tabs>
                <w:tab w:val="left" w:pos="284"/>
              </w:tabs>
              <w:spacing w:after="120" w:line="250" w:lineRule="exact"/>
              <w:rPr>
                <w:rFonts w:ascii="Arial" w:eastAsia="MS Mincho" w:hAnsi="Arial" w:cs="Arial"/>
                <w:sz w:val="20"/>
                <w:szCs w:val="20"/>
              </w:rPr>
            </w:pPr>
            <w:r w:rsidRPr="00C024C8">
              <w:rPr>
                <w:rFonts w:ascii="Arial" w:hAnsi="Arial" w:cs="Arial"/>
                <w:sz w:val="20"/>
                <w:szCs w:val="20"/>
              </w:rPr>
              <w:t>Consulted</w:t>
            </w:r>
          </w:p>
        </w:tc>
      </w:tr>
      <w:tr w:rsidR="005A6410" w14:paraId="1E9E3143" w14:textId="77777777" w:rsidTr="002401AC">
        <w:tc>
          <w:tcPr>
            <w:tcW w:w="2845" w:type="dxa"/>
            <w:tcMar>
              <w:top w:w="113" w:type="dxa"/>
            </w:tcMar>
          </w:tcPr>
          <w:p w14:paraId="5D3E303C" w14:textId="77777777" w:rsidR="005A6410" w:rsidRPr="00475EA3" w:rsidRDefault="005A6410" w:rsidP="005A6410">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Release date</w:t>
            </w:r>
          </w:p>
        </w:tc>
        <w:tc>
          <w:tcPr>
            <w:tcW w:w="6209" w:type="dxa"/>
            <w:tcMar>
              <w:top w:w="113" w:type="dxa"/>
            </w:tcMar>
          </w:tcPr>
          <w:p w14:paraId="35CD435E" w14:textId="51861F8A" w:rsidR="005A6410" w:rsidRPr="00475EA3" w:rsidRDefault="0019244B" w:rsidP="005A6410">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May</w:t>
            </w:r>
            <w:r w:rsidR="005A6410">
              <w:rPr>
                <w:rFonts w:ascii="Arial" w:eastAsia="MS Mincho" w:hAnsi="Arial" w:cs="Arial"/>
                <w:sz w:val="20"/>
                <w:szCs w:val="20"/>
              </w:rPr>
              <w:t xml:space="preserve"> 2021</w:t>
            </w:r>
          </w:p>
        </w:tc>
      </w:tr>
      <w:tr w:rsidR="005A6410" w14:paraId="38CE6BBD" w14:textId="77777777" w:rsidTr="002401AC">
        <w:trPr>
          <w:trHeight w:val="243"/>
        </w:trPr>
        <w:tc>
          <w:tcPr>
            <w:tcW w:w="2845" w:type="dxa"/>
            <w:tcMar>
              <w:top w:w="113" w:type="dxa"/>
            </w:tcMar>
          </w:tcPr>
          <w:p w14:paraId="35D48F16" w14:textId="4857C0CD" w:rsidR="005A6410" w:rsidRPr="00475EA3" w:rsidRDefault="005A6410" w:rsidP="005A6410">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Next re</w:t>
            </w:r>
            <w:r>
              <w:rPr>
                <w:rFonts w:ascii="Arial" w:eastAsia="MS Mincho" w:hAnsi="Arial" w:cs="Arial"/>
                <w:sz w:val="20"/>
                <w:szCs w:val="20"/>
              </w:rPr>
              <w:t>view</w:t>
            </w:r>
            <w:r w:rsidRPr="00475EA3">
              <w:rPr>
                <w:rFonts w:ascii="Arial" w:eastAsia="MS Mincho" w:hAnsi="Arial" w:cs="Arial"/>
                <w:sz w:val="20"/>
                <w:szCs w:val="20"/>
              </w:rPr>
              <w:t xml:space="preserve"> date</w:t>
            </w:r>
          </w:p>
        </w:tc>
        <w:tc>
          <w:tcPr>
            <w:tcW w:w="6209" w:type="dxa"/>
            <w:tcMar>
              <w:top w:w="113" w:type="dxa"/>
            </w:tcMar>
          </w:tcPr>
          <w:p w14:paraId="36821E3A" w14:textId="624A5E51" w:rsidR="005A6410" w:rsidRPr="00475EA3" w:rsidRDefault="005B0560" w:rsidP="005A6410">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 xml:space="preserve">May </w:t>
            </w:r>
            <w:r w:rsidR="005A6410">
              <w:rPr>
                <w:rFonts w:ascii="Arial" w:eastAsia="MS Mincho" w:hAnsi="Arial" w:cs="Arial"/>
                <w:sz w:val="20"/>
                <w:szCs w:val="20"/>
              </w:rPr>
              <w:t>202</w:t>
            </w:r>
            <w:r w:rsidR="00B8231E">
              <w:rPr>
                <w:rFonts w:ascii="Arial" w:eastAsia="MS Mincho" w:hAnsi="Arial" w:cs="Arial"/>
                <w:sz w:val="20"/>
                <w:szCs w:val="20"/>
              </w:rPr>
              <w:t>4</w:t>
            </w:r>
          </w:p>
        </w:tc>
      </w:tr>
      <w:tr w:rsidR="005A6410" w14:paraId="52E4DA29" w14:textId="77777777" w:rsidTr="002401AC">
        <w:trPr>
          <w:trHeight w:val="243"/>
        </w:trPr>
        <w:tc>
          <w:tcPr>
            <w:tcW w:w="2845" w:type="dxa"/>
            <w:tcMar>
              <w:top w:w="113" w:type="dxa"/>
            </w:tcMar>
          </w:tcPr>
          <w:p w14:paraId="6208153D" w14:textId="77777777" w:rsidR="005A6410" w:rsidRPr="00475EA3" w:rsidRDefault="005A6410" w:rsidP="005A6410">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Description of changes</w:t>
            </w:r>
          </w:p>
        </w:tc>
        <w:tc>
          <w:tcPr>
            <w:tcW w:w="6209" w:type="dxa"/>
            <w:tcMar>
              <w:top w:w="113" w:type="dxa"/>
            </w:tcMar>
          </w:tcPr>
          <w:p w14:paraId="335A08FC" w14:textId="44CB9404" w:rsidR="00D32EA3" w:rsidRDefault="00D32EA3" w:rsidP="006C5720">
            <w:pPr>
              <w:pStyle w:val="OATliststyle"/>
              <w:numPr>
                <w:ilvl w:val="0"/>
                <w:numId w:val="40"/>
              </w:numPr>
            </w:pPr>
            <w:r>
              <w:t>Policy review</w:t>
            </w:r>
            <w:r w:rsidR="00BD6D89">
              <w:t xml:space="preserve"> period</w:t>
            </w:r>
            <w:r>
              <w:t xml:space="preserve"> </w:t>
            </w:r>
            <w:proofErr w:type="gramStart"/>
            <w:r>
              <w:t xml:space="preserve">changed </w:t>
            </w:r>
            <w:r w:rsidR="00AD1803">
              <w:t xml:space="preserve"> from</w:t>
            </w:r>
            <w:proofErr w:type="gramEnd"/>
            <w:r w:rsidR="00AD1803">
              <w:t xml:space="preserve"> annual </w:t>
            </w:r>
            <w:r>
              <w:t>to 3 years</w:t>
            </w:r>
          </w:p>
          <w:p w14:paraId="6AE86B65" w14:textId="6B6596E0" w:rsidR="005A6410" w:rsidRPr="000C44DC" w:rsidRDefault="005A6410" w:rsidP="006C5720">
            <w:pPr>
              <w:pStyle w:val="OATliststyle"/>
              <w:numPr>
                <w:ilvl w:val="0"/>
                <w:numId w:val="40"/>
              </w:numPr>
            </w:pPr>
            <w:r w:rsidRPr="000C44DC">
              <w:t>8.9 added reference to maternity and appraisal performance management and pay</w:t>
            </w:r>
          </w:p>
          <w:p w14:paraId="4935EB35" w14:textId="77777777" w:rsidR="005A6410" w:rsidRPr="000C44DC" w:rsidRDefault="005A6410" w:rsidP="006C5720">
            <w:pPr>
              <w:pStyle w:val="OATliststyle"/>
              <w:numPr>
                <w:ilvl w:val="0"/>
                <w:numId w:val="40"/>
              </w:numPr>
            </w:pPr>
            <w:r w:rsidRPr="000C44DC">
              <w:t>8.10 added reference to sickness</w:t>
            </w:r>
          </w:p>
          <w:p w14:paraId="6B23AE5B" w14:textId="06BAC8EC" w:rsidR="00CE7063" w:rsidRPr="0019244B" w:rsidRDefault="005A6410" w:rsidP="0019244B">
            <w:pPr>
              <w:pStyle w:val="OATliststyle"/>
              <w:numPr>
                <w:ilvl w:val="0"/>
                <w:numId w:val="40"/>
              </w:numPr>
            </w:pPr>
            <w:r w:rsidRPr="000C44DC">
              <w:t>Appendix 4 – links updated</w:t>
            </w:r>
            <w:r>
              <w:t xml:space="preserve"> </w:t>
            </w:r>
          </w:p>
        </w:tc>
      </w:tr>
    </w:tbl>
    <w:p w14:paraId="30922F89" w14:textId="77777777" w:rsidR="00425835" w:rsidRPr="002E24BB" w:rsidRDefault="00425835" w:rsidP="002E24BB">
      <w:pPr>
        <w:pStyle w:val="OATbodystyle"/>
        <w:spacing w:line="276" w:lineRule="auto"/>
        <w:rPr>
          <w:color w:val="00B0F0"/>
          <w:sz w:val="40"/>
          <w:szCs w:val="40"/>
        </w:rPr>
      </w:pPr>
      <w:r w:rsidRPr="002E24BB">
        <w:rPr>
          <w:color w:val="00B0F0"/>
          <w:sz w:val="40"/>
          <w:szCs w:val="40"/>
        </w:rPr>
        <w:br w:type="page"/>
      </w:r>
    </w:p>
    <w:p w14:paraId="73367009" w14:textId="77777777" w:rsidR="0094253D" w:rsidRPr="00C622FE" w:rsidRDefault="002E24BB" w:rsidP="002E24BB">
      <w:pPr>
        <w:pStyle w:val="OATbodystyle"/>
        <w:spacing w:line="276" w:lineRule="auto"/>
        <w:rPr>
          <w:color w:val="00B0F0"/>
          <w:sz w:val="42"/>
          <w:szCs w:val="42"/>
        </w:rPr>
      </w:pPr>
      <w:r w:rsidRPr="00C622FE">
        <w:rPr>
          <w:color w:val="00B0F0"/>
          <w:sz w:val="42"/>
          <w:szCs w:val="42"/>
        </w:rPr>
        <w:lastRenderedPageBreak/>
        <w:t>Contents</w:t>
      </w:r>
    </w:p>
    <w:sdt>
      <w:sdtPr>
        <w:rPr>
          <w:rFonts w:asciiTheme="minorHAnsi" w:hAnsiTheme="minorHAnsi"/>
          <w:bCs/>
        </w:rPr>
        <w:id w:val="-1202788278"/>
        <w:docPartObj>
          <w:docPartGallery w:val="Table of Contents"/>
          <w:docPartUnique/>
        </w:docPartObj>
      </w:sdtPr>
      <w:sdtEndPr>
        <w:rPr>
          <w:rFonts w:ascii="Arial" w:hAnsi="Arial"/>
          <w:b/>
          <w:bCs w:val="0"/>
          <w:noProof/>
        </w:rPr>
      </w:sdtEndPr>
      <w:sdtContent>
        <w:p w14:paraId="127A84B1" w14:textId="43E7863D" w:rsidR="007E2E96" w:rsidRDefault="00F2632A">
          <w:pPr>
            <w:pStyle w:val="TOC1"/>
            <w:tabs>
              <w:tab w:val="left" w:pos="440"/>
              <w:tab w:val="right" w:leader="dot" w:pos="9054"/>
            </w:tabs>
            <w:rPr>
              <w:rFonts w:asciiTheme="minorHAnsi" w:hAnsiTheme="minorHAnsi"/>
              <w:noProof/>
              <w:sz w:val="22"/>
              <w:szCs w:val="22"/>
              <w:lang w:eastAsia="en-GB"/>
            </w:rPr>
          </w:pPr>
          <w:r>
            <w:rPr>
              <w:rFonts w:ascii="Gill Sans MT" w:hAnsi="Gill Sans MT"/>
              <w:b/>
              <w:bCs/>
              <w:noProof/>
            </w:rPr>
            <w:fldChar w:fldCharType="begin"/>
          </w:r>
          <w:r>
            <w:rPr>
              <w:rFonts w:ascii="Gill Sans MT" w:hAnsi="Gill Sans MT"/>
              <w:b/>
              <w:bCs/>
              <w:noProof/>
            </w:rPr>
            <w:instrText xml:space="preserve"> TOC \o "1-3" \h \z \u </w:instrText>
          </w:r>
          <w:r>
            <w:rPr>
              <w:rFonts w:ascii="Gill Sans MT" w:hAnsi="Gill Sans MT"/>
              <w:b/>
              <w:bCs/>
              <w:noProof/>
            </w:rPr>
            <w:fldChar w:fldCharType="separate"/>
          </w:r>
          <w:hyperlink w:anchor="_Toc50377708" w:history="1">
            <w:r w:rsidR="007E2E96" w:rsidRPr="00746835">
              <w:rPr>
                <w:rStyle w:val="Hyperlink"/>
                <w:rFonts w:eastAsia="MS Mincho"/>
                <w:noProof/>
              </w:rPr>
              <w:t>1.</w:t>
            </w:r>
            <w:r w:rsidR="007E2E96">
              <w:rPr>
                <w:rFonts w:asciiTheme="minorHAnsi" w:hAnsiTheme="minorHAnsi"/>
                <w:noProof/>
                <w:sz w:val="22"/>
                <w:szCs w:val="22"/>
                <w:lang w:eastAsia="en-GB"/>
              </w:rPr>
              <w:tab/>
            </w:r>
            <w:r w:rsidR="007E2E96" w:rsidRPr="00746835">
              <w:rPr>
                <w:rStyle w:val="Hyperlink"/>
                <w:rFonts w:eastAsia="MS Mincho"/>
                <w:noProof/>
              </w:rPr>
              <w:t>Introduction</w:t>
            </w:r>
            <w:r w:rsidR="007E2E96">
              <w:rPr>
                <w:noProof/>
                <w:webHidden/>
              </w:rPr>
              <w:tab/>
            </w:r>
            <w:r w:rsidR="007E2E96">
              <w:rPr>
                <w:noProof/>
                <w:webHidden/>
              </w:rPr>
              <w:fldChar w:fldCharType="begin"/>
            </w:r>
            <w:r w:rsidR="007E2E96">
              <w:rPr>
                <w:noProof/>
                <w:webHidden/>
              </w:rPr>
              <w:instrText xml:space="preserve"> PAGEREF _Toc50377708 \h </w:instrText>
            </w:r>
            <w:r w:rsidR="007E2E96">
              <w:rPr>
                <w:noProof/>
                <w:webHidden/>
              </w:rPr>
            </w:r>
            <w:r w:rsidR="007E2E96">
              <w:rPr>
                <w:noProof/>
                <w:webHidden/>
              </w:rPr>
              <w:fldChar w:fldCharType="separate"/>
            </w:r>
            <w:r w:rsidR="007E2E96">
              <w:rPr>
                <w:noProof/>
                <w:webHidden/>
              </w:rPr>
              <w:t>4</w:t>
            </w:r>
            <w:r w:rsidR="007E2E96">
              <w:rPr>
                <w:noProof/>
                <w:webHidden/>
              </w:rPr>
              <w:fldChar w:fldCharType="end"/>
            </w:r>
          </w:hyperlink>
        </w:p>
        <w:p w14:paraId="01414828" w14:textId="65CB7D74" w:rsidR="007E2E96" w:rsidRDefault="00560373">
          <w:pPr>
            <w:pStyle w:val="TOC1"/>
            <w:tabs>
              <w:tab w:val="left" w:pos="440"/>
              <w:tab w:val="right" w:leader="dot" w:pos="9054"/>
            </w:tabs>
            <w:rPr>
              <w:rFonts w:asciiTheme="minorHAnsi" w:hAnsiTheme="minorHAnsi"/>
              <w:noProof/>
              <w:sz w:val="22"/>
              <w:szCs w:val="22"/>
              <w:lang w:eastAsia="en-GB"/>
            </w:rPr>
          </w:pPr>
          <w:hyperlink w:anchor="_Toc50377709" w:history="1">
            <w:r w:rsidR="007E2E96" w:rsidRPr="00746835">
              <w:rPr>
                <w:rStyle w:val="Hyperlink"/>
                <w:rFonts w:eastAsia="MS Mincho"/>
                <w:noProof/>
              </w:rPr>
              <w:t>2.</w:t>
            </w:r>
            <w:r w:rsidR="007E2E96">
              <w:rPr>
                <w:rFonts w:asciiTheme="minorHAnsi" w:hAnsiTheme="minorHAnsi"/>
                <w:noProof/>
                <w:sz w:val="22"/>
                <w:szCs w:val="22"/>
                <w:lang w:eastAsia="en-GB"/>
              </w:rPr>
              <w:tab/>
            </w:r>
            <w:r w:rsidR="007E2E96" w:rsidRPr="00746835">
              <w:rPr>
                <w:rStyle w:val="Hyperlink"/>
                <w:rFonts w:eastAsia="MS Mincho"/>
                <w:noProof/>
              </w:rPr>
              <w:t>Purpose</w:t>
            </w:r>
            <w:r w:rsidR="007E2E96">
              <w:rPr>
                <w:noProof/>
                <w:webHidden/>
              </w:rPr>
              <w:tab/>
            </w:r>
            <w:r w:rsidR="007E2E96">
              <w:rPr>
                <w:noProof/>
                <w:webHidden/>
              </w:rPr>
              <w:fldChar w:fldCharType="begin"/>
            </w:r>
            <w:r w:rsidR="007E2E96">
              <w:rPr>
                <w:noProof/>
                <w:webHidden/>
              </w:rPr>
              <w:instrText xml:space="preserve"> PAGEREF _Toc50377709 \h </w:instrText>
            </w:r>
            <w:r w:rsidR="007E2E96">
              <w:rPr>
                <w:noProof/>
                <w:webHidden/>
              </w:rPr>
            </w:r>
            <w:r w:rsidR="007E2E96">
              <w:rPr>
                <w:noProof/>
                <w:webHidden/>
              </w:rPr>
              <w:fldChar w:fldCharType="separate"/>
            </w:r>
            <w:r w:rsidR="007E2E96">
              <w:rPr>
                <w:noProof/>
                <w:webHidden/>
              </w:rPr>
              <w:t>4</w:t>
            </w:r>
            <w:r w:rsidR="007E2E96">
              <w:rPr>
                <w:noProof/>
                <w:webHidden/>
              </w:rPr>
              <w:fldChar w:fldCharType="end"/>
            </w:r>
          </w:hyperlink>
        </w:p>
        <w:p w14:paraId="4079CF71" w14:textId="50604B5E" w:rsidR="007E2E96" w:rsidRDefault="00560373">
          <w:pPr>
            <w:pStyle w:val="TOC1"/>
            <w:tabs>
              <w:tab w:val="left" w:pos="440"/>
              <w:tab w:val="right" w:leader="dot" w:pos="9054"/>
            </w:tabs>
            <w:rPr>
              <w:rFonts w:asciiTheme="minorHAnsi" w:hAnsiTheme="minorHAnsi"/>
              <w:noProof/>
              <w:sz w:val="22"/>
              <w:szCs w:val="22"/>
              <w:lang w:eastAsia="en-GB"/>
            </w:rPr>
          </w:pPr>
          <w:hyperlink w:anchor="_Toc50377710" w:history="1">
            <w:r w:rsidR="007E2E96" w:rsidRPr="00746835">
              <w:rPr>
                <w:rStyle w:val="Hyperlink"/>
                <w:rFonts w:eastAsia="MS Mincho"/>
                <w:noProof/>
              </w:rPr>
              <w:t>3.</w:t>
            </w:r>
            <w:r w:rsidR="007E2E96">
              <w:rPr>
                <w:rFonts w:asciiTheme="minorHAnsi" w:hAnsiTheme="minorHAnsi"/>
                <w:noProof/>
                <w:sz w:val="22"/>
                <w:szCs w:val="22"/>
                <w:lang w:eastAsia="en-GB"/>
              </w:rPr>
              <w:tab/>
            </w:r>
            <w:r w:rsidR="007E2E96" w:rsidRPr="00746835">
              <w:rPr>
                <w:rStyle w:val="Hyperlink"/>
                <w:rFonts w:eastAsia="MS Mincho"/>
                <w:noProof/>
              </w:rPr>
              <w:t>Principles</w:t>
            </w:r>
            <w:r w:rsidR="007E2E96">
              <w:rPr>
                <w:noProof/>
                <w:webHidden/>
              </w:rPr>
              <w:tab/>
            </w:r>
            <w:r w:rsidR="007E2E96">
              <w:rPr>
                <w:noProof/>
                <w:webHidden/>
              </w:rPr>
              <w:fldChar w:fldCharType="begin"/>
            </w:r>
            <w:r w:rsidR="007E2E96">
              <w:rPr>
                <w:noProof/>
                <w:webHidden/>
              </w:rPr>
              <w:instrText xml:space="preserve"> PAGEREF _Toc50377710 \h </w:instrText>
            </w:r>
            <w:r w:rsidR="007E2E96">
              <w:rPr>
                <w:noProof/>
                <w:webHidden/>
              </w:rPr>
            </w:r>
            <w:r w:rsidR="007E2E96">
              <w:rPr>
                <w:noProof/>
                <w:webHidden/>
              </w:rPr>
              <w:fldChar w:fldCharType="separate"/>
            </w:r>
            <w:r w:rsidR="007E2E96">
              <w:rPr>
                <w:noProof/>
                <w:webHidden/>
              </w:rPr>
              <w:t>4</w:t>
            </w:r>
            <w:r w:rsidR="007E2E96">
              <w:rPr>
                <w:noProof/>
                <w:webHidden/>
              </w:rPr>
              <w:fldChar w:fldCharType="end"/>
            </w:r>
          </w:hyperlink>
        </w:p>
        <w:p w14:paraId="1C1802A3" w14:textId="46C96B05" w:rsidR="007E2E96" w:rsidRDefault="00560373">
          <w:pPr>
            <w:pStyle w:val="TOC2"/>
            <w:tabs>
              <w:tab w:val="left" w:pos="880"/>
              <w:tab w:val="right" w:leader="dot" w:pos="9054"/>
            </w:tabs>
            <w:rPr>
              <w:rFonts w:asciiTheme="minorHAnsi" w:hAnsiTheme="minorHAnsi"/>
              <w:noProof/>
              <w:sz w:val="22"/>
              <w:szCs w:val="22"/>
              <w:lang w:eastAsia="en-GB"/>
            </w:rPr>
          </w:pPr>
          <w:hyperlink w:anchor="_Toc50377711" w:history="1">
            <w:r w:rsidR="007E2E96" w:rsidRPr="00746835">
              <w:rPr>
                <w:rStyle w:val="Hyperlink"/>
                <w:noProof/>
              </w:rPr>
              <w:t>3.8.</w:t>
            </w:r>
            <w:r w:rsidR="007E2E96">
              <w:rPr>
                <w:rFonts w:asciiTheme="minorHAnsi" w:hAnsiTheme="minorHAnsi"/>
                <w:noProof/>
                <w:sz w:val="22"/>
                <w:szCs w:val="22"/>
                <w:lang w:eastAsia="en-GB"/>
              </w:rPr>
              <w:tab/>
            </w:r>
            <w:r w:rsidR="007E2E96" w:rsidRPr="00746835">
              <w:rPr>
                <w:rStyle w:val="Hyperlink"/>
                <w:noProof/>
              </w:rPr>
              <w:t>Consistency of Treatment and Fairness, Equality</w:t>
            </w:r>
            <w:r w:rsidR="007E2E96">
              <w:rPr>
                <w:noProof/>
                <w:webHidden/>
              </w:rPr>
              <w:tab/>
            </w:r>
            <w:r w:rsidR="007E2E96">
              <w:rPr>
                <w:noProof/>
                <w:webHidden/>
              </w:rPr>
              <w:fldChar w:fldCharType="begin"/>
            </w:r>
            <w:r w:rsidR="007E2E96">
              <w:rPr>
                <w:noProof/>
                <w:webHidden/>
              </w:rPr>
              <w:instrText xml:space="preserve"> PAGEREF _Toc50377711 \h </w:instrText>
            </w:r>
            <w:r w:rsidR="007E2E96">
              <w:rPr>
                <w:noProof/>
                <w:webHidden/>
              </w:rPr>
            </w:r>
            <w:r w:rsidR="007E2E96">
              <w:rPr>
                <w:noProof/>
                <w:webHidden/>
              </w:rPr>
              <w:fldChar w:fldCharType="separate"/>
            </w:r>
            <w:r w:rsidR="007E2E96">
              <w:rPr>
                <w:noProof/>
                <w:webHidden/>
              </w:rPr>
              <w:t>5</w:t>
            </w:r>
            <w:r w:rsidR="007E2E96">
              <w:rPr>
                <w:noProof/>
                <w:webHidden/>
              </w:rPr>
              <w:fldChar w:fldCharType="end"/>
            </w:r>
          </w:hyperlink>
        </w:p>
        <w:p w14:paraId="6029EB53" w14:textId="6DE9D287" w:rsidR="007E2E96" w:rsidRDefault="00560373">
          <w:pPr>
            <w:pStyle w:val="TOC2"/>
            <w:tabs>
              <w:tab w:val="left" w:pos="880"/>
              <w:tab w:val="right" w:leader="dot" w:pos="9054"/>
            </w:tabs>
            <w:rPr>
              <w:rFonts w:asciiTheme="minorHAnsi" w:hAnsiTheme="minorHAnsi"/>
              <w:noProof/>
              <w:sz w:val="22"/>
              <w:szCs w:val="22"/>
              <w:lang w:eastAsia="en-GB"/>
            </w:rPr>
          </w:pPr>
          <w:hyperlink w:anchor="_Toc50377712" w:history="1">
            <w:r w:rsidR="007E2E96" w:rsidRPr="00746835">
              <w:rPr>
                <w:rStyle w:val="Hyperlink"/>
                <w:noProof/>
              </w:rPr>
              <w:t>3.9.</w:t>
            </w:r>
            <w:r w:rsidR="007E2E96">
              <w:rPr>
                <w:rFonts w:asciiTheme="minorHAnsi" w:hAnsiTheme="minorHAnsi"/>
                <w:noProof/>
                <w:sz w:val="22"/>
                <w:szCs w:val="22"/>
                <w:lang w:eastAsia="en-GB"/>
              </w:rPr>
              <w:tab/>
            </w:r>
            <w:r w:rsidR="007E2E96" w:rsidRPr="00746835">
              <w:rPr>
                <w:rStyle w:val="Hyperlink"/>
                <w:noProof/>
              </w:rPr>
              <w:t>Sickness</w:t>
            </w:r>
            <w:r w:rsidR="007E2E96">
              <w:rPr>
                <w:noProof/>
                <w:webHidden/>
              </w:rPr>
              <w:tab/>
            </w:r>
            <w:r w:rsidR="007E2E96">
              <w:rPr>
                <w:noProof/>
                <w:webHidden/>
              </w:rPr>
              <w:fldChar w:fldCharType="begin"/>
            </w:r>
            <w:r w:rsidR="007E2E96">
              <w:rPr>
                <w:noProof/>
                <w:webHidden/>
              </w:rPr>
              <w:instrText xml:space="preserve"> PAGEREF _Toc50377712 \h </w:instrText>
            </w:r>
            <w:r w:rsidR="007E2E96">
              <w:rPr>
                <w:noProof/>
                <w:webHidden/>
              </w:rPr>
            </w:r>
            <w:r w:rsidR="007E2E96">
              <w:rPr>
                <w:noProof/>
                <w:webHidden/>
              </w:rPr>
              <w:fldChar w:fldCharType="separate"/>
            </w:r>
            <w:r w:rsidR="007E2E96">
              <w:rPr>
                <w:noProof/>
                <w:webHidden/>
              </w:rPr>
              <w:t>5</w:t>
            </w:r>
            <w:r w:rsidR="007E2E96">
              <w:rPr>
                <w:noProof/>
                <w:webHidden/>
              </w:rPr>
              <w:fldChar w:fldCharType="end"/>
            </w:r>
          </w:hyperlink>
        </w:p>
        <w:p w14:paraId="4335AD43" w14:textId="2B5D0315" w:rsidR="007E2E96" w:rsidRDefault="00560373">
          <w:pPr>
            <w:pStyle w:val="TOC2"/>
            <w:tabs>
              <w:tab w:val="left" w:pos="880"/>
              <w:tab w:val="right" w:leader="dot" w:pos="9054"/>
            </w:tabs>
            <w:rPr>
              <w:rFonts w:asciiTheme="minorHAnsi" w:hAnsiTheme="minorHAnsi"/>
              <w:noProof/>
              <w:sz w:val="22"/>
              <w:szCs w:val="22"/>
              <w:lang w:eastAsia="en-GB"/>
            </w:rPr>
          </w:pPr>
          <w:hyperlink w:anchor="_Toc50377713" w:history="1">
            <w:r w:rsidR="007E2E96" w:rsidRPr="00746835">
              <w:rPr>
                <w:rStyle w:val="Hyperlink"/>
                <w:noProof/>
              </w:rPr>
              <w:t>3.10.</w:t>
            </w:r>
            <w:r w:rsidR="007E2E96">
              <w:rPr>
                <w:rFonts w:asciiTheme="minorHAnsi" w:hAnsiTheme="minorHAnsi"/>
                <w:noProof/>
                <w:sz w:val="22"/>
                <w:szCs w:val="22"/>
                <w:lang w:eastAsia="en-GB"/>
              </w:rPr>
              <w:tab/>
            </w:r>
            <w:r w:rsidR="007E2E96" w:rsidRPr="00746835">
              <w:rPr>
                <w:rStyle w:val="Hyperlink"/>
                <w:noProof/>
              </w:rPr>
              <w:t>Grievances</w:t>
            </w:r>
            <w:r w:rsidR="007E2E96">
              <w:rPr>
                <w:noProof/>
                <w:webHidden/>
              </w:rPr>
              <w:tab/>
            </w:r>
            <w:r w:rsidR="007E2E96">
              <w:rPr>
                <w:noProof/>
                <w:webHidden/>
              </w:rPr>
              <w:fldChar w:fldCharType="begin"/>
            </w:r>
            <w:r w:rsidR="007E2E96">
              <w:rPr>
                <w:noProof/>
                <w:webHidden/>
              </w:rPr>
              <w:instrText xml:space="preserve"> PAGEREF _Toc50377713 \h </w:instrText>
            </w:r>
            <w:r w:rsidR="007E2E96">
              <w:rPr>
                <w:noProof/>
                <w:webHidden/>
              </w:rPr>
            </w:r>
            <w:r w:rsidR="007E2E96">
              <w:rPr>
                <w:noProof/>
                <w:webHidden/>
              </w:rPr>
              <w:fldChar w:fldCharType="separate"/>
            </w:r>
            <w:r w:rsidR="007E2E96">
              <w:rPr>
                <w:noProof/>
                <w:webHidden/>
              </w:rPr>
              <w:t>5</w:t>
            </w:r>
            <w:r w:rsidR="007E2E96">
              <w:rPr>
                <w:noProof/>
                <w:webHidden/>
              </w:rPr>
              <w:fldChar w:fldCharType="end"/>
            </w:r>
          </w:hyperlink>
        </w:p>
        <w:p w14:paraId="7D44C292" w14:textId="1A5C374A" w:rsidR="007E2E96" w:rsidRDefault="00560373">
          <w:pPr>
            <w:pStyle w:val="TOC1"/>
            <w:tabs>
              <w:tab w:val="left" w:pos="440"/>
              <w:tab w:val="right" w:leader="dot" w:pos="9054"/>
            </w:tabs>
            <w:rPr>
              <w:rFonts w:asciiTheme="minorHAnsi" w:hAnsiTheme="minorHAnsi"/>
              <w:noProof/>
              <w:sz w:val="22"/>
              <w:szCs w:val="22"/>
              <w:lang w:eastAsia="en-GB"/>
            </w:rPr>
          </w:pPr>
          <w:hyperlink w:anchor="_Toc50377714" w:history="1">
            <w:r w:rsidR="007E2E96" w:rsidRPr="00746835">
              <w:rPr>
                <w:rStyle w:val="Hyperlink"/>
                <w:rFonts w:eastAsia="MS Mincho"/>
                <w:noProof/>
              </w:rPr>
              <w:t>4.</w:t>
            </w:r>
            <w:r w:rsidR="007E2E96">
              <w:rPr>
                <w:rFonts w:asciiTheme="minorHAnsi" w:hAnsiTheme="minorHAnsi"/>
                <w:noProof/>
                <w:sz w:val="22"/>
                <w:szCs w:val="22"/>
                <w:lang w:eastAsia="en-GB"/>
              </w:rPr>
              <w:tab/>
            </w:r>
            <w:r w:rsidR="007E2E96" w:rsidRPr="00746835">
              <w:rPr>
                <w:rStyle w:val="Hyperlink"/>
                <w:rFonts w:eastAsia="MS Mincho"/>
                <w:noProof/>
              </w:rPr>
              <w:t>Appraisal procedure</w:t>
            </w:r>
            <w:r w:rsidR="007E2E96">
              <w:rPr>
                <w:noProof/>
                <w:webHidden/>
              </w:rPr>
              <w:tab/>
            </w:r>
            <w:r w:rsidR="007E2E96">
              <w:rPr>
                <w:noProof/>
                <w:webHidden/>
              </w:rPr>
              <w:fldChar w:fldCharType="begin"/>
            </w:r>
            <w:r w:rsidR="007E2E96">
              <w:rPr>
                <w:noProof/>
                <w:webHidden/>
              </w:rPr>
              <w:instrText xml:space="preserve"> PAGEREF _Toc50377714 \h </w:instrText>
            </w:r>
            <w:r w:rsidR="007E2E96">
              <w:rPr>
                <w:noProof/>
                <w:webHidden/>
              </w:rPr>
            </w:r>
            <w:r w:rsidR="007E2E96">
              <w:rPr>
                <w:noProof/>
                <w:webHidden/>
              </w:rPr>
              <w:fldChar w:fldCharType="separate"/>
            </w:r>
            <w:r w:rsidR="007E2E96">
              <w:rPr>
                <w:noProof/>
                <w:webHidden/>
              </w:rPr>
              <w:t>5</w:t>
            </w:r>
            <w:r w:rsidR="007E2E96">
              <w:rPr>
                <w:noProof/>
                <w:webHidden/>
              </w:rPr>
              <w:fldChar w:fldCharType="end"/>
            </w:r>
          </w:hyperlink>
        </w:p>
        <w:p w14:paraId="51E95612" w14:textId="65CD9B70" w:rsidR="007E2E96" w:rsidRDefault="00560373">
          <w:pPr>
            <w:pStyle w:val="TOC2"/>
            <w:tabs>
              <w:tab w:val="left" w:pos="880"/>
              <w:tab w:val="right" w:leader="dot" w:pos="9054"/>
            </w:tabs>
            <w:rPr>
              <w:rFonts w:asciiTheme="minorHAnsi" w:hAnsiTheme="minorHAnsi"/>
              <w:noProof/>
              <w:sz w:val="22"/>
              <w:szCs w:val="22"/>
              <w:lang w:eastAsia="en-GB"/>
            </w:rPr>
          </w:pPr>
          <w:hyperlink w:anchor="_Toc50377715" w:history="1">
            <w:r w:rsidR="007E2E96" w:rsidRPr="00746835">
              <w:rPr>
                <w:rStyle w:val="Hyperlink"/>
                <w:noProof/>
              </w:rPr>
              <w:t>4.2.</w:t>
            </w:r>
            <w:r w:rsidR="007E2E96">
              <w:rPr>
                <w:rFonts w:asciiTheme="minorHAnsi" w:hAnsiTheme="minorHAnsi"/>
                <w:noProof/>
                <w:sz w:val="22"/>
                <w:szCs w:val="22"/>
                <w:lang w:eastAsia="en-GB"/>
              </w:rPr>
              <w:tab/>
            </w:r>
            <w:r w:rsidR="007E2E96" w:rsidRPr="00746835">
              <w:rPr>
                <w:rStyle w:val="Hyperlink"/>
                <w:noProof/>
              </w:rPr>
              <w:t>The appraisal period</w:t>
            </w:r>
            <w:r w:rsidR="007E2E96">
              <w:rPr>
                <w:noProof/>
                <w:webHidden/>
              </w:rPr>
              <w:tab/>
            </w:r>
            <w:r w:rsidR="007E2E96">
              <w:rPr>
                <w:noProof/>
                <w:webHidden/>
              </w:rPr>
              <w:fldChar w:fldCharType="begin"/>
            </w:r>
            <w:r w:rsidR="007E2E96">
              <w:rPr>
                <w:noProof/>
                <w:webHidden/>
              </w:rPr>
              <w:instrText xml:space="preserve"> PAGEREF _Toc50377715 \h </w:instrText>
            </w:r>
            <w:r w:rsidR="007E2E96">
              <w:rPr>
                <w:noProof/>
                <w:webHidden/>
              </w:rPr>
            </w:r>
            <w:r w:rsidR="007E2E96">
              <w:rPr>
                <w:noProof/>
                <w:webHidden/>
              </w:rPr>
              <w:fldChar w:fldCharType="separate"/>
            </w:r>
            <w:r w:rsidR="007E2E96">
              <w:rPr>
                <w:noProof/>
                <w:webHidden/>
              </w:rPr>
              <w:t>5</w:t>
            </w:r>
            <w:r w:rsidR="007E2E96">
              <w:rPr>
                <w:noProof/>
                <w:webHidden/>
              </w:rPr>
              <w:fldChar w:fldCharType="end"/>
            </w:r>
          </w:hyperlink>
        </w:p>
        <w:p w14:paraId="7F97D444" w14:textId="5802861F" w:rsidR="007E2E96" w:rsidRDefault="00560373">
          <w:pPr>
            <w:pStyle w:val="TOC1"/>
            <w:tabs>
              <w:tab w:val="left" w:pos="440"/>
              <w:tab w:val="right" w:leader="dot" w:pos="9054"/>
            </w:tabs>
            <w:rPr>
              <w:rFonts w:asciiTheme="minorHAnsi" w:hAnsiTheme="minorHAnsi"/>
              <w:noProof/>
              <w:sz w:val="22"/>
              <w:szCs w:val="22"/>
              <w:lang w:eastAsia="en-GB"/>
            </w:rPr>
          </w:pPr>
          <w:hyperlink w:anchor="_Toc50377716" w:history="1">
            <w:r w:rsidR="007E2E96" w:rsidRPr="00746835">
              <w:rPr>
                <w:rStyle w:val="Hyperlink"/>
                <w:rFonts w:eastAsia="MS Mincho"/>
                <w:noProof/>
              </w:rPr>
              <w:t>5.</w:t>
            </w:r>
            <w:r w:rsidR="007E2E96">
              <w:rPr>
                <w:rFonts w:asciiTheme="minorHAnsi" w:hAnsiTheme="minorHAnsi"/>
                <w:noProof/>
                <w:sz w:val="22"/>
                <w:szCs w:val="22"/>
                <w:lang w:eastAsia="en-GB"/>
              </w:rPr>
              <w:tab/>
            </w:r>
            <w:r w:rsidR="007E2E96" w:rsidRPr="00746835">
              <w:rPr>
                <w:rStyle w:val="Hyperlink"/>
                <w:rFonts w:eastAsia="MS Mincho"/>
                <w:noProof/>
              </w:rPr>
              <w:t>Appraisers</w:t>
            </w:r>
            <w:r w:rsidR="007E2E96">
              <w:rPr>
                <w:noProof/>
                <w:webHidden/>
              </w:rPr>
              <w:tab/>
            </w:r>
            <w:r w:rsidR="007E2E96">
              <w:rPr>
                <w:noProof/>
                <w:webHidden/>
              </w:rPr>
              <w:fldChar w:fldCharType="begin"/>
            </w:r>
            <w:r w:rsidR="007E2E96">
              <w:rPr>
                <w:noProof/>
                <w:webHidden/>
              </w:rPr>
              <w:instrText xml:space="preserve"> PAGEREF _Toc50377716 \h </w:instrText>
            </w:r>
            <w:r w:rsidR="007E2E96">
              <w:rPr>
                <w:noProof/>
                <w:webHidden/>
              </w:rPr>
            </w:r>
            <w:r w:rsidR="007E2E96">
              <w:rPr>
                <w:noProof/>
                <w:webHidden/>
              </w:rPr>
              <w:fldChar w:fldCharType="separate"/>
            </w:r>
            <w:r w:rsidR="007E2E96">
              <w:rPr>
                <w:noProof/>
                <w:webHidden/>
              </w:rPr>
              <w:t>6</w:t>
            </w:r>
            <w:r w:rsidR="007E2E96">
              <w:rPr>
                <w:noProof/>
                <w:webHidden/>
              </w:rPr>
              <w:fldChar w:fldCharType="end"/>
            </w:r>
          </w:hyperlink>
        </w:p>
        <w:p w14:paraId="7EB72BD6" w14:textId="71289824" w:rsidR="007E2E96" w:rsidRDefault="00560373">
          <w:pPr>
            <w:pStyle w:val="TOC1"/>
            <w:tabs>
              <w:tab w:val="left" w:pos="440"/>
              <w:tab w:val="right" w:leader="dot" w:pos="9054"/>
            </w:tabs>
            <w:rPr>
              <w:rFonts w:asciiTheme="minorHAnsi" w:hAnsiTheme="minorHAnsi"/>
              <w:noProof/>
              <w:sz w:val="22"/>
              <w:szCs w:val="22"/>
              <w:lang w:eastAsia="en-GB"/>
            </w:rPr>
          </w:pPr>
          <w:hyperlink w:anchor="_Toc50377717" w:history="1">
            <w:r w:rsidR="007E2E96" w:rsidRPr="00746835">
              <w:rPr>
                <w:rStyle w:val="Hyperlink"/>
                <w:rFonts w:eastAsia="MS Mincho"/>
                <w:noProof/>
              </w:rPr>
              <w:t>6.</w:t>
            </w:r>
            <w:r w:rsidR="007E2E96">
              <w:rPr>
                <w:rFonts w:asciiTheme="minorHAnsi" w:hAnsiTheme="minorHAnsi"/>
                <w:noProof/>
                <w:sz w:val="22"/>
                <w:szCs w:val="22"/>
                <w:lang w:eastAsia="en-GB"/>
              </w:rPr>
              <w:tab/>
            </w:r>
            <w:r w:rsidR="007E2E96" w:rsidRPr="00746835">
              <w:rPr>
                <w:rStyle w:val="Hyperlink"/>
                <w:rFonts w:eastAsia="MS Mincho"/>
                <w:noProof/>
              </w:rPr>
              <w:t>Self-Assessment</w:t>
            </w:r>
            <w:r w:rsidR="007E2E96">
              <w:rPr>
                <w:noProof/>
                <w:webHidden/>
              </w:rPr>
              <w:tab/>
            </w:r>
            <w:r w:rsidR="007E2E96">
              <w:rPr>
                <w:noProof/>
                <w:webHidden/>
              </w:rPr>
              <w:fldChar w:fldCharType="begin"/>
            </w:r>
            <w:r w:rsidR="007E2E96">
              <w:rPr>
                <w:noProof/>
                <w:webHidden/>
              </w:rPr>
              <w:instrText xml:space="preserve"> PAGEREF _Toc50377717 \h </w:instrText>
            </w:r>
            <w:r w:rsidR="007E2E96">
              <w:rPr>
                <w:noProof/>
                <w:webHidden/>
              </w:rPr>
            </w:r>
            <w:r w:rsidR="007E2E96">
              <w:rPr>
                <w:noProof/>
                <w:webHidden/>
              </w:rPr>
              <w:fldChar w:fldCharType="separate"/>
            </w:r>
            <w:r w:rsidR="007E2E96">
              <w:rPr>
                <w:noProof/>
                <w:webHidden/>
              </w:rPr>
              <w:t>6</w:t>
            </w:r>
            <w:r w:rsidR="007E2E96">
              <w:rPr>
                <w:noProof/>
                <w:webHidden/>
              </w:rPr>
              <w:fldChar w:fldCharType="end"/>
            </w:r>
          </w:hyperlink>
        </w:p>
        <w:p w14:paraId="5419A9C0" w14:textId="6F34F084" w:rsidR="007E2E96" w:rsidRDefault="00560373">
          <w:pPr>
            <w:pStyle w:val="TOC1"/>
            <w:tabs>
              <w:tab w:val="left" w:pos="440"/>
              <w:tab w:val="right" w:leader="dot" w:pos="9054"/>
            </w:tabs>
            <w:rPr>
              <w:rFonts w:asciiTheme="minorHAnsi" w:hAnsiTheme="minorHAnsi"/>
              <w:noProof/>
              <w:sz w:val="22"/>
              <w:szCs w:val="22"/>
              <w:lang w:eastAsia="en-GB"/>
            </w:rPr>
          </w:pPr>
          <w:hyperlink w:anchor="_Toc50377718" w:history="1">
            <w:r w:rsidR="007E2E96" w:rsidRPr="00746835">
              <w:rPr>
                <w:rStyle w:val="Hyperlink"/>
                <w:rFonts w:eastAsia="MS Mincho"/>
                <w:noProof/>
              </w:rPr>
              <w:t>7.</w:t>
            </w:r>
            <w:r w:rsidR="007E2E96">
              <w:rPr>
                <w:rFonts w:asciiTheme="minorHAnsi" w:hAnsiTheme="minorHAnsi"/>
                <w:noProof/>
                <w:sz w:val="22"/>
                <w:szCs w:val="22"/>
                <w:lang w:eastAsia="en-GB"/>
              </w:rPr>
              <w:tab/>
            </w:r>
            <w:r w:rsidR="007E2E96" w:rsidRPr="00746835">
              <w:rPr>
                <w:rStyle w:val="Hyperlink"/>
                <w:rFonts w:eastAsia="MS Mincho"/>
                <w:noProof/>
              </w:rPr>
              <w:t xml:space="preserve">Commencing the appraisal </w:t>
            </w:r>
            <w:r w:rsidR="00725465">
              <w:rPr>
                <w:rStyle w:val="Hyperlink"/>
                <w:rFonts w:eastAsia="MS Mincho"/>
                <w:noProof/>
              </w:rPr>
              <w:t>p</w:t>
            </w:r>
            <w:r w:rsidR="007E2E96" w:rsidRPr="00746835">
              <w:rPr>
                <w:rStyle w:val="Hyperlink"/>
                <w:rFonts w:eastAsia="MS Mincho"/>
                <w:noProof/>
              </w:rPr>
              <w:t>rocess</w:t>
            </w:r>
            <w:r w:rsidR="007E2E96">
              <w:rPr>
                <w:noProof/>
                <w:webHidden/>
              </w:rPr>
              <w:tab/>
            </w:r>
            <w:r w:rsidR="007E2E96">
              <w:rPr>
                <w:noProof/>
                <w:webHidden/>
              </w:rPr>
              <w:fldChar w:fldCharType="begin"/>
            </w:r>
            <w:r w:rsidR="007E2E96">
              <w:rPr>
                <w:noProof/>
                <w:webHidden/>
              </w:rPr>
              <w:instrText xml:space="preserve"> PAGEREF _Toc50377718 \h </w:instrText>
            </w:r>
            <w:r w:rsidR="007E2E96">
              <w:rPr>
                <w:noProof/>
                <w:webHidden/>
              </w:rPr>
            </w:r>
            <w:r w:rsidR="007E2E96">
              <w:rPr>
                <w:noProof/>
                <w:webHidden/>
              </w:rPr>
              <w:fldChar w:fldCharType="separate"/>
            </w:r>
            <w:r w:rsidR="007E2E96">
              <w:rPr>
                <w:noProof/>
                <w:webHidden/>
              </w:rPr>
              <w:t>7</w:t>
            </w:r>
            <w:r w:rsidR="007E2E96">
              <w:rPr>
                <w:noProof/>
                <w:webHidden/>
              </w:rPr>
              <w:fldChar w:fldCharType="end"/>
            </w:r>
          </w:hyperlink>
        </w:p>
        <w:p w14:paraId="77921213" w14:textId="131FA68E" w:rsidR="007E2E96" w:rsidRDefault="00560373">
          <w:pPr>
            <w:pStyle w:val="TOC1"/>
            <w:tabs>
              <w:tab w:val="left" w:pos="440"/>
              <w:tab w:val="right" w:leader="dot" w:pos="9054"/>
            </w:tabs>
            <w:rPr>
              <w:rFonts w:asciiTheme="minorHAnsi" w:hAnsiTheme="minorHAnsi"/>
              <w:noProof/>
              <w:sz w:val="22"/>
              <w:szCs w:val="22"/>
              <w:lang w:eastAsia="en-GB"/>
            </w:rPr>
          </w:pPr>
          <w:hyperlink w:anchor="_Toc50377719" w:history="1">
            <w:r w:rsidR="007E2E96" w:rsidRPr="00746835">
              <w:rPr>
                <w:rStyle w:val="Hyperlink"/>
                <w:rFonts w:eastAsia="MS Mincho"/>
                <w:noProof/>
              </w:rPr>
              <w:t>8.</w:t>
            </w:r>
            <w:r w:rsidR="007E2E96">
              <w:rPr>
                <w:rFonts w:asciiTheme="minorHAnsi" w:hAnsiTheme="minorHAnsi"/>
                <w:noProof/>
                <w:sz w:val="22"/>
                <w:szCs w:val="22"/>
                <w:lang w:eastAsia="en-GB"/>
              </w:rPr>
              <w:tab/>
            </w:r>
            <w:r w:rsidR="007E2E96" w:rsidRPr="00746835">
              <w:rPr>
                <w:rStyle w:val="Hyperlink"/>
                <w:rFonts w:eastAsia="MS Mincho"/>
                <w:noProof/>
              </w:rPr>
              <w:t>Assessing performance</w:t>
            </w:r>
            <w:r w:rsidR="007E2E96">
              <w:rPr>
                <w:noProof/>
                <w:webHidden/>
              </w:rPr>
              <w:tab/>
            </w:r>
            <w:r w:rsidR="007E2E96">
              <w:rPr>
                <w:noProof/>
                <w:webHidden/>
              </w:rPr>
              <w:fldChar w:fldCharType="begin"/>
            </w:r>
            <w:r w:rsidR="007E2E96">
              <w:rPr>
                <w:noProof/>
                <w:webHidden/>
              </w:rPr>
              <w:instrText xml:space="preserve"> PAGEREF _Toc50377719 \h </w:instrText>
            </w:r>
            <w:r w:rsidR="007E2E96">
              <w:rPr>
                <w:noProof/>
                <w:webHidden/>
              </w:rPr>
            </w:r>
            <w:r w:rsidR="007E2E96">
              <w:rPr>
                <w:noProof/>
                <w:webHidden/>
              </w:rPr>
              <w:fldChar w:fldCharType="separate"/>
            </w:r>
            <w:r w:rsidR="007E2E96">
              <w:rPr>
                <w:noProof/>
                <w:webHidden/>
              </w:rPr>
              <w:t>7</w:t>
            </w:r>
            <w:r w:rsidR="007E2E96">
              <w:rPr>
                <w:noProof/>
                <w:webHidden/>
              </w:rPr>
              <w:fldChar w:fldCharType="end"/>
            </w:r>
          </w:hyperlink>
        </w:p>
        <w:p w14:paraId="39CC4F40" w14:textId="7D488626" w:rsidR="007E2E96" w:rsidRDefault="00560373">
          <w:pPr>
            <w:pStyle w:val="TOC1"/>
            <w:tabs>
              <w:tab w:val="left" w:pos="440"/>
              <w:tab w:val="right" w:leader="dot" w:pos="9054"/>
            </w:tabs>
            <w:rPr>
              <w:rFonts w:asciiTheme="minorHAnsi" w:hAnsiTheme="minorHAnsi"/>
              <w:noProof/>
              <w:sz w:val="22"/>
              <w:szCs w:val="22"/>
              <w:lang w:eastAsia="en-GB"/>
            </w:rPr>
          </w:pPr>
          <w:hyperlink w:anchor="_Toc50377720" w:history="1">
            <w:r w:rsidR="007E2E96" w:rsidRPr="00746835">
              <w:rPr>
                <w:rStyle w:val="Hyperlink"/>
                <w:rFonts w:eastAsia="MS Mincho"/>
                <w:noProof/>
              </w:rPr>
              <w:t>9.</w:t>
            </w:r>
            <w:r w:rsidR="007E2E96">
              <w:rPr>
                <w:rFonts w:asciiTheme="minorHAnsi" w:hAnsiTheme="minorHAnsi"/>
                <w:noProof/>
                <w:sz w:val="22"/>
                <w:szCs w:val="22"/>
                <w:lang w:eastAsia="en-GB"/>
              </w:rPr>
              <w:tab/>
            </w:r>
            <w:r w:rsidR="007E2E96" w:rsidRPr="00746835">
              <w:rPr>
                <w:rStyle w:val="Hyperlink"/>
                <w:rFonts w:eastAsia="MS Mincho"/>
                <w:noProof/>
              </w:rPr>
              <w:t>Requesting to move to the Upper Pay Range</w:t>
            </w:r>
            <w:r w:rsidR="007E2E96">
              <w:rPr>
                <w:noProof/>
                <w:webHidden/>
              </w:rPr>
              <w:tab/>
            </w:r>
            <w:r w:rsidR="007E2E96">
              <w:rPr>
                <w:noProof/>
                <w:webHidden/>
              </w:rPr>
              <w:fldChar w:fldCharType="begin"/>
            </w:r>
            <w:r w:rsidR="007E2E96">
              <w:rPr>
                <w:noProof/>
                <w:webHidden/>
              </w:rPr>
              <w:instrText xml:space="preserve"> PAGEREF _Toc50377720 \h </w:instrText>
            </w:r>
            <w:r w:rsidR="007E2E96">
              <w:rPr>
                <w:noProof/>
                <w:webHidden/>
              </w:rPr>
            </w:r>
            <w:r w:rsidR="007E2E96">
              <w:rPr>
                <w:noProof/>
                <w:webHidden/>
              </w:rPr>
              <w:fldChar w:fldCharType="separate"/>
            </w:r>
            <w:r w:rsidR="007E2E96">
              <w:rPr>
                <w:noProof/>
                <w:webHidden/>
              </w:rPr>
              <w:t>8</w:t>
            </w:r>
            <w:r w:rsidR="007E2E96">
              <w:rPr>
                <w:noProof/>
                <w:webHidden/>
              </w:rPr>
              <w:fldChar w:fldCharType="end"/>
            </w:r>
          </w:hyperlink>
        </w:p>
        <w:p w14:paraId="6E0916E6" w14:textId="5B0F04EE" w:rsidR="007E2E96" w:rsidRDefault="00560373">
          <w:pPr>
            <w:pStyle w:val="TOC1"/>
            <w:tabs>
              <w:tab w:val="left" w:pos="660"/>
              <w:tab w:val="right" w:leader="dot" w:pos="9054"/>
            </w:tabs>
            <w:rPr>
              <w:rFonts w:asciiTheme="minorHAnsi" w:hAnsiTheme="minorHAnsi"/>
              <w:noProof/>
              <w:sz w:val="22"/>
              <w:szCs w:val="22"/>
              <w:lang w:eastAsia="en-GB"/>
            </w:rPr>
          </w:pPr>
          <w:hyperlink w:anchor="_Toc50377721" w:history="1">
            <w:r w:rsidR="007E2E96" w:rsidRPr="00746835">
              <w:rPr>
                <w:rStyle w:val="Hyperlink"/>
                <w:rFonts w:eastAsia="MS Mincho"/>
                <w:noProof/>
              </w:rPr>
              <w:t>10.</w:t>
            </w:r>
            <w:r w:rsidR="007E2E96">
              <w:rPr>
                <w:rFonts w:asciiTheme="minorHAnsi" w:hAnsiTheme="minorHAnsi"/>
                <w:noProof/>
                <w:sz w:val="22"/>
                <w:szCs w:val="22"/>
                <w:lang w:eastAsia="en-GB"/>
              </w:rPr>
              <w:tab/>
            </w:r>
            <w:r w:rsidR="007E2E96" w:rsidRPr="00746835">
              <w:rPr>
                <w:rStyle w:val="Hyperlink"/>
                <w:rFonts w:eastAsia="MS Mincho"/>
                <w:noProof/>
              </w:rPr>
              <w:t>The Assessment</w:t>
            </w:r>
            <w:r w:rsidR="007E2E96">
              <w:rPr>
                <w:noProof/>
                <w:webHidden/>
              </w:rPr>
              <w:tab/>
            </w:r>
            <w:r w:rsidR="007E2E96">
              <w:rPr>
                <w:noProof/>
                <w:webHidden/>
              </w:rPr>
              <w:fldChar w:fldCharType="begin"/>
            </w:r>
            <w:r w:rsidR="007E2E96">
              <w:rPr>
                <w:noProof/>
                <w:webHidden/>
              </w:rPr>
              <w:instrText xml:space="preserve"> PAGEREF _Toc50377721 \h </w:instrText>
            </w:r>
            <w:r w:rsidR="007E2E96">
              <w:rPr>
                <w:noProof/>
                <w:webHidden/>
              </w:rPr>
            </w:r>
            <w:r w:rsidR="007E2E96">
              <w:rPr>
                <w:noProof/>
                <w:webHidden/>
              </w:rPr>
              <w:fldChar w:fldCharType="separate"/>
            </w:r>
            <w:r w:rsidR="007E2E96">
              <w:rPr>
                <w:noProof/>
                <w:webHidden/>
              </w:rPr>
              <w:t>9</w:t>
            </w:r>
            <w:r w:rsidR="007E2E96">
              <w:rPr>
                <w:noProof/>
                <w:webHidden/>
              </w:rPr>
              <w:fldChar w:fldCharType="end"/>
            </w:r>
          </w:hyperlink>
        </w:p>
        <w:p w14:paraId="6DC06EC9" w14:textId="75396EFA" w:rsidR="007E2E96" w:rsidRDefault="00560373">
          <w:pPr>
            <w:pStyle w:val="TOC1"/>
            <w:tabs>
              <w:tab w:val="left" w:pos="660"/>
              <w:tab w:val="right" w:leader="dot" w:pos="9054"/>
            </w:tabs>
            <w:rPr>
              <w:rFonts w:asciiTheme="minorHAnsi" w:hAnsiTheme="minorHAnsi"/>
              <w:noProof/>
              <w:sz w:val="22"/>
              <w:szCs w:val="22"/>
              <w:lang w:eastAsia="en-GB"/>
            </w:rPr>
          </w:pPr>
          <w:hyperlink w:anchor="_Toc50377722" w:history="1">
            <w:r w:rsidR="007E2E96" w:rsidRPr="00746835">
              <w:rPr>
                <w:rStyle w:val="Hyperlink"/>
                <w:rFonts w:eastAsia="MS Mincho"/>
                <w:noProof/>
              </w:rPr>
              <w:t>11.</w:t>
            </w:r>
            <w:r w:rsidR="007E2E96">
              <w:rPr>
                <w:rFonts w:asciiTheme="minorHAnsi" w:hAnsiTheme="minorHAnsi"/>
                <w:noProof/>
                <w:sz w:val="22"/>
                <w:szCs w:val="22"/>
                <w:lang w:eastAsia="en-GB"/>
              </w:rPr>
              <w:tab/>
            </w:r>
            <w:r w:rsidR="007E2E96" w:rsidRPr="00746835">
              <w:rPr>
                <w:rStyle w:val="Hyperlink"/>
                <w:rFonts w:eastAsia="MS Mincho"/>
                <w:noProof/>
              </w:rPr>
              <w:t>Appraisal Review Feedback</w:t>
            </w:r>
            <w:r w:rsidR="007E2E96">
              <w:rPr>
                <w:noProof/>
                <w:webHidden/>
              </w:rPr>
              <w:tab/>
            </w:r>
            <w:r w:rsidR="007E2E96">
              <w:rPr>
                <w:noProof/>
                <w:webHidden/>
              </w:rPr>
              <w:fldChar w:fldCharType="begin"/>
            </w:r>
            <w:r w:rsidR="007E2E96">
              <w:rPr>
                <w:noProof/>
                <w:webHidden/>
              </w:rPr>
              <w:instrText xml:space="preserve"> PAGEREF _Toc50377722 \h </w:instrText>
            </w:r>
            <w:r w:rsidR="007E2E96">
              <w:rPr>
                <w:noProof/>
                <w:webHidden/>
              </w:rPr>
            </w:r>
            <w:r w:rsidR="007E2E96">
              <w:rPr>
                <w:noProof/>
                <w:webHidden/>
              </w:rPr>
              <w:fldChar w:fldCharType="separate"/>
            </w:r>
            <w:r w:rsidR="007E2E96">
              <w:rPr>
                <w:noProof/>
                <w:webHidden/>
              </w:rPr>
              <w:t>9</w:t>
            </w:r>
            <w:r w:rsidR="007E2E96">
              <w:rPr>
                <w:noProof/>
                <w:webHidden/>
              </w:rPr>
              <w:fldChar w:fldCharType="end"/>
            </w:r>
          </w:hyperlink>
        </w:p>
        <w:p w14:paraId="0A671154" w14:textId="088A6FFF" w:rsidR="007E2E96" w:rsidRDefault="00560373">
          <w:pPr>
            <w:pStyle w:val="TOC1"/>
            <w:tabs>
              <w:tab w:val="left" w:pos="660"/>
              <w:tab w:val="right" w:leader="dot" w:pos="9054"/>
            </w:tabs>
            <w:rPr>
              <w:rFonts w:asciiTheme="minorHAnsi" w:hAnsiTheme="minorHAnsi"/>
              <w:noProof/>
              <w:sz w:val="22"/>
              <w:szCs w:val="22"/>
              <w:lang w:eastAsia="en-GB"/>
            </w:rPr>
          </w:pPr>
          <w:hyperlink w:anchor="_Toc50377723" w:history="1">
            <w:r w:rsidR="007E2E96" w:rsidRPr="00746835">
              <w:rPr>
                <w:rStyle w:val="Hyperlink"/>
                <w:rFonts w:eastAsia="MS Mincho"/>
                <w:noProof/>
              </w:rPr>
              <w:t>12.</w:t>
            </w:r>
            <w:r w:rsidR="007E2E96">
              <w:rPr>
                <w:rFonts w:asciiTheme="minorHAnsi" w:hAnsiTheme="minorHAnsi"/>
                <w:noProof/>
                <w:sz w:val="22"/>
                <w:szCs w:val="22"/>
                <w:lang w:eastAsia="en-GB"/>
              </w:rPr>
              <w:tab/>
            </w:r>
            <w:r w:rsidR="007E2E96" w:rsidRPr="00746835">
              <w:rPr>
                <w:rStyle w:val="Hyperlink"/>
                <w:rFonts w:eastAsia="MS Mincho"/>
                <w:noProof/>
              </w:rPr>
              <w:t>Concerns about performance</w:t>
            </w:r>
            <w:r w:rsidR="007E2E96">
              <w:rPr>
                <w:noProof/>
                <w:webHidden/>
              </w:rPr>
              <w:tab/>
            </w:r>
            <w:r w:rsidR="007E2E96">
              <w:rPr>
                <w:noProof/>
                <w:webHidden/>
              </w:rPr>
              <w:fldChar w:fldCharType="begin"/>
            </w:r>
            <w:r w:rsidR="007E2E96">
              <w:rPr>
                <w:noProof/>
                <w:webHidden/>
              </w:rPr>
              <w:instrText xml:space="preserve"> PAGEREF _Toc50377723 \h </w:instrText>
            </w:r>
            <w:r w:rsidR="007E2E96">
              <w:rPr>
                <w:noProof/>
                <w:webHidden/>
              </w:rPr>
            </w:r>
            <w:r w:rsidR="007E2E96">
              <w:rPr>
                <w:noProof/>
                <w:webHidden/>
              </w:rPr>
              <w:fldChar w:fldCharType="separate"/>
            </w:r>
            <w:r w:rsidR="007E2E96">
              <w:rPr>
                <w:noProof/>
                <w:webHidden/>
              </w:rPr>
              <w:t>10</w:t>
            </w:r>
            <w:r w:rsidR="007E2E96">
              <w:rPr>
                <w:noProof/>
                <w:webHidden/>
              </w:rPr>
              <w:fldChar w:fldCharType="end"/>
            </w:r>
          </w:hyperlink>
        </w:p>
        <w:p w14:paraId="2F10842E" w14:textId="4203A687" w:rsidR="007E2E96" w:rsidRDefault="00560373">
          <w:pPr>
            <w:pStyle w:val="TOC1"/>
            <w:tabs>
              <w:tab w:val="right" w:leader="dot" w:pos="9054"/>
            </w:tabs>
            <w:rPr>
              <w:rFonts w:asciiTheme="minorHAnsi" w:hAnsiTheme="minorHAnsi"/>
              <w:noProof/>
              <w:sz w:val="22"/>
              <w:szCs w:val="22"/>
              <w:lang w:eastAsia="en-GB"/>
            </w:rPr>
          </w:pPr>
          <w:hyperlink w:anchor="_Toc50377724" w:history="1">
            <w:r w:rsidR="007E2E96" w:rsidRPr="00746835">
              <w:rPr>
                <w:rStyle w:val="Hyperlink"/>
                <w:noProof/>
              </w:rPr>
              <w:t>Appendix 1</w:t>
            </w:r>
            <w:r w:rsidR="007E2E96">
              <w:rPr>
                <w:noProof/>
                <w:webHidden/>
              </w:rPr>
              <w:tab/>
            </w:r>
            <w:r w:rsidR="007E2E96">
              <w:rPr>
                <w:noProof/>
                <w:webHidden/>
              </w:rPr>
              <w:fldChar w:fldCharType="begin"/>
            </w:r>
            <w:r w:rsidR="007E2E96">
              <w:rPr>
                <w:noProof/>
                <w:webHidden/>
              </w:rPr>
              <w:instrText xml:space="preserve"> PAGEREF _Toc50377724 \h </w:instrText>
            </w:r>
            <w:r w:rsidR="007E2E96">
              <w:rPr>
                <w:noProof/>
                <w:webHidden/>
              </w:rPr>
            </w:r>
            <w:r w:rsidR="007E2E96">
              <w:rPr>
                <w:noProof/>
                <w:webHidden/>
              </w:rPr>
              <w:fldChar w:fldCharType="separate"/>
            </w:r>
            <w:r w:rsidR="007E2E96">
              <w:rPr>
                <w:noProof/>
                <w:webHidden/>
              </w:rPr>
              <w:t>12</w:t>
            </w:r>
            <w:r w:rsidR="007E2E96">
              <w:rPr>
                <w:noProof/>
                <w:webHidden/>
              </w:rPr>
              <w:fldChar w:fldCharType="end"/>
            </w:r>
          </w:hyperlink>
        </w:p>
        <w:p w14:paraId="27ABA930" w14:textId="6422B1AA" w:rsidR="007E2E96" w:rsidRDefault="00560373">
          <w:pPr>
            <w:pStyle w:val="TOC2"/>
            <w:tabs>
              <w:tab w:val="right" w:leader="dot" w:pos="9054"/>
            </w:tabs>
            <w:rPr>
              <w:rFonts w:asciiTheme="minorHAnsi" w:hAnsiTheme="minorHAnsi"/>
              <w:noProof/>
              <w:sz w:val="22"/>
              <w:szCs w:val="22"/>
              <w:lang w:eastAsia="en-GB"/>
            </w:rPr>
          </w:pPr>
          <w:hyperlink w:anchor="_Toc50377725" w:history="1">
            <w:r w:rsidR="007E2E96" w:rsidRPr="00746835">
              <w:rPr>
                <w:rStyle w:val="Hyperlink"/>
                <w:noProof/>
              </w:rPr>
              <w:t>Self-assessment/appraisal evaluation form</w:t>
            </w:r>
            <w:r w:rsidR="007E2E96">
              <w:rPr>
                <w:noProof/>
                <w:webHidden/>
              </w:rPr>
              <w:tab/>
            </w:r>
            <w:r w:rsidR="007E2E96">
              <w:rPr>
                <w:noProof/>
                <w:webHidden/>
              </w:rPr>
              <w:fldChar w:fldCharType="begin"/>
            </w:r>
            <w:r w:rsidR="007E2E96">
              <w:rPr>
                <w:noProof/>
                <w:webHidden/>
              </w:rPr>
              <w:instrText xml:space="preserve"> PAGEREF _Toc50377725 \h </w:instrText>
            </w:r>
            <w:r w:rsidR="007E2E96">
              <w:rPr>
                <w:noProof/>
                <w:webHidden/>
              </w:rPr>
            </w:r>
            <w:r w:rsidR="007E2E96">
              <w:rPr>
                <w:noProof/>
                <w:webHidden/>
              </w:rPr>
              <w:fldChar w:fldCharType="separate"/>
            </w:r>
            <w:r w:rsidR="007E2E96">
              <w:rPr>
                <w:noProof/>
                <w:webHidden/>
              </w:rPr>
              <w:t>12</w:t>
            </w:r>
            <w:r w:rsidR="007E2E96">
              <w:rPr>
                <w:noProof/>
                <w:webHidden/>
              </w:rPr>
              <w:fldChar w:fldCharType="end"/>
            </w:r>
          </w:hyperlink>
        </w:p>
        <w:p w14:paraId="7F864D0F" w14:textId="05A84CAD" w:rsidR="007E2E96" w:rsidRDefault="00560373">
          <w:pPr>
            <w:pStyle w:val="TOC2"/>
            <w:tabs>
              <w:tab w:val="right" w:leader="dot" w:pos="9054"/>
            </w:tabs>
            <w:rPr>
              <w:rFonts w:asciiTheme="minorHAnsi" w:hAnsiTheme="minorHAnsi"/>
              <w:noProof/>
              <w:sz w:val="22"/>
              <w:szCs w:val="22"/>
              <w:lang w:eastAsia="en-GB"/>
            </w:rPr>
          </w:pPr>
          <w:hyperlink w:anchor="_Toc50377726" w:history="1">
            <w:r w:rsidR="007E2E96" w:rsidRPr="00746835">
              <w:rPr>
                <w:rStyle w:val="Hyperlink"/>
                <w:noProof/>
              </w:rPr>
              <w:t>Professional Relationships</w:t>
            </w:r>
            <w:r w:rsidR="007E2E96">
              <w:rPr>
                <w:noProof/>
                <w:webHidden/>
              </w:rPr>
              <w:tab/>
            </w:r>
            <w:r w:rsidR="007E2E96">
              <w:rPr>
                <w:noProof/>
                <w:webHidden/>
              </w:rPr>
              <w:fldChar w:fldCharType="begin"/>
            </w:r>
            <w:r w:rsidR="007E2E96">
              <w:rPr>
                <w:noProof/>
                <w:webHidden/>
              </w:rPr>
              <w:instrText xml:space="preserve"> PAGEREF _Toc50377726 \h </w:instrText>
            </w:r>
            <w:r w:rsidR="007E2E96">
              <w:rPr>
                <w:noProof/>
                <w:webHidden/>
              </w:rPr>
            </w:r>
            <w:r w:rsidR="007E2E96">
              <w:rPr>
                <w:noProof/>
                <w:webHidden/>
              </w:rPr>
              <w:fldChar w:fldCharType="separate"/>
            </w:r>
            <w:r w:rsidR="007E2E96">
              <w:rPr>
                <w:noProof/>
                <w:webHidden/>
              </w:rPr>
              <w:t>14</w:t>
            </w:r>
            <w:r w:rsidR="007E2E96">
              <w:rPr>
                <w:noProof/>
                <w:webHidden/>
              </w:rPr>
              <w:fldChar w:fldCharType="end"/>
            </w:r>
          </w:hyperlink>
        </w:p>
        <w:p w14:paraId="5E47223F" w14:textId="5DEC47F8" w:rsidR="007E2E96" w:rsidRDefault="00560373">
          <w:pPr>
            <w:pStyle w:val="TOC3"/>
            <w:tabs>
              <w:tab w:val="right" w:leader="dot" w:pos="9054"/>
            </w:tabs>
            <w:rPr>
              <w:rFonts w:asciiTheme="minorHAnsi" w:hAnsiTheme="minorHAnsi" w:cstheme="minorBidi"/>
              <w:noProof/>
              <w:lang w:val="en-GB" w:eastAsia="en-GB"/>
            </w:rPr>
          </w:pPr>
          <w:hyperlink w:anchor="_Toc50377727" w:history="1">
            <w:r w:rsidR="007E2E96" w:rsidRPr="00746835">
              <w:rPr>
                <w:rStyle w:val="Hyperlink"/>
                <w:rFonts w:cs="Arial"/>
                <w:noProof/>
              </w:rPr>
              <w:t>Professional Area</w:t>
            </w:r>
            <w:r w:rsidR="007E2E96">
              <w:rPr>
                <w:noProof/>
                <w:webHidden/>
              </w:rPr>
              <w:tab/>
            </w:r>
            <w:r w:rsidR="007E2E96">
              <w:rPr>
                <w:noProof/>
                <w:webHidden/>
              </w:rPr>
              <w:fldChar w:fldCharType="begin"/>
            </w:r>
            <w:r w:rsidR="007E2E96">
              <w:rPr>
                <w:noProof/>
                <w:webHidden/>
              </w:rPr>
              <w:instrText xml:space="preserve"> PAGEREF _Toc50377727 \h </w:instrText>
            </w:r>
            <w:r w:rsidR="007E2E96">
              <w:rPr>
                <w:noProof/>
                <w:webHidden/>
              </w:rPr>
            </w:r>
            <w:r w:rsidR="007E2E96">
              <w:rPr>
                <w:noProof/>
                <w:webHidden/>
              </w:rPr>
              <w:fldChar w:fldCharType="separate"/>
            </w:r>
            <w:r w:rsidR="007E2E96">
              <w:rPr>
                <w:noProof/>
                <w:webHidden/>
              </w:rPr>
              <w:t>14</w:t>
            </w:r>
            <w:r w:rsidR="007E2E96">
              <w:rPr>
                <w:noProof/>
                <w:webHidden/>
              </w:rPr>
              <w:fldChar w:fldCharType="end"/>
            </w:r>
          </w:hyperlink>
        </w:p>
        <w:p w14:paraId="69F9B702" w14:textId="43DA555E" w:rsidR="007E2E96" w:rsidRDefault="00560373">
          <w:pPr>
            <w:pStyle w:val="TOC3"/>
            <w:tabs>
              <w:tab w:val="right" w:leader="dot" w:pos="9054"/>
            </w:tabs>
            <w:rPr>
              <w:rFonts w:asciiTheme="minorHAnsi" w:hAnsiTheme="minorHAnsi" w:cstheme="minorBidi"/>
              <w:noProof/>
              <w:lang w:val="en-GB" w:eastAsia="en-GB"/>
            </w:rPr>
          </w:pPr>
          <w:hyperlink w:anchor="_Toc50377728" w:history="1">
            <w:r w:rsidR="007E2E96" w:rsidRPr="00746835">
              <w:rPr>
                <w:rStyle w:val="Hyperlink"/>
                <w:rFonts w:cs="Arial"/>
                <w:noProof/>
              </w:rPr>
              <w:t>Teacher</w:t>
            </w:r>
            <w:r w:rsidR="007E2E96">
              <w:rPr>
                <w:noProof/>
                <w:webHidden/>
              </w:rPr>
              <w:tab/>
            </w:r>
            <w:r w:rsidR="007E2E96">
              <w:rPr>
                <w:noProof/>
                <w:webHidden/>
              </w:rPr>
              <w:fldChar w:fldCharType="begin"/>
            </w:r>
            <w:r w:rsidR="007E2E96">
              <w:rPr>
                <w:noProof/>
                <w:webHidden/>
              </w:rPr>
              <w:instrText xml:space="preserve"> PAGEREF _Toc50377728 \h </w:instrText>
            </w:r>
            <w:r w:rsidR="007E2E96">
              <w:rPr>
                <w:noProof/>
                <w:webHidden/>
              </w:rPr>
            </w:r>
            <w:r w:rsidR="007E2E96">
              <w:rPr>
                <w:noProof/>
                <w:webHidden/>
              </w:rPr>
              <w:fldChar w:fldCharType="separate"/>
            </w:r>
            <w:r w:rsidR="007E2E96">
              <w:rPr>
                <w:noProof/>
                <w:webHidden/>
              </w:rPr>
              <w:t>14</w:t>
            </w:r>
            <w:r w:rsidR="007E2E96">
              <w:rPr>
                <w:noProof/>
                <w:webHidden/>
              </w:rPr>
              <w:fldChar w:fldCharType="end"/>
            </w:r>
          </w:hyperlink>
        </w:p>
        <w:p w14:paraId="2BEEA5B0" w14:textId="6772CC70" w:rsidR="007E2E96" w:rsidRDefault="00560373">
          <w:pPr>
            <w:pStyle w:val="TOC3"/>
            <w:tabs>
              <w:tab w:val="right" w:leader="dot" w:pos="9054"/>
            </w:tabs>
            <w:rPr>
              <w:rFonts w:asciiTheme="minorHAnsi" w:hAnsiTheme="minorHAnsi" w:cstheme="minorBidi"/>
              <w:noProof/>
              <w:lang w:val="en-GB" w:eastAsia="en-GB"/>
            </w:rPr>
          </w:pPr>
          <w:hyperlink w:anchor="_Toc50377729" w:history="1">
            <w:r w:rsidR="007E2E96" w:rsidRPr="00746835">
              <w:rPr>
                <w:rStyle w:val="Hyperlink"/>
                <w:rFonts w:cs="Arial"/>
                <w:noProof/>
              </w:rPr>
              <w:t>Main Range Points 1-2</w:t>
            </w:r>
            <w:r w:rsidR="007E2E96">
              <w:rPr>
                <w:noProof/>
                <w:webHidden/>
              </w:rPr>
              <w:tab/>
            </w:r>
            <w:r w:rsidR="007E2E96">
              <w:rPr>
                <w:noProof/>
                <w:webHidden/>
              </w:rPr>
              <w:fldChar w:fldCharType="begin"/>
            </w:r>
            <w:r w:rsidR="007E2E96">
              <w:rPr>
                <w:noProof/>
                <w:webHidden/>
              </w:rPr>
              <w:instrText xml:space="preserve"> PAGEREF _Toc50377729 \h </w:instrText>
            </w:r>
            <w:r w:rsidR="007E2E96">
              <w:rPr>
                <w:noProof/>
                <w:webHidden/>
              </w:rPr>
            </w:r>
            <w:r w:rsidR="007E2E96">
              <w:rPr>
                <w:noProof/>
                <w:webHidden/>
              </w:rPr>
              <w:fldChar w:fldCharType="separate"/>
            </w:r>
            <w:r w:rsidR="007E2E96">
              <w:rPr>
                <w:noProof/>
                <w:webHidden/>
              </w:rPr>
              <w:t>14</w:t>
            </w:r>
            <w:r w:rsidR="007E2E96">
              <w:rPr>
                <w:noProof/>
                <w:webHidden/>
              </w:rPr>
              <w:fldChar w:fldCharType="end"/>
            </w:r>
          </w:hyperlink>
        </w:p>
        <w:p w14:paraId="7D57223B" w14:textId="1B250913" w:rsidR="007E2E96" w:rsidRDefault="00560373">
          <w:pPr>
            <w:pStyle w:val="TOC3"/>
            <w:tabs>
              <w:tab w:val="right" w:leader="dot" w:pos="9054"/>
            </w:tabs>
            <w:rPr>
              <w:rFonts w:asciiTheme="minorHAnsi" w:hAnsiTheme="minorHAnsi" w:cstheme="minorBidi"/>
              <w:noProof/>
              <w:lang w:val="en-GB" w:eastAsia="en-GB"/>
            </w:rPr>
          </w:pPr>
          <w:hyperlink w:anchor="_Toc50377730" w:history="1">
            <w:r w:rsidR="007E2E96" w:rsidRPr="00746835">
              <w:rPr>
                <w:rStyle w:val="Hyperlink"/>
                <w:rFonts w:cs="Arial"/>
                <w:noProof/>
              </w:rPr>
              <w:t>Established Teacher</w:t>
            </w:r>
            <w:r w:rsidR="007E2E96">
              <w:rPr>
                <w:noProof/>
                <w:webHidden/>
              </w:rPr>
              <w:tab/>
            </w:r>
            <w:r w:rsidR="007E2E96">
              <w:rPr>
                <w:noProof/>
                <w:webHidden/>
              </w:rPr>
              <w:fldChar w:fldCharType="begin"/>
            </w:r>
            <w:r w:rsidR="007E2E96">
              <w:rPr>
                <w:noProof/>
                <w:webHidden/>
              </w:rPr>
              <w:instrText xml:space="preserve"> PAGEREF _Toc50377730 \h </w:instrText>
            </w:r>
            <w:r w:rsidR="007E2E96">
              <w:rPr>
                <w:noProof/>
                <w:webHidden/>
              </w:rPr>
            </w:r>
            <w:r w:rsidR="007E2E96">
              <w:rPr>
                <w:noProof/>
                <w:webHidden/>
              </w:rPr>
              <w:fldChar w:fldCharType="separate"/>
            </w:r>
            <w:r w:rsidR="007E2E96">
              <w:rPr>
                <w:noProof/>
                <w:webHidden/>
              </w:rPr>
              <w:t>14</w:t>
            </w:r>
            <w:r w:rsidR="007E2E96">
              <w:rPr>
                <w:noProof/>
                <w:webHidden/>
              </w:rPr>
              <w:fldChar w:fldCharType="end"/>
            </w:r>
          </w:hyperlink>
        </w:p>
        <w:p w14:paraId="12C934B6" w14:textId="70B90E7D" w:rsidR="007E2E96" w:rsidRDefault="00560373">
          <w:pPr>
            <w:pStyle w:val="TOC3"/>
            <w:tabs>
              <w:tab w:val="right" w:leader="dot" w:pos="9054"/>
            </w:tabs>
            <w:rPr>
              <w:rFonts w:asciiTheme="minorHAnsi" w:hAnsiTheme="minorHAnsi" w:cstheme="minorBidi"/>
              <w:noProof/>
              <w:lang w:val="en-GB" w:eastAsia="en-GB"/>
            </w:rPr>
          </w:pPr>
          <w:hyperlink w:anchor="_Toc50377731" w:history="1">
            <w:r w:rsidR="007E2E96" w:rsidRPr="00746835">
              <w:rPr>
                <w:rStyle w:val="Hyperlink"/>
                <w:rFonts w:cs="Arial"/>
                <w:noProof/>
              </w:rPr>
              <w:t>Main Range Points 3-4</w:t>
            </w:r>
            <w:r w:rsidR="007E2E96">
              <w:rPr>
                <w:noProof/>
                <w:webHidden/>
              </w:rPr>
              <w:tab/>
            </w:r>
            <w:r w:rsidR="007E2E96">
              <w:rPr>
                <w:noProof/>
                <w:webHidden/>
              </w:rPr>
              <w:fldChar w:fldCharType="begin"/>
            </w:r>
            <w:r w:rsidR="007E2E96">
              <w:rPr>
                <w:noProof/>
                <w:webHidden/>
              </w:rPr>
              <w:instrText xml:space="preserve"> PAGEREF _Toc50377731 \h </w:instrText>
            </w:r>
            <w:r w:rsidR="007E2E96">
              <w:rPr>
                <w:noProof/>
                <w:webHidden/>
              </w:rPr>
            </w:r>
            <w:r w:rsidR="007E2E96">
              <w:rPr>
                <w:noProof/>
                <w:webHidden/>
              </w:rPr>
              <w:fldChar w:fldCharType="separate"/>
            </w:r>
            <w:r w:rsidR="007E2E96">
              <w:rPr>
                <w:noProof/>
                <w:webHidden/>
              </w:rPr>
              <w:t>14</w:t>
            </w:r>
            <w:r w:rsidR="007E2E96">
              <w:rPr>
                <w:noProof/>
                <w:webHidden/>
              </w:rPr>
              <w:fldChar w:fldCharType="end"/>
            </w:r>
          </w:hyperlink>
        </w:p>
        <w:p w14:paraId="4BF7E695" w14:textId="2C424206" w:rsidR="007E2E96" w:rsidRDefault="00560373">
          <w:pPr>
            <w:pStyle w:val="TOC3"/>
            <w:tabs>
              <w:tab w:val="right" w:leader="dot" w:pos="9054"/>
            </w:tabs>
            <w:rPr>
              <w:rFonts w:asciiTheme="minorHAnsi" w:hAnsiTheme="minorHAnsi" w:cstheme="minorBidi"/>
              <w:noProof/>
              <w:lang w:val="en-GB" w:eastAsia="en-GB"/>
            </w:rPr>
          </w:pPr>
          <w:hyperlink w:anchor="_Toc50377732" w:history="1">
            <w:r w:rsidR="007E2E96" w:rsidRPr="00746835">
              <w:rPr>
                <w:rStyle w:val="Hyperlink"/>
                <w:rFonts w:cs="Arial"/>
                <w:noProof/>
              </w:rPr>
              <w:t>Accomplished Teacher</w:t>
            </w:r>
            <w:r w:rsidR="007E2E96">
              <w:rPr>
                <w:noProof/>
                <w:webHidden/>
              </w:rPr>
              <w:tab/>
            </w:r>
            <w:r w:rsidR="007E2E96">
              <w:rPr>
                <w:noProof/>
                <w:webHidden/>
              </w:rPr>
              <w:fldChar w:fldCharType="begin"/>
            </w:r>
            <w:r w:rsidR="007E2E96">
              <w:rPr>
                <w:noProof/>
                <w:webHidden/>
              </w:rPr>
              <w:instrText xml:space="preserve"> PAGEREF _Toc50377732 \h </w:instrText>
            </w:r>
            <w:r w:rsidR="007E2E96">
              <w:rPr>
                <w:noProof/>
                <w:webHidden/>
              </w:rPr>
            </w:r>
            <w:r w:rsidR="007E2E96">
              <w:rPr>
                <w:noProof/>
                <w:webHidden/>
              </w:rPr>
              <w:fldChar w:fldCharType="separate"/>
            </w:r>
            <w:r w:rsidR="007E2E96">
              <w:rPr>
                <w:noProof/>
                <w:webHidden/>
              </w:rPr>
              <w:t>14</w:t>
            </w:r>
            <w:r w:rsidR="007E2E96">
              <w:rPr>
                <w:noProof/>
                <w:webHidden/>
              </w:rPr>
              <w:fldChar w:fldCharType="end"/>
            </w:r>
          </w:hyperlink>
        </w:p>
        <w:p w14:paraId="0055D260" w14:textId="7156BE1C" w:rsidR="007E2E96" w:rsidRDefault="00560373">
          <w:pPr>
            <w:pStyle w:val="TOC3"/>
            <w:tabs>
              <w:tab w:val="right" w:leader="dot" w:pos="9054"/>
            </w:tabs>
            <w:rPr>
              <w:rFonts w:asciiTheme="minorHAnsi" w:hAnsiTheme="minorHAnsi" w:cstheme="minorBidi"/>
              <w:noProof/>
              <w:lang w:val="en-GB" w:eastAsia="en-GB"/>
            </w:rPr>
          </w:pPr>
          <w:hyperlink w:anchor="_Toc50377733" w:history="1">
            <w:r w:rsidR="007E2E96" w:rsidRPr="00746835">
              <w:rPr>
                <w:rStyle w:val="Hyperlink"/>
                <w:rFonts w:cs="Arial"/>
                <w:noProof/>
              </w:rPr>
              <w:t>Main Range Points 5-6</w:t>
            </w:r>
            <w:r w:rsidR="007E2E96">
              <w:rPr>
                <w:noProof/>
                <w:webHidden/>
              </w:rPr>
              <w:tab/>
            </w:r>
            <w:r w:rsidR="007E2E96">
              <w:rPr>
                <w:noProof/>
                <w:webHidden/>
              </w:rPr>
              <w:fldChar w:fldCharType="begin"/>
            </w:r>
            <w:r w:rsidR="007E2E96">
              <w:rPr>
                <w:noProof/>
                <w:webHidden/>
              </w:rPr>
              <w:instrText xml:space="preserve"> PAGEREF _Toc50377733 \h </w:instrText>
            </w:r>
            <w:r w:rsidR="007E2E96">
              <w:rPr>
                <w:noProof/>
                <w:webHidden/>
              </w:rPr>
            </w:r>
            <w:r w:rsidR="007E2E96">
              <w:rPr>
                <w:noProof/>
                <w:webHidden/>
              </w:rPr>
              <w:fldChar w:fldCharType="separate"/>
            </w:r>
            <w:r w:rsidR="007E2E96">
              <w:rPr>
                <w:noProof/>
                <w:webHidden/>
              </w:rPr>
              <w:t>14</w:t>
            </w:r>
            <w:r w:rsidR="007E2E96">
              <w:rPr>
                <w:noProof/>
                <w:webHidden/>
              </w:rPr>
              <w:fldChar w:fldCharType="end"/>
            </w:r>
          </w:hyperlink>
        </w:p>
        <w:p w14:paraId="77746418" w14:textId="0E7CFCE2" w:rsidR="007E2E96" w:rsidRDefault="00560373">
          <w:pPr>
            <w:pStyle w:val="TOC3"/>
            <w:tabs>
              <w:tab w:val="right" w:leader="dot" w:pos="9054"/>
            </w:tabs>
            <w:rPr>
              <w:rFonts w:asciiTheme="minorHAnsi" w:hAnsiTheme="minorHAnsi" w:cstheme="minorBidi"/>
              <w:noProof/>
              <w:lang w:val="en-GB" w:eastAsia="en-GB"/>
            </w:rPr>
          </w:pPr>
          <w:hyperlink w:anchor="_Toc50377734" w:history="1">
            <w:r w:rsidR="007E2E96" w:rsidRPr="00746835">
              <w:rPr>
                <w:rStyle w:val="Hyperlink"/>
                <w:rFonts w:cs="Arial"/>
                <w:noProof/>
              </w:rPr>
              <w:t>UPS1 and 2</w:t>
            </w:r>
            <w:r w:rsidR="007E2E96">
              <w:rPr>
                <w:noProof/>
                <w:webHidden/>
              </w:rPr>
              <w:tab/>
            </w:r>
            <w:r w:rsidR="007E2E96">
              <w:rPr>
                <w:noProof/>
                <w:webHidden/>
              </w:rPr>
              <w:fldChar w:fldCharType="begin"/>
            </w:r>
            <w:r w:rsidR="007E2E96">
              <w:rPr>
                <w:noProof/>
                <w:webHidden/>
              </w:rPr>
              <w:instrText xml:space="preserve"> PAGEREF _Toc50377734 \h </w:instrText>
            </w:r>
            <w:r w:rsidR="007E2E96">
              <w:rPr>
                <w:noProof/>
                <w:webHidden/>
              </w:rPr>
            </w:r>
            <w:r w:rsidR="007E2E96">
              <w:rPr>
                <w:noProof/>
                <w:webHidden/>
              </w:rPr>
              <w:fldChar w:fldCharType="separate"/>
            </w:r>
            <w:r w:rsidR="007E2E96">
              <w:rPr>
                <w:noProof/>
                <w:webHidden/>
              </w:rPr>
              <w:t>14</w:t>
            </w:r>
            <w:r w:rsidR="007E2E96">
              <w:rPr>
                <w:noProof/>
                <w:webHidden/>
              </w:rPr>
              <w:fldChar w:fldCharType="end"/>
            </w:r>
          </w:hyperlink>
        </w:p>
        <w:p w14:paraId="4730E7E7" w14:textId="293C97F9" w:rsidR="007E2E96" w:rsidRDefault="00560373">
          <w:pPr>
            <w:pStyle w:val="TOC3"/>
            <w:tabs>
              <w:tab w:val="right" w:leader="dot" w:pos="9054"/>
            </w:tabs>
            <w:rPr>
              <w:rFonts w:asciiTheme="minorHAnsi" w:hAnsiTheme="minorHAnsi" w:cstheme="minorBidi"/>
              <w:noProof/>
              <w:lang w:val="en-GB" w:eastAsia="en-GB"/>
            </w:rPr>
          </w:pPr>
          <w:hyperlink w:anchor="_Toc50377735" w:history="1">
            <w:r w:rsidR="007E2E96" w:rsidRPr="00746835">
              <w:rPr>
                <w:rStyle w:val="Hyperlink"/>
                <w:rFonts w:cs="Arial"/>
                <w:noProof/>
              </w:rPr>
              <w:t>UPS 3</w:t>
            </w:r>
            <w:r w:rsidR="007E2E96">
              <w:rPr>
                <w:noProof/>
                <w:webHidden/>
              </w:rPr>
              <w:tab/>
            </w:r>
            <w:r w:rsidR="007E2E96">
              <w:rPr>
                <w:noProof/>
                <w:webHidden/>
              </w:rPr>
              <w:fldChar w:fldCharType="begin"/>
            </w:r>
            <w:r w:rsidR="007E2E96">
              <w:rPr>
                <w:noProof/>
                <w:webHidden/>
              </w:rPr>
              <w:instrText xml:space="preserve"> PAGEREF _Toc50377735 \h </w:instrText>
            </w:r>
            <w:r w:rsidR="007E2E96">
              <w:rPr>
                <w:noProof/>
                <w:webHidden/>
              </w:rPr>
            </w:r>
            <w:r w:rsidR="007E2E96">
              <w:rPr>
                <w:noProof/>
                <w:webHidden/>
              </w:rPr>
              <w:fldChar w:fldCharType="separate"/>
            </w:r>
            <w:r w:rsidR="007E2E96">
              <w:rPr>
                <w:noProof/>
                <w:webHidden/>
              </w:rPr>
              <w:t>14</w:t>
            </w:r>
            <w:r w:rsidR="007E2E96">
              <w:rPr>
                <w:noProof/>
                <w:webHidden/>
              </w:rPr>
              <w:fldChar w:fldCharType="end"/>
            </w:r>
          </w:hyperlink>
        </w:p>
        <w:p w14:paraId="3A3D6275" w14:textId="29B276CE" w:rsidR="007E2E96" w:rsidRDefault="00560373">
          <w:pPr>
            <w:pStyle w:val="TOC2"/>
            <w:tabs>
              <w:tab w:val="right" w:leader="dot" w:pos="9054"/>
            </w:tabs>
            <w:rPr>
              <w:rFonts w:asciiTheme="minorHAnsi" w:hAnsiTheme="minorHAnsi"/>
              <w:noProof/>
              <w:sz w:val="22"/>
              <w:szCs w:val="22"/>
              <w:lang w:eastAsia="en-GB"/>
            </w:rPr>
          </w:pPr>
          <w:hyperlink w:anchor="_Toc50377736" w:history="1">
            <w:r w:rsidR="007E2E96" w:rsidRPr="00746835">
              <w:rPr>
                <w:rStyle w:val="Hyperlink"/>
                <w:noProof/>
              </w:rPr>
              <w:t>Professional development</w:t>
            </w:r>
            <w:r w:rsidR="007E2E96">
              <w:rPr>
                <w:noProof/>
                <w:webHidden/>
              </w:rPr>
              <w:tab/>
            </w:r>
            <w:r w:rsidR="007E2E96">
              <w:rPr>
                <w:noProof/>
                <w:webHidden/>
              </w:rPr>
              <w:fldChar w:fldCharType="begin"/>
            </w:r>
            <w:r w:rsidR="007E2E96">
              <w:rPr>
                <w:noProof/>
                <w:webHidden/>
              </w:rPr>
              <w:instrText xml:space="preserve"> PAGEREF _Toc50377736 \h </w:instrText>
            </w:r>
            <w:r w:rsidR="007E2E96">
              <w:rPr>
                <w:noProof/>
                <w:webHidden/>
              </w:rPr>
            </w:r>
            <w:r w:rsidR="007E2E96">
              <w:rPr>
                <w:noProof/>
                <w:webHidden/>
              </w:rPr>
              <w:fldChar w:fldCharType="separate"/>
            </w:r>
            <w:r w:rsidR="007E2E96">
              <w:rPr>
                <w:noProof/>
                <w:webHidden/>
              </w:rPr>
              <w:t>15</w:t>
            </w:r>
            <w:r w:rsidR="007E2E96">
              <w:rPr>
                <w:noProof/>
                <w:webHidden/>
              </w:rPr>
              <w:fldChar w:fldCharType="end"/>
            </w:r>
          </w:hyperlink>
        </w:p>
        <w:p w14:paraId="5FF6FEAA" w14:textId="54A1B3E2" w:rsidR="007E2E96" w:rsidRDefault="00560373">
          <w:pPr>
            <w:pStyle w:val="TOC2"/>
            <w:tabs>
              <w:tab w:val="right" w:leader="dot" w:pos="9054"/>
            </w:tabs>
            <w:rPr>
              <w:rFonts w:asciiTheme="minorHAnsi" w:hAnsiTheme="minorHAnsi"/>
              <w:noProof/>
              <w:sz w:val="22"/>
              <w:szCs w:val="22"/>
              <w:lang w:eastAsia="en-GB"/>
            </w:rPr>
          </w:pPr>
          <w:hyperlink w:anchor="_Toc50377737" w:history="1">
            <w:r w:rsidR="007E2E96" w:rsidRPr="00746835">
              <w:rPr>
                <w:rStyle w:val="Hyperlink"/>
                <w:noProof/>
              </w:rPr>
              <w:t>Professional Conduct</w:t>
            </w:r>
            <w:r w:rsidR="007E2E96">
              <w:rPr>
                <w:noProof/>
                <w:webHidden/>
              </w:rPr>
              <w:tab/>
            </w:r>
            <w:r w:rsidR="007E2E96">
              <w:rPr>
                <w:noProof/>
                <w:webHidden/>
              </w:rPr>
              <w:fldChar w:fldCharType="begin"/>
            </w:r>
            <w:r w:rsidR="007E2E96">
              <w:rPr>
                <w:noProof/>
                <w:webHidden/>
              </w:rPr>
              <w:instrText xml:space="preserve"> PAGEREF _Toc50377737 \h </w:instrText>
            </w:r>
            <w:r w:rsidR="007E2E96">
              <w:rPr>
                <w:noProof/>
                <w:webHidden/>
              </w:rPr>
            </w:r>
            <w:r w:rsidR="007E2E96">
              <w:rPr>
                <w:noProof/>
                <w:webHidden/>
              </w:rPr>
              <w:fldChar w:fldCharType="separate"/>
            </w:r>
            <w:r w:rsidR="007E2E96">
              <w:rPr>
                <w:noProof/>
                <w:webHidden/>
              </w:rPr>
              <w:t>16</w:t>
            </w:r>
            <w:r w:rsidR="007E2E96">
              <w:rPr>
                <w:noProof/>
                <w:webHidden/>
              </w:rPr>
              <w:fldChar w:fldCharType="end"/>
            </w:r>
          </w:hyperlink>
        </w:p>
        <w:p w14:paraId="2194A9A2" w14:textId="151A25B3" w:rsidR="007E2E96" w:rsidRDefault="00560373">
          <w:pPr>
            <w:pStyle w:val="TOC2"/>
            <w:tabs>
              <w:tab w:val="right" w:leader="dot" w:pos="9054"/>
            </w:tabs>
            <w:rPr>
              <w:rFonts w:asciiTheme="minorHAnsi" w:hAnsiTheme="minorHAnsi"/>
              <w:noProof/>
              <w:sz w:val="22"/>
              <w:szCs w:val="22"/>
              <w:lang w:eastAsia="en-GB"/>
            </w:rPr>
          </w:pPr>
          <w:hyperlink w:anchor="_Toc50377738" w:history="1">
            <w:r w:rsidR="007E2E96" w:rsidRPr="00746835">
              <w:rPr>
                <w:rStyle w:val="Hyperlink"/>
                <w:b/>
                <w:bCs/>
                <w:noProof/>
              </w:rPr>
              <w:t>Relevant standards</w:t>
            </w:r>
            <w:r w:rsidR="007E2E96">
              <w:rPr>
                <w:noProof/>
                <w:webHidden/>
              </w:rPr>
              <w:tab/>
            </w:r>
            <w:r w:rsidR="007E2E96">
              <w:rPr>
                <w:noProof/>
                <w:webHidden/>
              </w:rPr>
              <w:fldChar w:fldCharType="begin"/>
            </w:r>
            <w:r w:rsidR="007E2E96">
              <w:rPr>
                <w:noProof/>
                <w:webHidden/>
              </w:rPr>
              <w:instrText xml:space="preserve"> PAGEREF _Toc50377738 \h </w:instrText>
            </w:r>
            <w:r w:rsidR="007E2E96">
              <w:rPr>
                <w:noProof/>
                <w:webHidden/>
              </w:rPr>
            </w:r>
            <w:r w:rsidR="007E2E96">
              <w:rPr>
                <w:noProof/>
                <w:webHidden/>
              </w:rPr>
              <w:fldChar w:fldCharType="separate"/>
            </w:r>
            <w:r w:rsidR="007E2E96">
              <w:rPr>
                <w:noProof/>
                <w:webHidden/>
              </w:rPr>
              <w:t>16</w:t>
            </w:r>
            <w:r w:rsidR="007E2E96">
              <w:rPr>
                <w:noProof/>
                <w:webHidden/>
              </w:rPr>
              <w:fldChar w:fldCharType="end"/>
            </w:r>
          </w:hyperlink>
        </w:p>
        <w:p w14:paraId="5F3C7894" w14:textId="73B02258" w:rsidR="007E2E96" w:rsidRDefault="00560373">
          <w:pPr>
            <w:pStyle w:val="TOC1"/>
            <w:tabs>
              <w:tab w:val="right" w:leader="dot" w:pos="9054"/>
            </w:tabs>
            <w:rPr>
              <w:rFonts w:asciiTheme="minorHAnsi" w:hAnsiTheme="minorHAnsi"/>
              <w:noProof/>
              <w:sz w:val="22"/>
              <w:szCs w:val="22"/>
              <w:lang w:eastAsia="en-GB"/>
            </w:rPr>
          </w:pPr>
          <w:hyperlink w:anchor="_Toc50377739" w:history="1">
            <w:r w:rsidR="007E2E96" w:rsidRPr="00746835">
              <w:rPr>
                <w:rStyle w:val="Hyperlink"/>
                <w:noProof/>
              </w:rPr>
              <w:t>Appendix 2</w:t>
            </w:r>
            <w:r w:rsidR="007E2E96">
              <w:rPr>
                <w:noProof/>
                <w:webHidden/>
              </w:rPr>
              <w:tab/>
            </w:r>
            <w:r w:rsidR="007E2E96">
              <w:rPr>
                <w:noProof/>
                <w:webHidden/>
              </w:rPr>
              <w:fldChar w:fldCharType="begin"/>
            </w:r>
            <w:r w:rsidR="007E2E96">
              <w:rPr>
                <w:noProof/>
                <w:webHidden/>
              </w:rPr>
              <w:instrText xml:space="preserve"> PAGEREF _Toc50377739 \h </w:instrText>
            </w:r>
            <w:r w:rsidR="007E2E96">
              <w:rPr>
                <w:noProof/>
                <w:webHidden/>
              </w:rPr>
            </w:r>
            <w:r w:rsidR="007E2E96">
              <w:rPr>
                <w:noProof/>
                <w:webHidden/>
              </w:rPr>
              <w:fldChar w:fldCharType="separate"/>
            </w:r>
            <w:r w:rsidR="007E2E96">
              <w:rPr>
                <w:noProof/>
                <w:webHidden/>
              </w:rPr>
              <w:t>18</w:t>
            </w:r>
            <w:r w:rsidR="007E2E96">
              <w:rPr>
                <w:noProof/>
                <w:webHidden/>
              </w:rPr>
              <w:fldChar w:fldCharType="end"/>
            </w:r>
          </w:hyperlink>
        </w:p>
        <w:p w14:paraId="2DEA9F9B" w14:textId="35ACEF79" w:rsidR="007E2E96" w:rsidRDefault="00560373">
          <w:pPr>
            <w:pStyle w:val="TOC2"/>
            <w:tabs>
              <w:tab w:val="right" w:leader="dot" w:pos="9054"/>
            </w:tabs>
            <w:rPr>
              <w:rFonts w:asciiTheme="minorHAnsi" w:hAnsiTheme="minorHAnsi"/>
              <w:noProof/>
              <w:sz w:val="22"/>
              <w:szCs w:val="22"/>
              <w:lang w:eastAsia="en-GB"/>
            </w:rPr>
          </w:pPr>
          <w:hyperlink w:anchor="_Toc50377740" w:history="1">
            <w:r w:rsidR="007E2E96" w:rsidRPr="00746835">
              <w:rPr>
                <w:rStyle w:val="Hyperlink"/>
                <w:noProof/>
              </w:rPr>
              <w:t>Examples: Sources of evidence to be used in appraisal process</w:t>
            </w:r>
            <w:r w:rsidR="007E2E96">
              <w:rPr>
                <w:noProof/>
                <w:webHidden/>
              </w:rPr>
              <w:tab/>
            </w:r>
            <w:r w:rsidR="007E2E96">
              <w:rPr>
                <w:noProof/>
                <w:webHidden/>
              </w:rPr>
              <w:fldChar w:fldCharType="begin"/>
            </w:r>
            <w:r w:rsidR="007E2E96">
              <w:rPr>
                <w:noProof/>
                <w:webHidden/>
              </w:rPr>
              <w:instrText xml:space="preserve"> PAGEREF _Toc50377740 \h </w:instrText>
            </w:r>
            <w:r w:rsidR="007E2E96">
              <w:rPr>
                <w:noProof/>
                <w:webHidden/>
              </w:rPr>
            </w:r>
            <w:r w:rsidR="007E2E96">
              <w:rPr>
                <w:noProof/>
                <w:webHidden/>
              </w:rPr>
              <w:fldChar w:fldCharType="separate"/>
            </w:r>
            <w:r w:rsidR="007E2E96">
              <w:rPr>
                <w:noProof/>
                <w:webHidden/>
              </w:rPr>
              <w:t>18</w:t>
            </w:r>
            <w:r w:rsidR="007E2E96">
              <w:rPr>
                <w:noProof/>
                <w:webHidden/>
              </w:rPr>
              <w:fldChar w:fldCharType="end"/>
            </w:r>
          </w:hyperlink>
        </w:p>
        <w:p w14:paraId="1CF9CEFC" w14:textId="5E7D02CB" w:rsidR="007E2E96" w:rsidRDefault="00560373">
          <w:pPr>
            <w:pStyle w:val="TOC1"/>
            <w:tabs>
              <w:tab w:val="right" w:leader="dot" w:pos="9054"/>
            </w:tabs>
            <w:rPr>
              <w:rFonts w:asciiTheme="minorHAnsi" w:hAnsiTheme="minorHAnsi"/>
              <w:noProof/>
              <w:sz w:val="22"/>
              <w:szCs w:val="22"/>
              <w:lang w:eastAsia="en-GB"/>
            </w:rPr>
          </w:pPr>
          <w:hyperlink w:anchor="_Toc50377741" w:history="1">
            <w:r w:rsidR="007E2E96" w:rsidRPr="00746835">
              <w:rPr>
                <w:rStyle w:val="Hyperlink"/>
                <w:noProof/>
              </w:rPr>
              <w:t>Appendix 3</w:t>
            </w:r>
            <w:r w:rsidR="007E2E96">
              <w:rPr>
                <w:noProof/>
                <w:webHidden/>
              </w:rPr>
              <w:tab/>
            </w:r>
            <w:r w:rsidR="007E2E96">
              <w:rPr>
                <w:noProof/>
                <w:webHidden/>
              </w:rPr>
              <w:fldChar w:fldCharType="begin"/>
            </w:r>
            <w:r w:rsidR="007E2E96">
              <w:rPr>
                <w:noProof/>
                <w:webHidden/>
              </w:rPr>
              <w:instrText xml:space="preserve"> PAGEREF _Toc50377741 \h </w:instrText>
            </w:r>
            <w:r w:rsidR="007E2E96">
              <w:rPr>
                <w:noProof/>
                <w:webHidden/>
              </w:rPr>
            </w:r>
            <w:r w:rsidR="007E2E96">
              <w:rPr>
                <w:noProof/>
                <w:webHidden/>
              </w:rPr>
              <w:fldChar w:fldCharType="separate"/>
            </w:r>
            <w:r w:rsidR="007E2E96">
              <w:rPr>
                <w:noProof/>
                <w:webHidden/>
              </w:rPr>
              <w:t>19</w:t>
            </w:r>
            <w:r w:rsidR="007E2E96">
              <w:rPr>
                <w:noProof/>
                <w:webHidden/>
              </w:rPr>
              <w:fldChar w:fldCharType="end"/>
            </w:r>
          </w:hyperlink>
        </w:p>
        <w:p w14:paraId="36864C93" w14:textId="1A2EB191" w:rsidR="007E2E96" w:rsidRDefault="00560373">
          <w:pPr>
            <w:pStyle w:val="TOC2"/>
            <w:tabs>
              <w:tab w:val="right" w:leader="dot" w:pos="9054"/>
            </w:tabs>
            <w:rPr>
              <w:rFonts w:asciiTheme="minorHAnsi" w:hAnsiTheme="minorHAnsi"/>
              <w:noProof/>
              <w:sz w:val="22"/>
              <w:szCs w:val="22"/>
              <w:lang w:eastAsia="en-GB"/>
            </w:rPr>
          </w:pPr>
          <w:hyperlink w:anchor="_Toc50377742" w:history="1">
            <w:r w:rsidR="007E2E96" w:rsidRPr="00746835">
              <w:rPr>
                <w:rStyle w:val="Hyperlink"/>
                <w:noProof/>
              </w:rPr>
              <w:t>Guidance note: Conducting meeting where performance concerns are identified through appraisal process</w:t>
            </w:r>
            <w:r w:rsidR="007E2E96">
              <w:rPr>
                <w:noProof/>
                <w:webHidden/>
              </w:rPr>
              <w:tab/>
            </w:r>
            <w:r w:rsidR="007E2E96">
              <w:rPr>
                <w:noProof/>
                <w:webHidden/>
              </w:rPr>
              <w:fldChar w:fldCharType="begin"/>
            </w:r>
            <w:r w:rsidR="007E2E96">
              <w:rPr>
                <w:noProof/>
                <w:webHidden/>
              </w:rPr>
              <w:instrText xml:space="preserve"> PAGEREF _Toc50377742 \h </w:instrText>
            </w:r>
            <w:r w:rsidR="007E2E96">
              <w:rPr>
                <w:noProof/>
                <w:webHidden/>
              </w:rPr>
            </w:r>
            <w:r w:rsidR="007E2E96">
              <w:rPr>
                <w:noProof/>
                <w:webHidden/>
              </w:rPr>
              <w:fldChar w:fldCharType="separate"/>
            </w:r>
            <w:r w:rsidR="007E2E96">
              <w:rPr>
                <w:noProof/>
                <w:webHidden/>
              </w:rPr>
              <w:t>19</w:t>
            </w:r>
            <w:r w:rsidR="007E2E96">
              <w:rPr>
                <w:noProof/>
                <w:webHidden/>
              </w:rPr>
              <w:fldChar w:fldCharType="end"/>
            </w:r>
          </w:hyperlink>
        </w:p>
        <w:p w14:paraId="593471A0" w14:textId="0B3A50A6" w:rsidR="007E2E96" w:rsidRDefault="00560373">
          <w:pPr>
            <w:pStyle w:val="TOC1"/>
            <w:tabs>
              <w:tab w:val="right" w:leader="dot" w:pos="9054"/>
            </w:tabs>
            <w:rPr>
              <w:rFonts w:asciiTheme="minorHAnsi" w:hAnsiTheme="minorHAnsi"/>
              <w:noProof/>
              <w:sz w:val="22"/>
              <w:szCs w:val="22"/>
              <w:lang w:eastAsia="en-GB"/>
            </w:rPr>
          </w:pPr>
          <w:hyperlink w:anchor="_Toc50377743" w:history="1">
            <w:r w:rsidR="007E2E96" w:rsidRPr="00746835">
              <w:rPr>
                <w:rStyle w:val="Hyperlink"/>
                <w:noProof/>
              </w:rPr>
              <w:t>Appendix 4</w:t>
            </w:r>
            <w:r w:rsidR="007E2E96">
              <w:rPr>
                <w:noProof/>
                <w:webHidden/>
              </w:rPr>
              <w:tab/>
            </w:r>
            <w:r w:rsidR="007E2E96">
              <w:rPr>
                <w:noProof/>
                <w:webHidden/>
              </w:rPr>
              <w:fldChar w:fldCharType="begin"/>
            </w:r>
            <w:r w:rsidR="007E2E96">
              <w:rPr>
                <w:noProof/>
                <w:webHidden/>
              </w:rPr>
              <w:instrText xml:space="preserve"> PAGEREF _Toc50377743 \h </w:instrText>
            </w:r>
            <w:r w:rsidR="007E2E96">
              <w:rPr>
                <w:noProof/>
                <w:webHidden/>
              </w:rPr>
            </w:r>
            <w:r w:rsidR="007E2E96">
              <w:rPr>
                <w:noProof/>
                <w:webHidden/>
              </w:rPr>
              <w:fldChar w:fldCharType="separate"/>
            </w:r>
            <w:r w:rsidR="007E2E96">
              <w:rPr>
                <w:noProof/>
                <w:webHidden/>
              </w:rPr>
              <w:t>20</w:t>
            </w:r>
            <w:r w:rsidR="007E2E96">
              <w:rPr>
                <w:noProof/>
                <w:webHidden/>
              </w:rPr>
              <w:fldChar w:fldCharType="end"/>
            </w:r>
          </w:hyperlink>
        </w:p>
        <w:p w14:paraId="4BF7F93E" w14:textId="79FF4424" w:rsidR="007E2E96" w:rsidRDefault="00560373">
          <w:pPr>
            <w:pStyle w:val="TOC2"/>
            <w:tabs>
              <w:tab w:val="right" w:leader="dot" w:pos="9054"/>
            </w:tabs>
            <w:rPr>
              <w:rFonts w:asciiTheme="minorHAnsi" w:hAnsiTheme="minorHAnsi"/>
              <w:noProof/>
              <w:sz w:val="22"/>
              <w:szCs w:val="22"/>
              <w:lang w:eastAsia="en-GB"/>
            </w:rPr>
          </w:pPr>
          <w:hyperlink w:anchor="_Toc50377744" w:history="1">
            <w:r w:rsidR="007E2E96" w:rsidRPr="00746835">
              <w:rPr>
                <w:rStyle w:val="Hyperlink"/>
                <w:noProof/>
              </w:rPr>
              <w:t>Guidance note: Conducting a review meeting where performance concerns have been identified through the appraisal process</w:t>
            </w:r>
            <w:r w:rsidR="007E2E96">
              <w:rPr>
                <w:noProof/>
                <w:webHidden/>
              </w:rPr>
              <w:tab/>
            </w:r>
            <w:r w:rsidR="007E2E96">
              <w:rPr>
                <w:noProof/>
                <w:webHidden/>
              </w:rPr>
              <w:fldChar w:fldCharType="begin"/>
            </w:r>
            <w:r w:rsidR="007E2E96">
              <w:rPr>
                <w:noProof/>
                <w:webHidden/>
              </w:rPr>
              <w:instrText xml:space="preserve"> PAGEREF _Toc50377744 \h </w:instrText>
            </w:r>
            <w:r w:rsidR="007E2E96">
              <w:rPr>
                <w:noProof/>
                <w:webHidden/>
              </w:rPr>
            </w:r>
            <w:r w:rsidR="007E2E96">
              <w:rPr>
                <w:noProof/>
                <w:webHidden/>
              </w:rPr>
              <w:fldChar w:fldCharType="separate"/>
            </w:r>
            <w:r w:rsidR="007E2E96">
              <w:rPr>
                <w:noProof/>
                <w:webHidden/>
              </w:rPr>
              <w:t>20</w:t>
            </w:r>
            <w:r w:rsidR="007E2E96">
              <w:rPr>
                <w:noProof/>
                <w:webHidden/>
              </w:rPr>
              <w:fldChar w:fldCharType="end"/>
            </w:r>
          </w:hyperlink>
        </w:p>
        <w:p w14:paraId="03218B81" w14:textId="61AE3BFC" w:rsidR="007E2E96" w:rsidRDefault="00560373">
          <w:pPr>
            <w:pStyle w:val="TOC1"/>
            <w:tabs>
              <w:tab w:val="right" w:leader="dot" w:pos="9054"/>
            </w:tabs>
            <w:rPr>
              <w:rFonts w:asciiTheme="minorHAnsi" w:hAnsiTheme="minorHAnsi"/>
              <w:noProof/>
              <w:sz w:val="22"/>
              <w:szCs w:val="22"/>
              <w:lang w:eastAsia="en-GB"/>
            </w:rPr>
          </w:pPr>
          <w:hyperlink w:anchor="_Toc50377745" w:history="1">
            <w:r w:rsidR="007E2E96" w:rsidRPr="00746835">
              <w:rPr>
                <w:rStyle w:val="Hyperlink"/>
                <w:noProof/>
              </w:rPr>
              <w:t>Appendix 5</w:t>
            </w:r>
            <w:r w:rsidR="007E2E96">
              <w:rPr>
                <w:noProof/>
                <w:webHidden/>
              </w:rPr>
              <w:tab/>
            </w:r>
            <w:r w:rsidR="007E2E96">
              <w:rPr>
                <w:noProof/>
                <w:webHidden/>
              </w:rPr>
              <w:fldChar w:fldCharType="begin"/>
            </w:r>
            <w:r w:rsidR="007E2E96">
              <w:rPr>
                <w:noProof/>
                <w:webHidden/>
              </w:rPr>
              <w:instrText xml:space="preserve"> PAGEREF _Toc50377745 \h </w:instrText>
            </w:r>
            <w:r w:rsidR="007E2E96">
              <w:rPr>
                <w:noProof/>
                <w:webHidden/>
              </w:rPr>
            </w:r>
            <w:r w:rsidR="007E2E96">
              <w:rPr>
                <w:noProof/>
                <w:webHidden/>
              </w:rPr>
              <w:fldChar w:fldCharType="separate"/>
            </w:r>
            <w:r w:rsidR="007E2E96">
              <w:rPr>
                <w:noProof/>
                <w:webHidden/>
              </w:rPr>
              <w:t>21</w:t>
            </w:r>
            <w:r w:rsidR="007E2E96">
              <w:rPr>
                <w:noProof/>
                <w:webHidden/>
              </w:rPr>
              <w:fldChar w:fldCharType="end"/>
            </w:r>
          </w:hyperlink>
        </w:p>
        <w:p w14:paraId="38F18E62" w14:textId="497FF99D" w:rsidR="007E2E96" w:rsidRDefault="00560373">
          <w:pPr>
            <w:pStyle w:val="TOC2"/>
            <w:tabs>
              <w:tab w:val="right" w:leader="dot" w:pos="9054"/>
            </w:tabs>
            <w:rPr>
              <w:rFonts w:asciiTheme="minorHAnsi" w:hAnsiTheme="minorHAnsi"/>
              <w:noProof/>
              <w:sz w:val="22"/>
              <w:szCs w:val="22"/>
              <w:lang w:eastAsia="en-GB"/>
            </w:rPr>
          </w:pPr>
          <w:hyperlink w:anchor="_Toc50377746" w:history="1">
            <w:r w:rsidR="007E2E96" w:rsidRPr="00746835">
              <w:rPr>
                <w:rStyle w:val="Hyperlink"/>
                <w:noProof/>
              </w:rPr>
              <w:t>Useful Links</w:t>
            </w:r>
            <w:r w:rsidR="007E2E96">
              <w:rPr>
                <w:noProof/>
                <w:webHidden/>
              </w:rPr>
              <w:tab/>
            </w:r>
            <w:r w:rsidR="007E2E96">
              <w:rPr>
                <w:noProof/>
                <w:webHidden/>
              </w:rPr>
              <w:fldChar w:fldCharType="begin"/>
            </w:r>
            <w:r w:rsidR="007E2E96">
              <w:rPr>
                <w:noProof/>
                <w:webHidden/>
              </w:rPr>
              <w:instrText xml:space="preserve"> PAGEREF _Toc50377746 \h </w:instrText>
            </w:r>
            <w:r w:rsidR="007E2E96">
              <w:rPr>
                <w:noProof/>
                <w:webHidden/>
              </w:rPr>
            </w:r>
            <w:r w:rsidR="007E2E96">
              <w:rPr>
                <w:noProof/>
                <w:webHidden/>
              </w:rPr>
              <w:fldChar w:fldCharType="separate"/>
            </w:r>
            <w:r w:rsidR="007E2E96">
              <w:rPr>
                <w:noProof/>
                <w:webHidden/>
              </w:rPr>
              <w:t>21</w:t>
            </w:r>
            <w:r w:rsidR="007E2E96">
              <w:rPr>
                <w:noProof/>
                <w:webHidden/>
              </w:rPr>
              <w:fldChar w:fldCharType="end"/>
            </w:r>
          </w:hyperlink>
        </w:p>
        <w:p w14:paraId="25F01A20" w14:textId="0404F222" w:rsidR="007E2E96" w:rsidRDefault="00560373">
          <w:pPr>
            <w:pStyle w:val="TOC3"/>
            <w:tabs>
              <w:tab w:val="right" w:leader="dot" w:pos="9054"/>
            </w:tabs>
            <w:rPr>
              <w:rFonts w:asciiTheme="minorHAnsi" w:hAnsiTheme="minorHAnsi" w:cstheme="minorBidi"/>
              <w:noProof/>
              <w:lang w:val="en-GB" w:eastAsia="en-GB"/>
            </w:rPr>
          </w:pPr>
          <w:hyperlink w:anchor="_Toc50377747" w:history="1">
            <w:r w:rsidR="007E2E96" w:rsidRPr="00746835">
              <w:rPr>
                <w:rStyle w:val="Hyperlink"/>
                <w:noProof/>
              </w:rPr>
              <w:t>S</w:t>
            </w:r>
            <w:r w:rsidR="001E5EF4">
              <w:rPr>
                <w:rStyle w:val="Hyperlink"/>
                <w:noProof/>
              </w:rPr>
              <w:t>chool Teachers’ Pay &amp; Conditions Document (STPCD)</w:t>
            </w:r>
            <w:r w:rsidR="007E2E96">
              <w:rPr>
                <w:noProof/>
                <w:webHidden/>
              </w:rPr>
              <w:tab/>
            </w:r>
            <w:r w:rsidR="007E2E96">
              <w:rPr>
                <w:noProof/>
                <w:webHidden/>
              </w:rPr>
              <w:fldChar w:fldCharType="begin"/>
            </w:r>
            <w:r w:rsidR="007E2E96">
              <w:rPr>
                <w:noProof/>
                <w:webHidden/>
              </w:rPr>
              <w:instrText xml:space="preserve"> PAGEREF _Toc50377747 \h </w:instrText>
            </w:r>
            <w:r w:rsidR="007E2E96">
              <w:rPr>
                <w:noProof/>
                <w:webHidden/>
              </w:rPr>
            </w:r>
            <w:r w:rsidR="007E2E96">
              <w:rPr>
                <w:noProof/>
                <w:webHidden/>
              </w:rPr>
              <w:fldChar w:fldCharType="separate"/>
            </w:r>
            <w:r w:rsidR="007E2E96">
              <w:rPr>
                <w:noProof/>
                <w:webHidden/>
              </w:rPr>
              <w:t>21</w:t>
            </w:r>
            <w:r w:rsidR="007E2E96">
              <w:rPr>
                <w:noProof/>
                <w:webHidden/>
              </w:rPr>
              <w:fldChar w:fldCharType="end"/>
            </w:r>
          </w:hyperlink>
        </w:p>
        <w:p w14:paraId="072703E9" w14:textId="1711E6C3" w:rsidR="007E2E96" w:rsidRDefault="00560373">
          <w:pPr>
            <w:pStyle w:val="TOC3"/>
            <w:tabs>
              <w:tab w:val="right" w:leader="dot" w:pos="9054"/>
            </w:tabs>
            <w:rPr>
              <w:rFonts w:asciiTheme="minorHAnsi" w:hAnsiTheme="minorHAnsi" w:cstheme="minorBidi"/>
              <w:noProof/>
              <w:lang w:val="en-GB" w:eastAsia="en-GB"/>
            </w:rPr>
          </w:pPr>
          <w:hyperlink w:anchor="_Toc50377748" w:history="1">
            <w:r w:rsidR="007E2E96" w:rsidRPr="00746835">
              <w:rPr>
                <w:rStyle w:val="Hyperlink"/>
                <w:noProof/>
              </w:rPr>
              <w:t>Teachers Standards</w:t>
            </w:r>
            <w:r w:rsidR="007E2E96">
              <w:rPr>
                <w:noProof/>
                <w:webHidden/>
              </w:rPr>
              <w:tab/>
            </w:r>
            <w:r w:rsidR="007E2E96">
              <w:rPr>
                <w:noProof/>
                <w:webHidden/>
              </w:rPr>
              <w:fldChar w:fldCharType="begin"/>
            </w:r>
            <w:r w:rsidR="007E2E96">
              <w:rPr>
                <w:noProof/>
                <w:webHidden/>
              </w:rPr>
              <w:instrText xml:space="preserve"> PAGEREF _Toc50377748 \h </w:instrText>
            </w:r>
            <w:r w:rsidR="007E2E96">
              <w:rPr>
                <w:noProof/>
                <w:webHidden/>
              </w:rPr>
            </w:r>
            <w:r w:rsidR="007E2E96">
              <w:rPr>
                <w:noProof/>
                <w:webHidden/>
              </w:rPr>
              <w:fldChar w:fldCharType="separate"/>
            </w:r>
            <w:r w:rsidR="007E2E96">
              <w:rPr>
                <w:noProof/>
                <w:webHidden/>
              </w:rPr>
              <w:t>21</w:t>
            </w:r>
            <w:r w:rsidR="007E2E96">
              <w:rPr>
                <w:noProof/>
                <w:webHidden/>
              </w:rPr>
              <w:fldChar w:fldCharType="end"/>
            </w:r>
          </w:hyperlink>
        </w:p>
        <w:p w14:paraId="7ECDC3A7" w14:textId="595A2B57" w:rsidR="007E2E96" w:rsidRDefault="00560373">
          <w:pPr>
            <w:pStyle w:val="TOC3"/>
            <w:tabs>
              <w:tab w:val="right" w:leader="dot" w:pos="9054"/>
            </w:tabs>
            <w:rPr>
              <w:rFonts w:asciiTheme="minorHAnsi" w:hAnsiTheme="minorHAnsi" w:cstheme="minorBidi"/>
              <w:noProof/>
              <w:lang w:val="en-GB" w:eastAsia="en-GB"/>
            </w:rPr>
          </w:pPr>
          <w:hyperlink w:anchor="_Toc50377749" w:history="1">
            <w:r w:rsidR="007E2E96" w:rsidRPr="00746835">
              <w:rPr>
                <w:rStyle w:val="Hyperlink"/>
                <w:noProof/>
              </w:rPr>
              <w:t>OFSTED School Inspection Handboo</w:t>
            </w:r>
            <w:r w:rsidR="001E5EF4">
              <w:rPr>
                <w:rStyle w:val="Hyperlink"/>
                <w:noProof/>
              </w:rPr>
              <w:t>k</w:t>
            </w:r>
            <w:r w:rsidR="007E2E96">
              <w:rPr>
                <w:noProof/>
                <w:webHidden/>
              </w:rPr>
              <w:tab/>
            </w:r>
            <w:r w:rsidR="007E2E96">
              <w:rPr>
                <w:noProof/>
                <w:webHidden/>
              </w:rPr>
              <w:fldChar w:fldCharType="begin"/>
            </w:r>
            <w:r w:rsidR="007E2E96">
              <w:rPr>
                <w:noProof/>
                <w:webHidden/>
              </w:rPr>
              <w:instrText xml:space="preserve"> PAGEREF _Toc50377749 \h </w:instrText>
            </w:r>
            <w:r w:rsidR="007E2E96">
              <w:rPr>
                <w:noProof/>
                <w:webHidden/>
              </w:rPr>
            </w:r>
            <w:r w:rsidR="007E2E96">
              <w:rPr>
                <w:noProof/>
                <w:webHidden/>
              </w:rPr>
              <w:fldChar w:fldCharType="separate"/>
            </w:r>
            <w:r w:rsidR="007E2E96">
              <w:rPr>
                <w:noProof/>
                <w:webHidden/>
              </w:rPr>
              <w:t>21</w:t>
            </w:r>
            <w:r w:rsidR="007E2E96">
              <w:rPr>
                <w:noProof/>
                <w:webHidden/>
              </w:rPr>
              <w:fldChar w:fldCharType="end"/>
            </w:r>
          </w:hyperlink>
        </w:p>
        <w:p w14:paraId="4B13B08A" w14:textId="36D7DED8" w:rsidR="00D761BE" w:rsidRDefault="00F2632A" w:rsidP="00F2632A">
          <w:pPr>
            <w:pStyle w:val="TOC1"/>
            <w:tabs>
              <w:tab w:val="left" w:pos="440"/>
              <w:tab w:val="right" w:leader="dot" w:pos="9054"/>
            </w:tabs>
          </w:pPr>
          <w:r>
            <w:rPr>
              <w:rFonts w:ascii="Gill Sans MT" w:hAnsi="Gill Sans MT"/>
              <w:b/>
              <w:bCs/>
              <w:noProof/>
            </w:rPr>
            <w:fldChar w:fldCharType="end"/>
          </w:r>
        </w:p>
      </w:sdtContent>
    </w:sdt>
    <w:p w14:paraId="4D688CCD" w14:textId="77777777" w:rsidR="00D761BE" w:rsidRDefault="00D761BE">
      <w:pPr>
        <w:rPr>
          <w:rFonts w:ascii="Gill Sans MT" w:eastAsia="MS Mincho" w:hAnsi="Gill Sans MT" w:cs="Times New Roman"/>
          <w:color w:val="00AFF0"/>
          <w:sz w:val="40"/>
          <w:szCs w:val="40"/>
        </w:rPr>
      </w:pPr>
      <w:r>
        <w:rPr>
          <w:rFonts w:ascii="Gill Sans MT" w:eastAsia="MS Mincho" w:hAnsi="Gill Sans MT" w:cs="Times New Roman"/>
          <w:color w:val="00AFF0"/>
          <w:sz w:val="40"/>
          <w:szCs w:val="40"/>
        </w:rPr>
        <w:br w:type="page"/>
      </w:r>
    </w:p>
    <w:p w14:paraId="438C7F82" w14:textId="2505F910" w:rsidR="003C19E3" w:rsidRPr="003C19E3" w:rsidRDefault="00312B31" w:rsidP="003C19E3">
      <w:pPr>
        <w:pStyle w:val="OATheader"/>
        <w:numPr>
          <w:ilvl w:val="0"/>
          <w:numId w:val="7"/>
        </w:numPr>
        <w:rPr>
          <w:rFonts w:eastAsia="MS Mincho"/>
        </w:rPr>
      </w:pPr>
      <w:r>
        <w:rPr>
          <w:rFonts w:eastAsia="MS Mincho"/>
        </w:rPr>
        <w:lastRenderedPageBreak/>
        <w:t xml:space="preserve"> </w:t>
      </w:r>
      <w:bookmarkStart w:id="0" w:name="_Toc50377708"/>
      <w:r w:rsidR="003C19E3" w:rsidRPr="003C19E3">
        <w:rPr>
          <w:rFonts w:eastAsia="MS Mincho"/>
        </w:rPr>
        <w:t>Introduction</w:t>
      </w:r>
      <w:bookmarkEnd w:id="0"/>
    </w:p>
    <w:p w14:paraId="00047FA3" w14:textId="4779D03A" w:rsidR="003C19E3" w:rsidRDefault="003C19E3" w:rsidP="003C19E3">
      <w:pPr>
        <w:pStyle w:val="OATbodystyle"/>
        <w:numPr>
          <w:ilvl w:val="1"/>
          <w:numId w:val="7"/>
        </w:numPr>
        <w:tabs>
          <w:tab w:val="clear" w:pos="284"/>
        </w:tabs>
        <w:ind w:left="426" w:hanging="426"/>
      </w:pPr>
      <w:r>
        <w:t xml:space="preserve">Ormiston Academies Trust </w:t>
      </w:r>
      <w:r w:rsidR="004E2FC3">
        <w:t>has</w:t>
      </w:r>
      <w:r>
        <w:t xml:space="preserve"> overall responsibility for the effective operation of this policy and for ensuring compliance with the relevant statutory framework. The Principal has delegated day-to-day responsibility for operating the policy.</w:t>
      </w:r>
    </w:p>
    <w:p w14:paraId="47A148C9" w14:textId="7130B061" w:rsidR="003C19E3" w:rsidRPr="003C19E3" w:rsidRDefault="00312B31" w:rsidP="003C19E3">
      <w:pPr>
        <w:pStyle w:val="OATheader"/>
        <w:numPr>
          <w:ilvl w:val="0"/>
          <w:numId w:val="7"/>
        </w:numPr>
        <w:rPr>
          <w:rFonts w:eastAsia="MS Mincho"/>
        </w:rPr>
      </w:pPr>
      <w:r>
        <w:rPr>
          <w:rFonts w:eastAsia="MS Mincho"/>
        </w:rPr>
        <w:t xml:space="preserve"> </w:t>
      </w:r>
      <w:bookmarkStart w:id="1" w:name="_Toc50377709"/>
      <w:r w:rsidR="003C19E3">
        <w:rPr>
          <w:rFonts w:eastAsia="MS Mincho"/>
        </w:rPr>
        <w:t>P</w:t>
      </w:r>
      <w:r w:rsidR="003C19E3" w:rsidRPr="003C19E3">
        <w:rPr>
          <w:rFonts w:eastAsia="MS Mincho"/>
        </w:rPr>
        <w:t>urpose</w:t>
      </w:r>
      <w:bookmarkEnd w:id="1"/>
      <w:r w:rsidR="003C19E3" w:rsidRPr="003C19E3">
        <w:rPr>
          <w:rFonts w:eastAsia="MS Mincho"/>
        </w:rPr>
        <w:t xml:space="preserve"> </w:t>
      </w:r>
    </w:p>
    <w:p w14:paraId="1172262F" w14:textId="43E415C8" w:rsidR="003C19E3" w:rsidRDefault="003C19E3" w:rsidP="007A1E8A">
      <w:pPr>
        <w:pStyle w:val="OATbodystyle"/>
        <w:numPr>
          <w:ilvl w:val="1"/>
          <w:numId w:val="7"/>
        </w:numPr>
        <w:tabs>
          <w:tab w:val="clear" w:pos="284"/>
          <w:tab w:val="left" w:pos="426"/>
        </w:tabs>
        <w:ind w:left="426" w:hanging="426"/>
      </w:pPr>
      <w:r>
        <w:t xml:space="preserve">The purpose of this procedure is to provide a framework for the clear and consistent assessment of the overall performance of teachers, including the </w:t>
      </w:r>
      <w:r w:rsidR="00FF1DE1">
        <w:t>Principal</w:t>
      </w:r>
      <w:r>
        <w:t xml:space="preserve">.  It is intended to support the development and aspirations of teachers </w:t>
      </w:r>
      <w:r w:rsidR="00E36A9D">
        <w:t>working across</w:t>
      </w:r>
      <w:r w:rsidR="003F19F4">
        <w:t xml:space="preserve"> </w:t>
      </w:r>
      <w:r>
        <w:t xml:space="preserve">the </w:t>
      </w:r>
      <w:r w:rsidR="00E36A9D">
        <w:t>Trust.</w:t>
      </w:r>
      <w:r>
        <w:t xml:space="preserve">  Appraisal </w:t>
      </w:r>
      <w:r w:rsidR="00E36A9D">
        <w:t>is</w:t>
      </w:r>
      <w:r>
        <w:t xml:space="preserve"> a supportive and developmental process designed to ensure that all </w:t>
      </w:r>
      <w:r w:rsidR="00E36A9D">
        <w:t>t</w:t>
      </w:r>
      <w:r>
        <w:t>eachers have the skills and support they need to carry out their role effectively</w:t>
      </w:r>
      <w:r w:rsidR="00E36A9D">
        <w:t>,</w:t>
      </w:r>
      <w:r w:rsidR="00AD3634">
        <w:t xml:space="preserve"> </w:t>
      </w:r>
      <w:r w:rsidR="00E36A9D">
        <w:t>access opportunities to develop</w:t>
      </w:r>
      <w:r>
        <w:t xml:space="preserve"> their professional practice and to develop as </w:t>
      </w:r>
      <w:r w:rsidR="00E36A9D">
        <w:t>t</w:t>
      </w:r>
      <w:r>
        <w:t xml:space="preserve">eachers. </w:t>
      </w:r>
    </w:p>
    <w:p w14:paraId="632F8E46" w14:textId="7132AE45" w:rsidR="003C19E3" w:rsidRDefault="003C19E3" w:rsidP="007A1E8A">
      <w:pPr>
        <w:pStyle w:val="OATbodystyle"/>
        <w:numPr>
          <w:ilvl w:val="1"/>
          <w:numId w:val="7"/>
        </w:numPr>
        <w:tabs>
          <w:tab w:val="clear" w:pos="284"/>
        </w:tabs>
        <w:ind w:left="426" w:hanging="426"/>
      </w:pPr>
      <w:r>
        <w:t>This policy is not intended to address issues of willful under-performance; these cases should be addressed using the disciplinary procedure, nor should it be applied to cases of unsatisfactory performance which would be dealt with under the capability policy</w:t>
      </w:r>
      <w:r w:rsidR="00FF1DE1">
        <w:t>. I</w:t>
      </w:r>
      <w:r>
        <w:t xml:space="preserve">n the case of unsatisfactory performance due to absence the </w:t>
      </w:r>
      <w:r w:rsidR="00FF1DE1">
        <w:t>supporting staff attendance</w:t>
      </w:r>
      <w:r>
        <w:t xml:space="preserve"> policy would </w:t>
      </w:r>
      <w:r w:rsidR="004E44A4">
        <w:t>apply.</w:t>
      </w:r>
    </w:p>
    <w:p w14:paraId="3271EBEC" w14:textId="79CF97D4" w:rsidR="003C19E3" w:rsidRDefault="003C19E3" w:rsidP="007A1E8A">
      <w:pPr>
        <w:pStyle w:val="OATbodystyle"/>
        <w:numPr>
          <w:ilvl w:val="1"/>
          <w:numId w:val="7"/>
        </w:numPr>
        <w:tabs>
          <w:tab w:val="clear" w:pos="284"/>
        </w:tabs>
        <w:ind w:left="426" w:hanging="426"/>
      </w:pPr>
      <w:r>
        <w:t>This policy applies to all teachers employed by the academy, except those on contracts of less than one term, those undergoing induction (</w:t>
      </w:r>
      <w:r w:rsidR="001E5EF4">
        <w:t>i.e.,</w:t>
      </w:r>
      <w:r>
        <w:t xml:space="preserve"> NQTs) and those who are subject to the capability procedure. </w:t>
      </w:r>
    </w:p>
    <w:p w14:paraId="57748411" w14:textId="17AE5641" w:rsidR="003C19E3" w:rsidRDefault="003C19E3" w:rsidP="007A1E8A">
      <w:pPr>
        <w:pStyle w:val="OATbodystyle"/>
        <w:numPr>
          <w:ilvl w:val="1"/>
          <w:numId w:val="7"/>
        </w:numPr>
        <w:tabs>
          <w:tab w:val="clear" w:pos="284"/>
        </w:tabs>
        <w:ind w:left="426" w:hanging="426"/>
      </w:pPr>
      <w:r>
        <w:t>The Teachers’ Standards referred to in this policy apply only to qualified teachers, or unqualified teachers on teachers</w:t>
      </w:r>
      <w:r w:rsidR="00FF1DE1">
        <w:t>’</w:t>
      </w:r>
      <w:r>
        <w:t xml:space="preserve"> terms and conditions</w:t>
      </w:r>
      <w:r w:rsidR="00C71EFB">
        <w:t xml:space="preserve">. </w:t>
      </w:r>
    </w:p>
    <w:p w14:paraId="2BFB5705" w14:textId="73EB63B5" w:rsidR="003C19E3" w:rsidRPr="007A1E8A" w:rsidRDefault="00312B31" w:rsidP="007A1E8A">
      <w:pPr>
        <w:pStyle w:val="OATheader"/>
        <w:numPr>
          <w:ilvl w:val="0"/>
          <w:numId w:val="7"/>
        </w:numPr>
        <w:rPr>
          <w:rFonts w:eastAsia="MS Mincho"/>
        </w:rPr>
      </w:pPr>
      <w:r>
        <w:rPr>
          <w:rFonts w:eastAsia="MS Mincho"/>
        </w:rPr>
        <w:t xml:space="preserve"> </w:t>
      </w:r>
      <w:bookmarkStart w:id="2" w:name="_Toc50377710"/>
      <w:r w:rsidR="003C19E3" w:rsidRPr="007A1E8A">
        <w:rPr>
          <w:rFonts w:eastAsia="MS Mincho"/>
        </w:rPr>
        <w:t>Principles</w:t>
      </w:r>
      <w:bookmarkEnd w:id="2"/>
    </w:p>
    <w:p w14:paraId="6446224C" w14:textId="2F955626" w:rsidR="003C19E3" w:rsidRDefault="00FF1DE1" w:rsidP="007C1688">
      <w:pPr>
        <w:pStyle w:val="OATbodystyle"/>
        <w:numPr>
          <w:ilvl w:val="1"/>
          <w:numId w:val="7"/>
        </w:numPr>
        <w:tabs>
          <w:tab w:val="clear" w:pos="284"/>
        </w:tabs>
        <w:ind w:left="426" w:hanging="426"/>
      </w:pPr>
      <w:r>
        <w:t>Principal</w:t>
      </w:r>
      <w:r w:rsidR="003C19E3">
        <w:t xml:space="preserve"> performance </w:t>
      </w:r>
      <w:r w:rsidR="00DF66B7">
        <w:t xml:space="preserve">is managed under a separate process </w:t>
      </w:r>
      <w:r w:rsidR="003C19E3">
        <w:t>by the OAT Regional Director and the chair of governors.</w:t>
      </w:r>
    </w:p>
    <w:p w14:paraId="719EA263" w14:textId="51CAA5F4" w:rsidR="003C19E3" w:rsidRDefault="003C19E3" w:rsidP="007C1688">
      <w:pPr>
        <w:pStyle w:val="OATbodystyle"/>
        <w:numPr>
          <w:ilvl w:val="1"/>
          <w:numId w:val="7"/>
        </w:numPr>
        <w:tabs>
          <w:tab w:val="clear" w:pos="284"/>
        </w:tabs>
        <w:ind w:left="426" w:hanging="426"/>
      </w:pPr>
      <w:r>
        <w:t xml:space="preserve">Appraisal is a supportive process which is used to inform continuing professional development and it is intended to foster professional dialogue between </w:t>
      </w:r>
      <w:r w:rsidR="003F4835">
        <w:t>the appraiser and the appraisee.</w:t>
      </w:r>
      <w:r>
        <w:t xml:space="preserve"> The </w:t>
      </w:r>
      <w:r w:rsidR="003B20D6">
        <w:t xml:space="preserve">Trust </w:t>
      </w:r>
      <w:r>
        <w:t xml:space="preserve">wishes to encourage a culture in which all teachers take responsibility for improving their teaching through appropriate professional development. The </w:t>
      </w:r>
      <w:r w:rsidR="003B20D6">
        <w:t>Trust a</w:t>
      </w:r>
      <w:r>
        <w:t>ims to support teachers to achieve their professional aspirations as identified through the appraisal process.</w:t>
      </w:r>
    </w:p>
    <w:p w14:paraId="6DC89591" w14:textId="69E09024" w:rsidR="003C19E3" w:rsidRDefault="003C19E3" w:rsidP="007C1688">
      <w:pPr>
        <w:pStyle w:val="OATbodystyle"/>
        <w:numPr>
          <w:ilvl w:val="1"/>
          <w:numId w:val="7"/>
        </w:numPr>
        <w:tabs>
          <w:tab w:val="clear" w:pos="284"/>
        </w:tabs>
        <w:ind w:left="426" w:hanging="426"/>
      </w:pPr>
      <w:r>
        <w:t>Professional development will be linked to academy improvement priorities and to the ongoing professional development needs and priorities of individual teachers.</w:t>
      </w:r>
    </w:p>
    <w:p w14:paraId="431EC134" w14:textId="0094429A" w:rsidR="003C19E3" w:rsidRDefault="003C19E3" w:rsidP="007C1688">
      <w:pPr>
        <w:pStyle w:val="OATbodystyle"/>
        <w:numPr>
          <w:ilvl w:val="1"/>
          <w:numId w:val="7"/>
        </w:numPr>
        <w:tabs>
          <w:tab w:val="clear" w:pos="284"/>
        </w:tabs>
        <w:ind w:left="426" w:hanging="426"/>
      </w:pPr>
      <w:r>
        <w:t xml:space="preserve">The Teachers’ Standards apply to all teachers and will be used </w:t>
      </w:r>
      <w:r w:rsidR="00A73129">
        <w:t xml:space="preserve">as part of the process for informing </w:t>
      </w:r>
      <w:r>
        <w:t>the setting of objectives. Please see Appendix 1.</w:t>
      </w:r>
    </w:p>
    <w:p w14:paraId="0DE6C687" w14:textId="769C039F" w:rsidR="003C19E3" w:rsidRDefault="003C19E3" w:rsidP="007C1688">
      <w:pPr>
        <w:pStyle w:val="OATbodystyle"/>
        <w:numPr>
          <w:ilvl w:val="1"/>
          <w:numId w:val="7"/>
        </w:numPr>
        <w:tabs>
          <w:tab w:val="clear" w:pos="284"/>
        </w:tabs>
        <w:ind w:left="426" w:hanging="426"/>
      </w:pPr>
      <w:r>
        <w:t xml:space="preserve">Appraisal reports are confidential and access to them will usually be limited to the appraisee, the appraiser, the </w:t>
      </w:r>
      <w:r w:rsidR="00FF1DE1">
        <w:t>Principal</w:t>
      </w:r>
      <w:r w:rsidR="008A44FB">
        <w:t xml:space="preserve"> </w:t>
      </w:r>
      <w:r>
        <w:t>and / or nominated member of the senior management team.</w:t>
      </w:r>
      <w:r w:rsidR="008A44FB">
        <w:t xml:space="preserve"> It may be </w:t>
      </w:r>
      <w:r w:rsidR="008A44FB">
        <w:lastRenderedPageBreak/>
        <w:t>ap</w:t>
      </w:r>
      <w:r w:rsidR="009F791B">
        <w:t xml:space="preserve">propriate to </w:t>
      </w:r>
      <w:proofErr w:type="spellStart"/>
      <w:r w:rsidR="009F791B">
        <w:t>anonymise</w:t>
      </w:r>
      <w:proofErr w:type="spellEnd"/>
      <w:r w:rsidR="009F791B">
        <w:t xml:space="preserve"> the data depending on the audience.</w:t>
      </w:r>
      <w:r>
        <w:t xml:space="preserve">  In some circumstances nominated members of the governing body may require access to an appraisal report</w:t>
      </w:r>
      <w:r w:rsidR="00170276">
        <w:t>.</w:t>
      </w:r>
      <w:r>
        <w:t xml:space="preserve">  In such circumstances the appraisee will be made aware that the documents are being shared and for what purpose. </w:t>
      </w:r>
    </w:p>
    <w:p w14:paraId="695AEC54" w14:textId="35F3407F" w:rsidR="003C19E3" w:rsidRDefault="003C19E3" w:rsidP="007C1688">
      <w:pPr>
        <w:pStyle w:val="OATbodystyle"/>
        <w:numPr>
          <w:ilvl w:val="1"/>
          <w:numId w:val="7"/>
        </w:numPr>
        <w:tabs>
          <w:tab w:val="clear" w:pos="284"/>
        </w:tabs>
        <w:ind w:left="426" w:hanging="426"/>
      </w:pPr>
      <w:r>
        <w:t xml:space="preserve">Information in the appraisal report relating to continuous professional development will be shared with the academy’s CPD coordinator in order that arrangements can be made to support CPD.  </w:t>
      </w:r>
    </w:p>
    <w:p w14:paraId="602930B3" w14:textId="75F34542" w:rsidR="003C19E3" w:rsidRDefault="003C19E3" w:rsidP="007C1688">
      <w:pPr>
        <w:pStyle w:val="OATbodystyle"/>
        <w:numPr>
          <w:ilvl w:val="1"/>
          <w:numId w:val="7"/>
        </w:numPr>
        <w:tabs>
          <w:tab w:val="clear" w:pos="284"/>
        </w:tabs>
        <w:ind w:left="426" w:hanging="426"/>
      </w:pPr>
      <w:r>
        <w:t>Where</w:t>
      </w:r>
      <w:r w:rsidR="001D55C1">
        <w:t>ver</w:t>
      </w:r>
      <w:r>
        <w:t xml:space="preserve"> possible, resources will be made available to support</w:t>
      </w:r>
      <w:r w:rsidR="001D55C1">
        <w:t xml:space="preserve"> professional</w:t>
      </w:r>
      <w:r>
        <w:t xml:space="preserve"> development where it is relevant to the academy’s plan for improving educational provision.</w:t>
      </w:r>
    </w:p>
    <w:p w14:paraId="273E293B" w14:textId="77777777" w:rsidR="003C19E3" w:rsidRDefault="003C19E3" w:rsidP="008810CF">
      <w:pPr>
        <w:pStyle w:val="OATsubheader1"/>
        <w:numPr>
          <w:ilvl w:val="1"/>
          <w:numId w:val="7"/>
        </w:numPr>
        <w:tabs>
          <w:tab w:val="clear" w:pos="2800"/>
          <w:tab w:val="left" w:pos="851"/>
        </w:tabs>
        <w:ind w:left="567" w:hanging="567"/>
      </w:pPr>
      <w:bookmarkStart w:id="3" w:name="_Toc50377711"/>
      <w:r>
        <w:t>Consistency of Treatment and Fairness, Equality</w:t>
      </w:r>
      <w:bookmarkEnd w:id="3"/>
    </w:p>
    <w:p w14:paraId="16C08CFC" w14:textId="51F6784A" w:rsidR="003C19E3" w:rsidRDefault="003C19E3" w:rsidP="008810CF">
      <w:pPr>
        <w:pStyle w:val="OATbodystyle"/>
        <w:numPr>
          <w:ilvl w:val="2"/>
          <w:numId w:val="7"/>
        </w:numPr>
      </w:pPr>
      <w:r>
        <w:t xml:space="preserve">The Governing Body is committed to ensuring consistency of treatment and fairness and will abide by all relevant </w:t>
      </w:r>
      <w:r w:rsidR="008A5F81">
        <w:t xml:space="preserve">employment and </w:t>
      </w:r>
      <w:r>
        <w:t>equality legislation.</w:t>
      </w:r>
    </w:p>
    <w:p w14:paraId="73ED5D23" w14:textId="77777777" w:rsidR="003C19E3" w:rsidRDefault="003C19E3" w:rsidP="008810CF">
      <w:pPr>
        <w:pStyle w:val="OATsubheader1"/>
        <w:numPr>
          <w:ilvl w:val="1"/>
          <w:numId w:val="7"/>
        </w:numPr>
        <w:tabs>
          <w:tab w:val="clear" w:pos="2800"/>
          <w:tab w:val="left" w:pos="851"/>
        </w:tabs>
        <w:ind w:left="567" w:hanging="567"/>
      </w:pPr>
      <w:bookmarkStart w:id="4" w:name="_Toc50377712"/>
      <w:r>
        <w:t>Sickness</w:t>
      </w:r>
      <w:bookmarkEnd w:id="4"/>
    </w:p>
    <w:p w14:paraId="741AED64" w14:textId="57D27CA1" w:rsidR="003C19E3" w:rsidRDefault="003C19E3" w:rsidP="00061837">
      <w:pPr>
        <w:pStyle w:val="OATbodystyle"/>
        <w:numPr>
          <w:ilvl w:val="2"/>
          <w:numId w:val="7"/>
        </w:numPr>
      </w:pPr>
      <w:r>
        <w:t xml:space="preserve">If long term sickness absence appears to have been triggered by the commencement of monitoring or a formal capability procedure, the case will be dealt with in accordance with the </w:t>
      </w:r>
      <w:r w:rsidR="0029515E">
        <w:t>academy</w:t>
      </w:r>
      <w:r>
        <w:t xml:space="preserve">’s </w:t>
      </w:r>
      <w:r w:rsidR="00FF1DE1">
        <w:t>attendance</w:t>
      </w:r>
      <w:r>
        <w:t xml:space="preserve"> policy</w:t>
      </w:r>
      <w:r w:rsidR="00061837">
        <w:t>, including refer</w:t>
      </w:r>
      <w:r w:rsidR="00FF1DE1">
        <w:t>ral to</w:t>
      </w:r>
      <w:r w:rsidR="00061837">
        <w:t xml:space="preserve"> </w:t>
      </w:r>
      <w:r>
        <w:t>the occupational health service</w:t>
      </w:r>
      <w:r w:rsidR="00061837">
        <w:t>, as appropriate.</w:t>
      </w:r>
      <w:r>
        <w:t xml:space="preserve">  In</w:t>
      </w:r>
      <w:r w:rsidR="000E24F1">
        <w:t xml:space="preserve"> </w:t>
      </w:r>
      <w:r>
        <w:t>some cases</w:t>
      </w:r>
      <w:r w:rsidR="00502990">
        <w:t>,</w:t>
      </w:r>
      <w:r>
        <w:t xml:space="preserve"> it may be appropriate for formal procedures to continue during a period of sickness absence.  However, the views of the occupational health physician will always be </w:t>
      </w:r>
      <w:r w:rsidR="001E5EF4">
        <w:t>considered</w:t>
      </w:r>
      <w:r>
        <w:t xml:space="preserve"> before a decision is reached.</w:t>
      </w:r>
    </w:p>
    <w:p w14:paraId="481201E6" w14:textId="77777777" w:rsidR="003C19E3" w:rsidRDefault="003C19E3" w:rsidP="008810CF">
      <w:pPr>
        <w:pStyle w:val="OATsubheader1"/>
        <w:numPr>
          <w:ilvl w:val="1"/>
          <w:numId w:val="7"/>
        </w:numPr>
        <w:tabs>
          <w:tab w:val="clear" w:pos="2800"/>
          <w:tab w:val="left" w:pos="851"/>
        </w:tabs>
        <w:ind w:left="567" w:hanging="567"/>
      </w:pPr>
      <w:bookmarkStart w:id="5" w:name="_Toc50377713"/>
      <w:r>
        <w:t>Grievances</w:t>
      </w:r>
      <w:bookmarkEnd w:id="5"/>
    </w:p>
    <w:p w14:paraId="75DFB609" w14:textId="6637FCE2" w:rsidR="003C19E3" w:rsidRDefault="003C19E3" w:rsidP="008810CF">
      <w:pPr>
        <w:pStyle w:val="OATbodystyle"/>
        <w:numPr>
          <w:ilvl w:val="2"/>
          <w:numId w:val="7"/>
        </w:numPr>
        <w:ind w:left="1418" w:hanging="698"/>
      </w:pPr>
      <w:r>
        <w:t xml:space="preserve">Where a member of staff raises a grievance during the appraisal or capability process, the appraisal or capability process may be </w:t>
      </w:r>
      <w:proofErr w:type="gramStart"/>
      <w:r>
        <w:t>temporarily suspended</w:t>
      </w:r>
      <w:proofErr w:type="gramEnd"/>
      <w:r>
        <w:t xml:space="preserve"> in order to deal with the grievance.  Where the grievance and appraisal or capability cases are related it may be appropriate to deal with both issues concurrently. </w:t>
      </w:r>
      <w:r w:rsidR="00D45E79">
        <w:t xml:space="preserve"> </w:t>
      </w:r>
    </w:p>
    <w:p w14:paraId="22575D2D" w14:textId="285D1B4E" w:rsidR="003C19E3" w:rsidRPr="00F01932" w:rsidRDefault="00312B31" w:rsidP="00F01932">
      <w:pPr>
        <w:pStyle w:val="OATheader"/>
        <w:numPr>
          <w:ilvl w:val="0"/>
          <w:numId w:val="7"/>
        </w:numPr>
        <w:rPr>
          <w:rFonts w:eastAsia="MS Mincho"/>
        </w:rPr>
      </w:pPr>
      <w:r>
        <w:rPr>
          <w:rFonts w:eastAsia="MS Mincho"/>
        </w:rPr>
        <w:t xml:space="preserve"> </w:t>
      </w:r>
      <w:bookmarkStart w:id="6" w:name="_Toc50377714"/>
      <w:r w:rsidR="003C19E3" w:rsidRPr="00F01932">
        <w:rPr>
          <w:rFonts w:eastAsia="MS Mincho"/>
        </w:rPr>
        <w:t>Appraisal procedure</w:t>
      </w:r>
      <w:bookmarkEnd w:id="6"/>
    </w:p>
    <w:p w14:paraId="0C9E3C07" w14:textId="1FFDC9EB" w:rsidR="003C19E3" w:rsidRDefault="003C19E3" w:rsidP="00757D7E">
      <w:pPr>
        <w:pStyle w:val="OATbodystyle"/>
        <w:numPr>
          <w:ilvl w:val="1"/>
          <w:numId w:val="7"/>
        </w:numPr>
        <w:tabs>
          <w:tab w:val="clear" w:pos="284"/>
        </w:tabs>
        <w:ind w:left="426" w:hanging="426"/>
      </w:pPr>
      <w:r>
        <w:t>Appraisal is a supportive and developmental process designed to ensure that all teachers have the skills and support they need to carry out their role effectively.  The process will help to ensure that teachers are aware of the Teachers’ Standards and expectations of them and enable them to continue to improve their professional practice</w:t>
      </w:r>
      <w:r w:rsidR="004B1151">
        <w:t xml:space="preserve">. It will also enable their </w:t>
      </w:r>
      <w:r>
        <w:t>develop</w:t>
      </w:r>
      <w:r w:rsidR="004B1151">
        <w:t>ment</w:t>
      </w:r>
      <w:r>
        <w:t xml:space="preserve"> as teachers through a supportive process designed to foster professional dialogue between colleagues.</w:t>
      </w:r>
    </w:p>
    <w:p w14:paraId="2D718042" w14:textId="2156A71A" w:rsidR="003C19E3" w:rsidRDefault="003C19E3" w:rsidP="00F01932">
      <w:pPr>
        <w:pStyle w:val="OATsubheader1"/>
        <w:numPr>
          <w:ilvl w:val="1"/>
          <w:numId w:val="7"/>
        </w:numPr>
        <w:tabs>
          <w:tab w:val="clear" w:pos="2800"/>
          <w:tab w:val="left" w:pos="851"/>
        </w:tabs>
        <w:ind w:left="567" w:hanging="567"/>
      </w:pPr>
      <w:bookmarkStart w:id="7" w:name="_Toc50377715"/>
      <w:r>
        <w:t xml:space="preserve">The appraisal </w:t>
      </w:r>
      <w:bookmarkEnd w:id="7"/>
      <w:proofErr w:type="gramStart"/>
      <w:r w:rsidR="001E5EF4">
        <w:t>period</w:t>
      </w:r>
      <w:proofErr w:type="gramEnd"/>
      <w:r w:rsidR="001E5EF4">
        <w:t>.</w:t>
      </w:r>
      <w:r>
        <w:t xml:space="preserve"> </w:t>
      </w:r>
    </w:p>
    <w:p w14:paraId="765221CA" w14:textId="66BA60E9" w:rsidR="003C19E3" w:rsidRDefault="003C19E3" w:rsidP="00757D7E">
      <w:pPr>
        <w:pStyle w:val="OATbodystyle"/>
        <w:numPr>
          <w:ilvl w:val="2"/>
          <w:numId w:val="7"/>
        </w:numPr>
        <w:ind w:left="1418" w:hanging="698"/>
      </w:pPr>
      <w:r>
        <w:t xml:space="preserve">The appraisal period will run for a period of twelve months from 1st September to 31st August. </w:t>
      </w:r>
    </w:p>
    <w:p w14:paraId="47E73CF7" w14:textId="79757947" w:rsidR="003C19E3" w:rsidRDefault="003C19E3" w:rsidP="00757D7E">
      <w:pPr>
        <w:pStyle w:val="OATbodystyle"/>
        <w:numPr>
          <w:ilvl w:val="2"/>
          <w:numId w:val="7"/>
        </w:numPr>
        <w:ind w:left="1418" w:hanging="698"/>
      </w:pPr>
      <w:r>
        <w:t xml:space="preserve">Teachers will be required to complete </w:t>
      </w:r>
      <w:proofErr w:type="gramStart"/>
      <w:r>
        <w:t>the majority of</w:t>
      </w:r>
      <w:proofErr w:type="gramEnd"/>
      <w:r>
        <w:t xml:space="preserve"> the self-assessment, against national standards and at the appropriate career stage, by the end of the summer term in preparation for the next appraisal period (see 6.1).</w:t>
      </w:r>
    </w:p>
    <w:p w14:paraId="0D1AAFDE" w14:textId="26185E4D" w:rsidR="003C19E3" w:rsidRDefault="003C19E3" w:rsidP="004B26A5">
      <w:pPr>
        <w:pStyle w:val="OATbodystyle"/>
        <w:numPr>
          <w:ilvl w:val="2"/>
          <w:numId w:val="7"/>
        </w:numPr>
        <w:ind w:left="1418" w:hanging="698"/>
      </w:pPr>
      <w:r>
        <w:lastRenderedPageBreak/>
        <w:t>Teachers who are employed on a fixed term contract of less than one year will have their performance appraised in accordance with the principles underpinning this policy. The appraisal period will be determined by the duration of their contract.</w:t>
      </w:r>
    </w:p>
    <w:p w14:paraId="5BFD3952" w14:textId="64E6B0D9" w:rsidR="003C19E3" w:rsidRPr="00690A09" w:rsidRDefault="00690A09" w:rsidP="00690A09">
      <w:pPr>
        <w:pStyle w:val="OATheader"/>
        <w:numPr>
          <w:ilvl w:val="0"/>
          <w:numId w:val="7"/>
        </w:numPr>
        <w:rPr>
          <w:rFonts w:eastAsia="MS Mincho"/>
        </w:rPr>
      </w:pPr>
      <w:r>
        <w:rPr>
          <w:rFonts w:eastAsia="MS Mincho"/>
        </w:rPr>
        <w:t xml:space="preserve"> </w:t>
      </w:r>
      <w:bookmarkStart w:id="8" w:name="_Toc50377716"/>
      <w:r w:rsidR="003C19E3" w:rsidRPr="00690A09">
        <w:rPr>
          <w:rFonts w:eastAsia="MS Mincho"/>
        </w:rPr>
        <w:t>Appraisers</w:t>
      </w:r>
      <w:bookmarkEnd w:id="8"/>
      <w:r w:rsidR="003C19E3" w:rsidRPr="00690A09">
        <w:rPr>
          <w:rFonts w:eastAsia="MS Mincho"/>
        </w:rPr>
        <w:t xml:space="preserve"> </w:t>
      </w:r>
    </w:p>
    <w:p w14:paraId="1C8CEC7D" w14:textId="5630CB1F" w:rsidR="003C19E3" w:rsidRDefault="003C19E3" w:rsidP="002E67DC">
      <w:pPr>
        <w:pStyle w:val="OATbodystyle"/>
        <w:numPr>
          <w:ilvl w:val="1"/>
          <w:numId w:val="7"/>
        </w:numPr>
        <w:tabs>
          <w:tab w:val="clear" w:pos="284"/>
        </w:tabs>
        <w:ind w:left="426" w:hanging="426"/>
      </w:pPr>
      <w:r>
        <w:t xml:space="preserve">In conducting appraisals either the </w:t>
      </w:r>
      <w:r w:rsidR="00FF1DE1">
        <w:t>Principal</w:t>
      </w:r>
      <w:r>
        <w:t xml:space="preserve"> will be the appraiser for all teachers in </w:t>
      </w:r>
      <w:r w:rsidR="00BD4F81">
        <w:t xml:space="preserve">the </w:t>
      </w:r>
      <w:r>
        <w:t xml:space="preserve">academy or the role will be delegated to </w:t>
      </w:r>
      <w:r w:rsidR="002E67DC">
        <w:t xml:space="preserve">appropriately trained </w:t>
      </w:r>
      <w:r>
        <w:t xml:space="preserve">relevant </w:t>
      </w:r>
      <w:r w:rsidR="00BD4F81">
        <w:t>L</w:t>
      </w:r>
      <w:r>
        <w:t xml:space="preserve">ine </w:t>
      </w:r>
      <w:r w:rsidR="00BD4F81">
        <w:t>M</w:t>
      </w:r>
      <w:r>
        <w:t>anagers who are qualified teachers.  Where the role is delegated</w:t>
      </w:r>
      <w:r w:rsidR="00FF1DE1">
        <w:t>,</w:t>
      </w:r>
      <w:r>
        <w:t xml:space="preserve"> the nominated appraiser will conduct the whole of the appraisal process, including pay recommendations for those who are eligible. Should a member of staff have a particular objection to the nominated appraiser then they should discuss the matter with the </w:t>
      </w:r>
      <w:r w:rsidR="00FF1DE1">
        <w:t>Principal</w:t>
      </w:r>
      <w:r>
        <w:t>/Governor. Any such objection will be carefully considered</w:t>
      </w:r>
      <w:r w:rsidR="00BD4F81">
        <w:t>,</w:t>
      </w:r>
      <w:r w:rsidR="00711B0E">
        <w:t xml:space="preserve"> noted on record </w:t>
      </w:r>
      <w:r>
        <w:t>and where possible</w:t>
      </w:r>
      <w:r w:rsidR="00FF1DE1">
        <w:t>,</w:t>
      </w:r>
      <w:r>
        <w:t xml:space="preserve"> an alternative appraiser offered</w:t>
      </w:r>
      <w:r w:rsidR="00711B0E">
        <w:t>.</w:t>
      </w:r>
      <w:r>
        <w:t xml:space="preserve"> </w:t>
      </w:r>
    </w:p>
    <w:p w14:paraId="655927E3" w14:textId="4A5FD97A" w:rsidR="003C19E3" w:rsidRDefault="003C19E3" w:rsidP="005B7D3C">
      <w:pPr>
        <w:pStyle w:val="OATbodystyle"/>
        <w:numPr>
          <w:ilvl w:val="1"/>
          <w:numId w:val="7"/>
        </w:numPr>
        <w:tabs>
          <w:tab w:val="clear" w:pos="284"/>
        </w:tabs>
        <w:ind w:left="426" w:hanging="426"/>
      </w:pPr>
      <w:r>
        <w:t xml:space="preserve">The </w:t>
      </w:r>
      <w:r w:rsidR="00FF1DE1">
        <w:t>Principal</w:t>
      </w:r>
      <w:r>
        <w:t xml:space="preserve"> has ultimate responsibility for ensuring that the appraisal process is conducted in a fair and consistent manne</w:t>
      </w:r>
      <w:r w:rsidR="00C911E1">
        <w:t>r;</w:t>
      </w:r>
      <w:r>
        <w:t xml:space="preserve"> this applies both where the </w:t>
      </w:r>
      <w:r w:rsidR="00FF1DE1">
        <w:t>Principal</w:t>
      </w:r>
      <w:r>
        <w:t xml:space="preserve"> is the appraiser and when the role is delegated. The </w:t>
      </w:r>
      <w:r w:rsidR="00FF1DE1">
        <w:t>Principal</w:t>
      </w:r>
      <w:r>
        <w:t xml:space="preserve"> may</w:t>
      </w:r>
      <w:r w:rsidR="00F15FDD">
        <w:t>,</w:t>
      </w:r>
      <w:r>
        <w:t xml:space="preserve"> however</w:t>
      </w:r>
      <w:r w:rsidR="00F15FDD">
        <w:t>,</w:t>
      </w:r>
      <w:r>
        <w:t xml:space="preserve"> delegate the operational responsibility </w:t>
      </w:r>
      <w:r w:rsidR="00005337">
        <w:t xml:space="preserve">in the application of the policy </w:t>
      </w:r>
      <w:r>
        <w:t>to a member of the senior leadership team.</w:t>
      </w:r>
    </w:p>
    <w:p w14:paraId="285C1D50" w14:textId="72B96169" w:rsidR="003C19E3" w:rsidRDefault="003C19E3" w:rsidP="005B7D3C">
      <w:pPr>
        <w:pStyle w:val="OATbodystyle"/>
        <w:numPr>
          <w:ilvl w:val="1"/>
          <w:numId w:val="7"/>
        </w:numPr>
        <w:tabs>
          <w:tab w:val="clear" w:pos="284"/>
        </w:tabs>
        <w:ind w:left="426" w:hanging="426"/>
      </w:pPr>
      <w:r>
        <w:t>In preparation for the appraisal discussion the appraiser should complete an individual assessment of the teacher’s performance using the template in appendix 1 and gather appropriate evidence to support their judgments, examples of sources of evidence can be found in appendix 2.</w:t>
      </w:r>
    </w:p>
    <w:p w14:paraId="70DD447A" w14:textId="1355D31B" w:rsidR="003C19E3" w:rsidRPr="005B7D3C" w:rsidRDefault="005B7D3C" w:rsidP="005B7D3C">
      <w:pPr>
        <w:pStyle w:val="OATheader"/>
        <w:numPr>
          <w:ilvl w:val="0"/>
          <w:numId w:val="7"/>
        </w:numPr>
        <w:rPr>
          <w:rFonts w:eastAsia="MS Mincho"/>
        </w:rPr>
      </w:pPr>
      <w:r>
        <w:rPr>
          <w:rFonts w:eastAsia="MS Mincho"/>
        </w:rPr>
        <w:t xml:space="preserve"> </w:t>
      </w:r>
      <w:bookmarkStart w:id="9" w:name="_Toc50377717"/>
      <w:r w:rsidR="003C19E3" w:rsidRPr="005B7D3C">
        <w:rPr>
          <w:rFonts w:eastAsia="MS Mincho"/>
        </w:rPr>
        <w:t>Self-Assessment</w:t>
      </w:r>
      <w:bookmarkEnd w:id="9"/>
    </w:p>
    <w:p w14:paraId="7398E1EC" w14:textId="7F4FA8F9" w:rsidR="003C19E3" w:rsidRDefault="003C19E3" w:rsidP="00B859E2">
      <w:pPr>
        <w:pStyle w:val="OATbodystyle"/>
        <w:numPr>
          <w:ilvl w:val="1"/>
          <w:numId w:val="7"/>
        </w:numPr>
        <w:tabs>
          <w:tab w:val="clear" w:pos="284"/>
        </w:tabs>
        <w:ind w:left="426" w:hanging="426"/>
      </w:pPr>
      <w:r>
        <w:t xml:space="preserve">The </w:t>
      </w:r>
      <w:r w:rsidR="00673B7E">
        <w:t>s</w:t>
      </w:r>
      <w:r>
        <w:t>elf-</w:t>
      </w:r>
      <w:r w:rsidR="00673B7E">
        <w:t>a</w:t>
      </w:r>
      <w:r>
        <w:t>ssessment form can be found in appendix 1.</w:t>
      </w:r>
    </w:p>
    <w:p w14:paraId="4B200043" w14:textId="6CC4BC86" w:rsidR="003C19E3" w:rsidRDefault="003C19E3" w:rsidP="00B859E2">
      <w:pPr>
        <w:pStyle w:val="OATbodystyle"/>
        <w:numPr>
          <w:ilvl w:val="1"/>
          <w:numId w:val="7"/>
        </w:numPr>
        <w:tabs>
          <w:tab w:val="clear" w:pos="284"/>
        </w:tabs>
        <w:ind w:left="426" w:hanging="426"/>
      </w:pPr>
      <w:r>
        <w:t xml:space="preserve">Following the self-assessment, teachers should gather relevant documentation or examples which support their opinions </w:t>
      </w:r>
      <w:proofErr w:type="gramStart"/>
      <w:r>
        <w:t>in order to</w:t>
      </w:r>
      <w:proofErr w:type="gramEnd"/>
      <w:r>
        <w:t xml:space="preserve"> inform the appraisal discussion.</w:t>
      </w:r>
    </w:p>
    <w:p w14:paraId="25B6E8FA" w14:textId="0842AD43" w:rsidR="003C19E3" w:rsidRDefault="003C19E3" w:rsidP="00B859E2">
      <w:pPr>
        <w:pStyle w:val="OATbodystyle"/>
        <w:numPr>
          <w:ilvl w:val="1"/>
          <w:numId w:val="7"/>
        </w:numPr>
        <w:tabs>
          <w:tab w:val="clear" w:pos="284"/>
        </w:tabs>
        <w:ind w:left="426" w:hanging="426"/>
      </w:pPr>
      <w:r>
        <w:t xml:space="preserve">The completed self-assessment will then be shared with the appraiser </w:t>
      </w:r>
      <w:proofErr w:type="gramStart"/>
      <w:r>
        <w:t>in order to</w:t>
      </w:r>
      <w:proofErr w:type="gramEnd"/>
      <w:r>
        <w:t xml:space="preserve"> contribute to the appraisal discussion and inform the objective setting during the appraisal review.</w:t>
      </w:r>
    </w:p>
    <w:p w14:paraId="7514821A" w14:textId="29126444" w:rsidR="003C19E3" w:rsidRDefault="003C19E3" w:rsidP="00B859E2">
      <w:pPr>
        <w:pStyle w:val="OATbodystyle"/>
        <w:numPr>
          <w:ilvl w:val="1"/>
          <w:numId w:val="7"/>
        </w:numPr>
        <w:tabs>
          <w:tab w:val="clear" w:pos="284"/>
        </w:tabs>
        <w:ind w:left="426" w:hanging="426"/>
      </w:pPr>
      <w:r>
        <w:t xml:space="preserve">Teachers should use the self-assessment tool to identify where they may wish to request support or development </w:t>
      </w:r>
      <w:r w:rsidR="001E5EF4">
        <w:t>and</w:t>
      </w:r>
      <w:r>
        <w:t xml:space="preserve"> areas where they feel they are performing above the required standards.  This will help to identify career aspirations and how they can be supported to develop towards these.</w:t>
      </w:r>
    </w:p>
    <w:p w14:paraId="2ED023FF" w14:textId="30D60D6A" w:rsidR="003C19E3" w:rsidRPr="00B859E2" w:rsidRDefault="003C19E3" w:rsidP="00312B31">
      <w:pPr>
        <w:pStyle w:val="OATheader"/>
        <w:numPr>
          <w:ilvl w:val="0"/>
          <w:numId w:val="7"/>
        </w:numPr>
        <w:ind w:left="426" w:hanging="426"/>
        <w:rPr>
          <w:rFonts w:eastAsia="MS Mincho"/>
        </w:rPr>
      </w:pPr>
      <w:bookmarkStart w:id="10" w:name="_Toc50377718"/>
      <w:r w:rsidRPr="00B859E2">
        <w:rPr>
          <w:rFonts w:eastAsia="MS Mincho"/>
        </w:rPr>
        <w:t>Commencing the appraisal Process</w:t>
      </w:r>
      <w:bookmarkEnd w:id="10"/>
    </w:p>
    <w:p w14:paraId="0201AD8E" w14:textId="4B1EA4BD" w:rsidR="003C19E3" w:rsidRDefault="003C19E3" w:rsidP="00312B31">
      <w:pPr>
        <w:pStyle w:val="OATbodystyle"/>
        <w:numPr>
          <w:ilvl w:val="1"/>
          <w:numId w:val="7"/>
        </w:numPr>
        <w:tabs>
          <w:tab w:val="clear" w:pos="284"/>
        </w:tabs>
        <w:ind w:left="426" w:hanging="426"/>
      </w:pPr>
      <w:r>
        <w:t xml:space="preserve">Either before or as soon as practicable after the start of the appraisal period, the appraiser and appraisee should meet for the appraisal discussion.  This meeting provides an opportunity for the appraiser and teacher to consider the self-assessment and suitable supporting </w:t>
      </w:r>
      <w:r w:rsidR="001E5EF4">
        <w:t>evidence and</w:t>
      </w:r>
      <w:r>
        <w:t xml:space="preserve"> </w:t>
      </w:r>
      <w:r>
        <w:lastRenderedPageBreak/>
        <w:t>allows the appraiser to present their assessment of the teacher’s performance to date and to set objectives for the appraisal period.</w:t>
      </w:r>
    </w:p>
    <w:p w14:paraId="156BD1BE" w14:textId="1FA5558E" w:rsidR="003C19E3" w:rsidRDefault="003C19E3" w:rsidP="00312B31">
      <w:pPr>
        <w:pStyle w:val="OATbodystyle"/>
        <w:numPr>
          <w:ilvl w:val="1"/>
          <w:numId w:val="7"/>
        </w:numPr>
        <w:tabs>
          <w:tab w:val="clear" w:pos="284"/>
        </w:tabs>
        <w:ind w:left="426" w:hanging="426"/>
      </w:pPr>
      <w:r>
        <w:t>The objectives set for each teacher will be linked to the national standards</w:t>
      </w:r>
      <w:r w:rsidR="00BB3C50">
        <w:t xml:space="preserve">, </w:t>
      </w:r>
      <w:r w:rsidR="005E745D">
        <w:t xml:space="preserve">the </w:t>
      </w:r>
      <w:r w:rsidR="00BB3C50">
        <w:t>agreed individual professional development needs of the teacher</w:t>
      </w:r>
      <w:r>
        <w:t xml:space="preserve"> and </w:t>
      </w:r>
      <w:r w:rsidR="005E745D">
        <w:t xml:space="preserve">the </w:t>
      </w:r>
      <w:r>
        <w:t>academy plan for improving educational provision.  Objectives will be Specific, Measurable, Achievable, Realistic and Time-bound (SMART)</w:t>
      </w:r>
      <w:r w:rsidR="00677F4E">
        <w:rPr>
          <w:rStyle w:val="CommentReference"/>
          <w:rFonts w:asciiTheme="minorHAnsi" w:hAnsiTheme="minorHAnsi"/>
          <w:lang w:val="en-GB"/>
        </w:rPr>
        <w:t xml:space="preserve">. </w:t>
      </w:r>
      <w:r w:rsidR="00001CE2">
        <w:rPr>
          <w:rStyle w:val="CommentReference"/>
          <w:rFonts w:asciiTheme="minorHAnsi" w:hAnsiTheme="minorHAnsi"/>
          <w:lang w:val="en-GB"/>
        </w:rPr>
        <w:t xml:space="preserve"> </w:t>
      </w:r>
      <w:r w:rsidR="00001CE2">
        <w:t>The ap</w:t>
      </w:r>
      <w:r>
        <w:t>praiser and teacher will seek to agree the objectives but, if that is not possible, the appraiser will determine the objectives and a note made that they were not agreed. Where exceptional circumstances arise objectives may be revised</w:t>
      </w:r>
      <w:r w:rsidR="00896023">
        <w:t xml:space="preserve">. </w:t>
      </w:r>
    </w:p>
    <w:p w14:paraId="645A1F7E" w14:textId="2220E6AE" w:rsidR="003C19E3" w:rsidRDefault="003C19E3" w:rsidP="00312B31">
      <w:pPr>
        <w:pStyle w:val="OATbodystyle"/>
        <w:numPr>
          <w:ilvl w:val="1"/>
          <w:numId w:val="7"/>
        </w:numPr>
        <w:tabs>
          <w:tab w:val="clear" w:pos="284"/>
        </w:tabs>
        <w:ind w:left="426" w:hanging="426"/>
      </w:pPr>
      <w:r>
        <w:t xml:space="preserve">There will be no set number of objectives; objectives should allow for challenge and progression of the teacher but should be achievable within the timescales provided.  OAT recommend 3 objectives for teachers and 4 for SLT or teachers receiving a TLR. However ultimately this is at the discretion of the </w:t>
      </w:r>
      <w:r w:rsidR="00FF1DE1">
        <w:t>Principal</w:t>
      </w:r>
      <w:r>
        <w:t xml:space="preserve">. </w:t>
      </w:r>
    </w:p>
    <w:p w14:paraId="610A5120" w14:textId="77777777" w:rsidR="0004509A" w:rsidRDefault="003C19E3" w:rsidP="003C19E3">
      <w:pPr>
        <w:pStyle w:val="OATbodystyle"/>
        <w:numPr>
          <w:ilvl w:val="1"/>
          <w:numId w:val="7"/>
        </w:numPr>
        <w:tabs>
          <w:tab w:val="clear" w:pos="284"/>
        </w:tabs>
        <w:ind w:left="426" w:hanging="426"/>
      </w:pPr>
      <w:r>
        <w:t xml:space="preserve">In determining objectives consideration should be given to the workload implications to both the appraiser and appraisee. </w:t>
      </w:r>
    </w:p>
    <w:p w14:paraId="5361AC20" w14:textId="14570723" w:rsidR="00312B31" w:rsidRDefault="003C19E3" w:rsidP="003C19E3">
      <w:pPr>
        <w:pStyle w:val="OATbodystyle"/>
        <w:numPr>
          <w:ilvl w:val="1"/>
          <w:numId w:val="7"/>
        </w:numPr>
        <w:tabs>
          <w:tab w:val="clear" w:pos="284"/>
        </w:tabs>
        <w:ind w:left="426" w:hanging="426"/>
      </w:pPr>
      <w:r>
        <w:t>Where a teacher is found not to be meeting appropriate standards it may be necessary to set them additional objectives to ensure that the most appropriate support can be provided</w:t>
      </w:r>
      <w:r w:rsidR="0004509A">
        <w:t xml:space="preserve"> to help them meet the standards.</w:t>
      </w:r>
    </w:p>
    <w:p w14:paraId="2559A1ED" w14:textId="175FDB02" w:rsidR="003C19E3" w:rsidRPr="00312B31" w:rsidRDefault="003C19E3" w:rsidP="00312B31">
      <w:pPr>
        <w:pStyle w:val="OATheader"/>
        <w:numPr>
          <w:ilvl w:val="0"/>
          <w:numId w:val="7"/>
        </w:numPr>
        <w:ind w:left="426" w:hanging="426"/>
        <w:rPr>
          <w:rFonts w:eastAsia="MS Mincho"/>
        </w:rPr>
      </w:pPr>
      <w:bookmarkStart w:id="11" w:name="_Toc50377719"/>
      <w:r w:rsidRPr="00312B31">
        <w:rPr>
          <w:rFonts w:eastAsia="MS Mincho"/>
        </w:rPr>
        <w:t>Assessing performance</w:t>
      </w:r>
      <w:bookmarkEnd w:id="11"/>
    </w:p>
    <w:p w14:paraId="7AA5C7C0" w14:textId="0D736A20" w:rsidR="003C19E3" w:rsidRDefault="00312B31" w:rsidP="00312B31">
      <w:pPr>
        <w:pStyle w:val="OATbodystyle"/>
        <w:numPr>
          <w:ilvl w:val="1"/>
          <w:numId w:val="7"/>
        </w:numPr>
        <w:tabs>
          <w:tab w:val="clear" w:pos="284"/>
        </w:tabs>
        <w:ind w:left="426" w:hanging="426"/>
      </w:pPr>
      <w:r>
        <w:t>F</w:t>
      </w:r>
      <w:r w:rsidR="003C19E3">
        <w:t>or each appraisal period, teacher's performance will be formally assessed using the measures identified on the appraisal evaluation form.</w:t>
      </w:r>
    </w:p>
    <w:p w14:paraId="44ED1BF8" w14:textId="3D7BD34F" w:rsidR="003C19E3" w:rsidRDefault="003C19E3" w:rsidP="00312B31">
      <w:pPr>
        <w:pStyle w:val="OATbodystyle"/>
        <w:numPr>
          <w:ilvl w:val="1"/>
          <w:numId w:val="7"/>
        </w:numPr>
        <w:tabs>
          <w:tab w:val="clear" w:pos="284"/>
        </w:tabs>
        <w:ind w:left="426" w:hanging="426"/>
      </w:pPr>
      <w:r>
        <w:t xml:space="preserve">This assessment is the end point to the annual appraisal process, but performance and development priorities will be reviewed and addressed on a regular, basis throughout the year by means of: </w:t>
      </w:r>
    </w:p>
    <w:p w14:paraId="5756BF73" w14:textId="3BBA52E0" w:rsidR="003C19E3" w:rsidRDefault="003C19E3" w:rsidP="007A202B">
      <w:pPr>
        <w:pStyle w:val="OATliststyle"/>
        <w:numPr>
          <w:ilvl w:val="0"/>
          <w:numId w:val="29"/>
        </w:numPr>
      </w:pPr>
      <w:r>
        <w:t>Lesson observations</w:t>
      </w:r>
    </w:p>
    <w:p w14:paraId="35FB8E1F" w14:textId="01380A31" w:rsidR="003C19E3" w:rsidRDefault="003C19E3" w:rsidP="007A202B">
      <w:pPr>
        <w:pStyle w:val="OATliststyle"/>
        <w:numPr>
          <w:ilvl w:val="0"/>
          <w:numId w:val="29"/>
        </w:numPr>
      </w:pPr>
      <w:r>
        <w:t>Peer observation</w:t>
      </w:r>
    </w:p>
    <w:p w14:paraId="0E8811F5" w14:textId="332FE7D1" w:rsidR="003C19E3" w:rsidRDefault="003C19E3" w:rsidP="007A202B">
      <w:pPr>
        <w:pStyle w:val="OATliststyle"/>
        <w:numPr>
          <w:ilvl w:val="0"/>
          <w:numId w:val="29"/>
        </w:numPr>
      </w:pPr>
      <w:r>
        <w:t xml:space="preserve">Planning and work scrutiny </w:t>
      </w:r>
    </w:p>
    <w:p w14:paraId="15259D8D" w14:textId="6BF67A75" w:rsidR="003C19E3" w:rsidRDefault="003C19E3" w:rsidP="007A202B">
      <w:pPr>
        <w:pStyle w:val="OATliststyle"/>
        <w:numPr>
          <w:ilvl w:val="0"/>
          <w:numId w:val="29"/>
        </w:numPr>
      </w:pPr>
      <w:r>
        <w:t>Regular meetings with line manager</w:t>
      </w:r>
    </w:p>
    <w:p w14:paraId="5F19F0E1" w14:textId="3B5E3919" w:rsidR="003C19E3" w:rsidRDefault="003C19E3" w:rsidP="007A202B">
      <w:pPr>
        <w:pStyle w:val="OATliststyle"/>
        <w:numPr>
          <w:ilvl w:val="0"/>
          <w:numId w:val="29"/>
        </w:numPr>
      </w:pPr>
      <w:r>
        <w:t xml:space="preserve">Observation/scrutiny of leadership and management activities where appropriate </w:t>
      </w:r>
    </w:p>
    <w:p w14:paraId="013ACC99" w14:textId="0159BDC4" w:rsidR="003C19E3" w:rsidRDefault="003C19E3" w:rsidP="007A202B">
      <w:pPr>
        <w:pStyle w:val="OATliststyle"/>
        <w:numPr>
          <w:ilvl w:val="0"/>
          <w:numId w:val="29"/>
        </w:numPr>
      </w:pPr>
      <w:r>
        <w:t>Other feedback obtained during the cycle relevant to the teacher</w:t>
      </w:r>
      <w:r w:rsidR="00E01964">
        <w:t>’</w:t>
      </w:r>
      <w:r>
        <w:t xml:space="preserve">s overall </w:t>
      </w:r>
      <w:r w:rsidR="00A86849">
        <w:t>performance.</w:t>
      </w:r>
    </w:p>
    <w:p w14:paraId="47C7A96D" w14:textId="1D946CD6" w:rsidR="003C19E3" w:rsidRDefault="003C19E3" w:rsidP="00E01964">
      <w:pPr>
        <w:pStyle w:val="OATbodystyle"/>
        <w:numPr>
          <w:ilvl w:val="1"/>
          <w:numId w:val="7"/>
        </w:numPr>
        <w:tabs>
          <w:tab w:val="clear" w:pos="284"/>
        </w:tabs>
        <w:ind w:left="426" w:hanging="426"/>
      </w:pPr>
      <w:r>
        <w:t>All assessments will be carried out in a professional and supportive manner. The observer will evaluate objectively, and report accurately, the findings of the observation</w:t>
      </w:r>
      <w:r w:rsidR="00E558CA">
        <w:t>, and a copy of this will be provided in a timely fashion</w:t>
      </w:r>
      <w:r>
        <w:t xml:space="preserve">. </w:t>
      </w:r>
    </w:p>
    <w:p w14:paraId="51BB9C01" w14:textId="6743710E" w:rsidR="003C19E3" w:rsidRDefault="003C19E3" w:rsidP="00E01964">
      <w:pPr>
        <w:pStyle w:val="OATbodystyle"/>
        <w:numPr>
          <w:ilvl w:val="1"/>
          <w:numId w:val="7"/>
        </w:numPr>
        <w:tabs>
          <w:tab w:val="clear" w:pos="284"/>
        </w:tabs>
        <w:ind w:left="426" w:hanging="426"/>
      </w:pPr>
      <w:r>
        <w:t xml:space="preserve">Teachers’ performance will be regularly observed but the amount and type of classroom observation will depend on the individual circumstances of the teacher and the overall needs of the academy.  </w:t>
      </w:r>
    </w:p>
    <w:p w14:paraId="255CBCC3" w14:textId="38059332" w:rsidR="003C19E3" w:rsidRDefault="003C19E3" w:rsidP="00E01964">
      <w:pPr>
        <w:pStyle w:val="OATbodystyle"/>
        <w:numPr>
          <w:ilvl w:val="1"/>
          <w:numId w:val="7"/>
        </w:numPr>
        <w:tabs>
          <w:tab w:val="clear" w:pos="284"/>
        </w:tabs>
        <w:ind w:left="426" w:hanging="426"/>
      </w:pPr>
      <w:r>
        <w:lastRenderedPageBreak/>
        <w:t xml:space="preserve">Classroom observation can only be carried out by those with QTS. </w:t>
      </w:r>
    </w:p>
    <w:p w14:paraId="71C25BFB" w14:textId="6B549DD0" w:rsidR="003C19E3" w:rsidRDefault="003C19E3" w:rsidP="00E01964">
      <w:pPr>
        <w:pStyle w:val="OATbodystyle"/>
        <w:numPr>
          <w:ilvl w:val="1"/>
          <w:numId w:val="7"/>
        </w:numPr>
        <w:tabs>
          <w:tab w:val="clear" w:pos="284"/>
        </w:tabs>
        <w:ind w:left="426" w:hanging="426"/>
      </w:pPr>
      <w:r>
        <w:t xml:space="preserve">In addition to announced observations, </w:t>
      </w:r>
      <w:r w:rsidR="00FF1DE1">
        <w:t>Principal</w:t>
      </w:r>
      <w:r>
        <w:t xml:space="preserve">s or other senior leaders or line managers may “drop in” </w:t>
      </w:r>
      <w:proofErr w:type="gramStart"/>
      <w:r>
        <w:t>in order to</w:t>
      </w:r>
      <w:proofErr w:type="gramEnd"/>
      <w:r>
        <w:t xml:space="preserve"> monitor standards</w:t>
      </w:r>
      <w:r w:rsidR="00AE7288">
        <w:t>.</w:t>
      </w:r>
      <w:r>
        <w:t xml:space="preserve">  The length and frequency of “drop in” observations will vary depending on specific circumstances but should be proportionate in their use. Drop ins and monitoring visits that identify concerns should be addressed in a supportive manner at that time.</w:t>
      </w:r>
    </w:p>
    <w:p w14:paraId="484F8F8A" w14:textId="1360B1FF" w:rsidR="003C19E3" w:rsidRDefault="003C19E3" w:rsidP="00E01964">
      <w:pPr>
        <w:pStyle w:val="OATbodystyle"/>
        <w:numPr>
          <w:ilvl w:val="1"/>
          <w:numId w:val="7"/>
        </w:numPr>
        <w:tabs>
          <w:tab w:val="clear" w:pos="284"/>
        </w:tabs>
        <w:ind w:left="426" w:hanging="426"/>
      </w:pPr>
      <w:r>
        <w:t>Appraisees who have responsibilities outside the classroom should also expect to have their performance of those responsibilities observed and assessed in an appropriate way; this will be discussed and determined at the appraisal discussion.</w:t>
      </w:r>
    </w:p>
    <w:p w14:paraId="279B9330" w14:textId="77777777" w:rsidR="009A634C" w:rsidRDefault="003C19E3" w:rsidP="009A634C">
      <w:pPr>
        <w:pStyle w:val="OATbodystyle"/>
        <w:numPr>
          <w:ilvl w:val="1"/>
          <w:numId w:val="7"/>
        </w:numPr>
        <w:tabs>
          <w:tab w:val="clear" w:pos="284"/>
        </w:tabs>
        <w:ind w:left="426" w:hanging="426"/>
      </w:pPr>
      <w:r>
        <w:t>Teachers will receive constructive feedback on their performance as soon as practicable after observation has taken place or other evidence has come to light. In discussion with the teacher particular areas of strength as well as any areas requiring improvement will inform any appropriate action</w:t>
      </w:r>
      <w:r w:rsidR="009A634C">
        <w:t>.</w:t>
      </w:r>
    </w:p>
    <w:p w14:paraId="766B1D07" w14:textId="08872D78" w:rsidR="00122380" w:rsidRPr="001E5EF4" w:rsidRDefault="0079443A" w:rsidP="002F6C05">
      <w:pPr>
        <w:pStyle w:val="OATbodystyle"/>
        <w:numPr>
          <w:ilvl w:val="1"/>
          <w:numId w:val="7"/>
        </w:numPr>
        <w:tabs>
          <w:tab w:val="clear" w:pos="284"/>
        </w:tabs>
        <w:ind w:left="426" w:hanging="426"/>
      </w:pPr>
      <w:r w:rsidRPr="001E5EF4">
        <w:t>Where</w:t>
      </w:r>
      <w:r w:rsidR="00907CB4" w:rsidRPr="001E5EF4">
        <w:t xml:space="preserve"> a teacher was </w:t>
      </w:r>
      <w:r w:rsidR="00D27510" w:rsidRPr="001E5EF4">
        <w:t>absent</w:t>
      </w:r>
      <w:r w:rsidR="00907CB4" w:rsidRPr="001E5EF4">
        <w:t xml:space="preserve"> due to maternity leave or sickness</w:t>
      </w:r>
      <w:r w:rsidR="00EA0569" w:rsidRPr="001E5EF4">
        <w:t>,</w:t>
      </w:r>
      <w:r w:rsidR="00907CB4" w:rsidRPr="001E5EF4">
        <w:t xml:space="preserve"> they should not be denied an appraisal and a subsequent pay progression</w:t>
      </w:r>
      <w:r w:rsidR="007A2E8A" w:rsidRPr="001E5EF4">
        <w:t>. When a</w:t>
      </w:r>
      <w:r w:rsidR="0069555E" w:rsidRPr="001E5EF4">
        <w:t xml:space="preserve"> </w:t>
      </w:r>
      <w:r w:rsidR="007A2E8A" w:rsidRPr="001E5EF4">
        <w:t xml:space="preserve">teacher returns to work from a </w:t>
      </w:r>
      <w:r w:rsidR="0069555E" w:rsidRPr="001E5EF4">
        <w:t>maternity</w:t>
      </w:r>
      <w:r w:rsidR="007A2E8A" w:rsidRPr="001E5EF4">
        <w:t xml:space="preserve"> leave the </w:t>
      </w:r>
      <w:r w:rsidR="0029515E" w:rsidRPr="001E5EF4">
        <w:t>academy</w:t>
      </w:r>
      <w:r w:rsidR="007A2E8A" w:rsidRPr="001E5EF4">
        <w:t xml:space="preserve"> must give her any pay rise following appraisal had she not been on leave</w:t>
      </w:r>
      <w:r w:rsidR="0069555E" w:rsidRPr="001E5EF4">
        <w:t xml:space="preserve">. </w:t>
      </w:r>
      <w:r w:rsidR="0029515E" w:rsidRPr="001E5EF4">
        <w:t>Academies</w:t>
      </w:r>
      <w:r w:rsidR="0069555E" w:rsidRPr="001E5EF4">
        <w:t xml:space="preserve"> should consider conducting appraisals prior to staff departing on maternity leave basing the appraisal on the evidence of performance to date that year. Account could </w:t>
      </w:r>
      <w:r w:rsidR="00A04764" w:rsidRPr="001E5EF4">
        <w:t>also be taken of performance in previous periods.</w:t>
      </w:r>
    </w:p>
    <w:p w14:paraId="3DA4877B" w14:textId="5B98225C" w:rsidR="00331080" w:rsidRPr="001E5EF4" w:rsidRDefault="00A971B2" w:rsidP="007A202B">
      <w:pPr>
        <w:pStyle w:val="OATbodystyle"/>
        <w:numPr>
          <w:ilvl w:val="1"/>
          <w:numId w:val="7"/>
        </w:numPr>
        <w:tabs>
          <w:tab w:val="clear" w:pos="284"/>
        </w:tabs>
        <w:ind w:left="426" w:hanging="568"/>
      </w:pPr>
      <w:r w:rsidRPr="001E5EF4">
        <w:t>S</w:t>
      </w:r>
      <w:r w:rsidR="00331080" w:rsidRPr="001E5EF4">
        <w:t xml:space="preserve">taff who are absent through sickness for the appraisal meetings will have performance management </w:t>
      </w:r>
      <w:r w:rsidR="0095740B" w:rsidRPr="001E5EF4">
        <w:t xml:space="preserve">arranged upon their return, reference to </w:t>
      </w:r>
      <w:r w:rsidRPr="001E5EF4">
        <w:t xml:space="preserve">performance prior to the period of sickness absence will need to be taken into consideration. </w:t>
      </w:r>
    </w:p>
    <w:p w14:paraId="1ECA2741" w14:textId="79BC90E6" w:rsidR="003C19E3" w:rsidRPr="003C69AA" w:rsidRDefault="003C19E3" w:rsidP="003C69AA">
      <w:pPr>
        <w:pStyle w:val="OATheader"/>
        <w:numPr>
          <w:ilvl w:val="0"/>
          <w:numId w:val="7"/>
        </w:numPr>
        <w:ind w:left="426" w:hanging="426"/>
        <w:rPr>
          <w:rFonts w:eastAsia="MS Mincho"/>
        </w:rPr>
      </w:pPr>
      <w:bookmarkStart w:id="12" w:name="_Toc50377720"/>
      <w:r w:rsidRPr="003C69AA">
        <w:rPr>
          <w:rFonts w:eastAsia="MS Mincho"/>
        </w:rPr>
        <w:t>R</w:t>
      </w:r>
      <w:r w:rsidR="009A634C">
        <w:rPr>
          <w:rFonts w:eastAsia="MS Mincho"/>
        </w:rPr>
        <w:t>e</w:t>
      </w:r>
      <w:r w:rsidRPr="003C69AA">
        <w:rPr>
          <w:rFonts w:eastAsia="MS Mincho"/>
        </w:rPr>
        <w:t>questing to move to the Upper Pay Range</w:t>
      </w:r>
      <w:bookmarkEnd w:id="12"/>
    </w:p>
    <w:p w14:paraId="4C509BDD" w14:textId="002B1C0E" w:rsidR="003C19E3" w:rsidRDefault="003C19E3" w:rsidP="003C69AA">
      <w:pPr>
        <w:pStyle w:val="OATbodystyle"/>
        <w:numPr>
          <w:ilvl w:val="1"/>
          <w:numId w:val="7"/>
        </w:numPr>
        <w:tabs>
          <w:tab w:val="clear" w:pos="284"/>
        </w:tabs>
        <w:ind w:left="426" w:hanging="426"/>
      </w:pPr>
      <w:r>
        <w:t xml:space="preserve">Any qualified teacher may apply to be paid on the upper pay range and any such request must be assessed in line with this policy. It is the responsibility of the teacher to decide </w:t>
      </w:r>
      <w:proofErr w:type="gramStart"/>
      <w:r>
        <w:t>whether or not</w:t>
      </w:r>
      <w:proofErr w:type="gramEnd"/>
      <w:r>
        <w:t xml:space="preserve"> they wish to request to be paid on the upper pay range.</w:t>
      </w:r>
    </w:p>
    <w:p w14:paraId="4B78506A" w14:textId="565F6A41" w:rsidR="003C19E3" w:rsidRPr="001E5EF4" w:rsidRDefault="003C19E3" w:rsidP="003C69AA">
      <w:pPr>
        <w:pStyle w:val="OATbodystyle"/>
        <w:numPr>
          <w:ilvl w:val="1"/>
          <w:numId w:val="7"/>
        </w:numPr>
        <w:tabs>
          <w:tab w:val="clear" w:pos="284"/>
        </w:tabs>
        <w:ind w:left="426" w:hanging="426"/>
      </w:pPr>
      <w:r>
        <w:t>Requests may be made once a year. (Insert information about request deadlines (</w:t>
      </w:r>
      <w:r w:rsidR="001E5EF4">
        <w:t>e.g.,</w:t>
      </w:r>
      <w:r>
        <w:t xml:space="preserve"> start/end Academic year or terms – or an alternative deadline), applying particular attention to ensuring </w:t>
      </w:r>
      <w:r w:rsidRPr="001E5EF4">
        <w:t>every teacher is treated fairly.</w:t>
      </w:r>
    </w:p>
    <w:p w14:paraId="79CE0E6D" w14:textId="77777777" w:rsidR="001E5EF4" w:rsidRPr="001E5EF4" w:rsidRDefault="003C19E3" w:rsidP="001E5EF4">
      <w:pPr>
        <w:pStyle w:val="OATbodystyle"/>
        <w:numPr>
          <w:ilvl w:val="1"/>
          <w:numId w:val="7"/>
        </w:numPr>
        <w:tabs>
          <w:tab w:val="clear" w:pos="284"/>
        </w:tabs>
        <w:ind w:left="426" w:hanging="426"/>
      </w:pPr>
      <w:r w:rsidRPr="001E5EF4">
        <w:t>If a teacher is simultaneously employed at another school/academy(s), they may submit separate requests if they wish to apply to be paid on the upper pay range in that academy or academies. This academy will not be bound by any pay decision made by another school/academy.</w:t>
      </w:r>
    </w:p>
    <w:p w14:paraId="7EC24F70" w14:textId="137E92AF" w:rsidR="003C19E3" w:rsidRPr="001E5EF4" w:rsidRDefault="003C19E3" w:rsidP="001E5EF4">
      <w:pPr>
        <w:pStyle w:val="OATbodystyle"/>
        <w:numPr>
          <w:ilvl w:val="1"/>
          <w:numId w:val="7"/>
        </w:numPr>
        <w:tabs>
          <w:tab w:val="clear" w:pos="284"/>
        </w:tabs>
        <w:ind w:left="426" w:hanging="426"/>
      </w:pPr>
      <w:r w:rsidRPr="001E5EF4">
        <w:t xml:space="preserve">All requests should include the results of reviews or appraisals under the 2011 or 2012 regulations, including any recommendation on pay (or, where that information is not applicable or available, a statement and summary of evidence to demonstrate that the applicant has met the assessment criteria). Requests should contain evidence from (insert the </w:t>
      </w:r>
      <w:proofErr w:type="gramStart"/>
      <w:r w:rsidRPr="001E5EF4">
        <w:t>period of time</w:t>
      </w:r>
      <w:proofErr w:type="gramEnd"/>
      <w:r w:rsidRPr="001E5EF4">
        <w:t xml:space="preserve"> that evidence should cover, ensuring that teachers who have had breaks in service are treated </w:t>
      </w:r>
      <w:r w:rsidRPr="001E5EF4">
        <w:lastRenderedPageBreak/>
        <w:t>equitably. Please apply using the Upper Pay Range Request form found at Appendix 5 of the OAT Pay Policy.</w:t>
      </w:r>
    </w:p>
    <w:p w14:paraId="7F6E785D" w14:textId="12357139" w:rsidR="003C19E3" w:rsidRPr="003C69AA" w:rsidRDefault="003C19E3" w:rsidP="003C69AA">
      <w:pPr>
        <w:pStyle w:val="OATheader"/>
        <w:numPr>
          <w:ilvl w:val="0"/>
          <w:numId w:val="7"/>
        </w:numPr>
        <w:ind w:left="709" w:hanging="709"/>
        <w:rPr>
          <w:rFonts w:eastAsia="MS Mincho"/>
        </w:rPr>
      </w:pPr>
      <w:bookmarkStart w:id="13" w:name="_Toc50377721"/>
      <w:r w:rsidRPr="003C69AA">
        <w:rPr>
          <w:rFonts w:eastAsia="MS Mincho"/>
        </w:rPr>
        <w:t>The Assessment</w:t>
      </w:r>
      <w:bookmarkEnd w:id="13"/>
    </w:p>
    <w:p w14:paraId="4C0C9194" w14:textId="77777777" w:rsidR="003C19E3" w:rsidRDefault="003C19E3" w:rsidP="003C69AA">
      <w:pPr>
        <w:pStyle w:val="OATbodystyle"/>
        <w:numPr>
          <w:ilvl w:val="1"/>
          <w:numId w:val="7"/>
        </w:numPr>
        <w:tabs>
          <w:tab w:val="clear" w:pos="284"/>
        </w:tabs>
        <w:ind w:left="567" w:hanging="567"/>
      </w:pPr>
      <w:r>
        <w:t>A request from a qualified teacher will be successful where the Governing Body is satisfied that:</w:t>
      </w:r>
    </w:p>
    <w:p w14:paraId="1939B61B" w14:textId="684ECB1B" w:rsidR="003C19E3" w:rsidRDefault="003C19E3" w:rsidP="00A90386">
      <w:pPr>
        <w:pStyle w:val="OATbodystyle"/>
        <w:numPr>
          <w:ilvl w:val="0"/>
          <w:numId w:val="16"/>
        </w:numPr>
      </w:pPr>
      <w:r>
        <w:t>The teacher is highly competent in all elements of the relevant standards; and</w:t>
      </w:r>
    </w:p>
    <w:p w14:paraId="560BED65" w14:textId="557D09A2" w:rsidR="003C19E3" w:rsidRDefault="003C19E3" w:rsidP="00A90386">
      <w:pPr>
        <w:pStyle w:val="OATbodystyle"/>
        <w:numPr>
          <w:ilvl w:val="0"/>
          <w:numId w:val="16"/>
        </w:numPr>
      </w:pPr>
      <w:r>
        <w:t>The teacher’s achievements and contribution are substantial and sustained.</w:t>
      </w:r>
    </w:p>
    <w:p w14:paraId="2CC6E88F" w14:textId="2A8E388F" w:rsidR="003C69AA" w:rsidRDefault="003C19E3" w:rsidP="003C69AA">
      <w:pPr>
        <w:pStyle w:val="OATbodystyle"/>
        <w:numPr>
          <w:ilvl w:val="1"/>
          <w:numId w:val="7"/>
        </w:numPr>
        <w:tabs>
          <w:tab w:val="clear" w:pos="284"/>
        </w:tabs>
        <w:ind w:left="567" w:hanging="567"/>
      </w:pPr>
      <w:r>
        <w:t xml:space="preserve">For the purposes of this policy some examples might </w:t>
      </w:r>
      <w:proofErr w:type="gramStart"/>
      <w:r>
        <w:t>be;</w:t>
      </w:r>
      <w:proofErr w:type="gramEnd"/>
    </w:p>
    <w:p w14:paraId="4B1E1EAF" w14:textId="007893B3" w:rsidR="003C19E3" w:rsidRPr="001F0A5F" w:rsidRDefault="003C19E3" w:rsidP="001F0A5F">
      <w:pPr>
        <w:pStyle w:val="OATliststyle"/>
        <w:rPr>
          <w:b/>
          <w:bCs/>
        </w:rPr>
      </w:pPr>
      <w:r w:rsidRPr="001F0A5F">
        <w:rPr>
          <w:b/>
          <w:bCs/>
        </w:rPr>
        <w:t xml:space="preserve">‘highly competent’ </w:t>
      </w:r>
      <w:proofErr w:type="gramStart"/>
      <w:r w:rsidRPr="001F0A5F">
        <w:rPr>
          <w:b/>
          <w:bCs/>
        </w:rPr>
        <w:t>means;</w:t>
      </w:r>
      <w:proofErr w:type="gramEnd"/>
    </w:p>
    <w:p w14:paraId="5D8BF19F" w14:textId="60F3B5EF" w:rsidR="003C19E3" w:rsidRPr="001F0A5F" w:rsidRDefault="003C19E3" w:rsidP="003C19E3">
      <w:pPr>
        <w:pStyle w:val="OATbodystyle"/>
        <w:rPr>
          <w:i/>
          <w:iCs/>
        </w:rPr>
      </w:pPr>
      <w:r w:rsidRPr="001F0A5F">
        <w:rPr>
          <w:i/>
          <w:iCs/>
        </w:rPr>
        <w:t xml:space="preserve">performance which is not only good but also good enough to provide coaching and mentoring to other teachers, give advice to them and demonstrate to them effective teaching practice and how to make a wider contribution to the work of the academy, </w:t>
      </w:r>
      <w:proofErr w:type="gramStart"/>
      <w:r w:rsidRPr="001F0A5F">
        <w:rPr>
          <w:i/>
          <w:iCs/>
        </w:rPr>
        <w:t>in order to</w:t>
      </w:r>
      <w:proofErr w:type="gramEnd"/>
      <w:r w:rsidRPr="001F0A5F">
        <w:rPr>
          <w:i/>
          <w:iCs/>
        </w:rPr>
        <w:t xml:space="preserve"> help them meet the relevant standards and develop their teaching </w:t>
      </w:r>
      <w:r w:rsidR="001E5EF4" w:rsidRPr="001F0A5F">
        <w:rPr>
          <w:i/>
          <w:iCs/>
        </w:rPr>
        <w:t>practice.</w:t>
      </w:r>
    </w:p>
    <w:p w14:paraId="5CC136A1" w14:textId="77EC44AD" w:rsidR="003C19E3" w:rsidRPr="001F0A5F" w:rsidRDefault="003C19E3" w:rsidP="001F0A5F">
      <w:pPr>
        <w:pStyle w:val="OATliststyle"/>
        <w:rPr>
          <w:b/>
          <w:bCs/>
        </w:rPr>
      </w:pPr>
      <w:r w:rsidRPr="001F0A5F">
        <w:rPr>
          <w:b/>
          <w:bCs/>
        </w:rPr>
        <w:t xml:space="preserve">‘substantial’ </w:t>
      </w:r>
      <w:proofErr w:type="gramStart"/>
      <w:r w:rsidRPr="001F0A5F">
        <w:rPr>
          <w:b/>
          <w:bCs/>
        </w:rPr>
        <w:t>means;</w:t>
      </w:r>
      <w:proofErr w:type="gramEnd"/>
    </w:p>
    <w:p w14:paraId="7B599E78" w14:textId="77777777" w:rsidR="003C19E3" w:rsidRPr="001F0A5F" w:rsidRDefault="003C19E3" w:rsidP="003C19E3">
      <w:pPr>
        <w:pStyle w:val="OATbodystyle"/>
        <w:rPr>
          <w:i/>
          <w:iCs/>
        </w:rPr>
      </w:pPr>
      <w:r w:rsidRPr="001F0A5F">
        <w:rPr>
          <w:i/>
          <w:iCs/>
        </w:rPr>
        <w:t xml:space="preserve">of real importance, </w:t>
      </w:r>
      <w:proofErr w:type="gramStart"/>
      <w:r w:rsidRPr="001F0A5F">
        <w:rPr>
          <w:i/>
          <w:iCs/>
        </w:rPr>
        <w:t>validity</w:t>
      </w:r>
      <w:proofErr w:type="gramEnd"/>
      <w:r w:rsidRPr="001F0A5F">
        <w:rPr>
          <w:i/>
          <w:iCs/>
        </w:rPr>
        <w:t xml:space="preserve"> or value to the academy; play a critical role in the life of the academy; provide a role model for teaching and learning; make a distinctive contribution to the raising of pupil standards; take advantage of appropriate opportunities for professional development and use the outcomes effectively to improve pupils’ learning; and</w:t>
      </w:r>
    </w:p>
    <w:p w14:paraId="38215595" w14:textId="38E8293B" w:rsidR="003C19E3" w:rsidRPr="001F0A5F" w:rsidRDefault="003C19E3" w:rsidP="001F0A5F">
      <w:pPr>
        <w:pStyle w:val="OATliststyle"/>
        <w:rPr>
          <w:b/>
          <w:bCs/>
        </w:rPr>
      </w:pPr>
      <w:r w:rsidRPr="001F0A5F">
        <w:rPr>
          <w:b/>
          <w:bCs/>
        </w:rPr>
        <w:t xml:space="preserve">‘sustained’ </w:t>
      </w:r>
      <w:proofErr w:type="gramStart"/>
      <w:r w:rsidRPr="001F0A5F">
        <w:rPr>
          <w:b/>
          <w:bCs/>
        </w:rPr>
        <w:t>means;</w:t>
      </w:r>
      <w:proofErr w:type="gramEnd"/>
    </w:p>
    <w:p w14:paraId="71DD15DC" w14:textId="32FBB3DD" w:rsidR="003C19E3" w:rsidRPr="001F0A5F" w:rsidRDefault="003C19E3" w:rsidP="003C19E3">
      <w:pPr>
        <w:pStyle w:val="OATbodystyle"/>
        <w:rPr>
          <w:i/>
          <w:iCs/>
        </w:rPr>
      </w:pPr>
      <w:r w:rsidRPr="001F0A5F">
        <w:rPr>
          <w:i/>
          <w:iCs/>
        </w:rPr>
        <w:t xml:space="preserve">maintained continuously over a long period </w:t>
      </w:r>
      <w:r w:rsidR="001E5EF4" w:rsidRPr="001F0A5F">
        <w:rPr>
          <w:i/>
          <w:iCs/>
        </w:rPr>
        <w:t>e.g.,</w:t>
      </w:r>
      <w:r w:rsidRPr="001F0A5F">
        <w:rPr>
          <w:i/>
          <w:iCs/>
        </w:rPr>
        <w:t xml:space="preserve"> X number of academy year(s).</w:t>
      </w:r>
    </w:p>
    <w:p w14:paraId="14C873B0" w14:textId="63A98297" w:rsidR="003C19E3" w:rsidRPr="00CC643D" w:rsidRDefault="003C19E3" w:rsidP="00CC643D">
      <w:pPr>
        <w:pStyle w:val="OATheader"/>
        <w:numPr>
          <w:ilvl w:val="0"/>
          <w:numId w:val="7"/>
        </w:numPr>
        <w:ind w:left="709" w:hanging="709"/>
        <w:rPr>
          <w:rFonts w:eastAsia="MS Mincho"/>
        </w:rPr>
      </w:pPr>
      <w:bookmarkStart w:id="14" w:name="_Toc50377722"/>
      <w:r w:rsidRPr="00CC643D">
        <w:rPr>
          <w:rFonts w:eastAsia="MS Mincho"/>
        </w:rPr>
        <w:t>Appraisal Review Feedback</w:t>
      </w:r>
      <w:bookmarkEnd w:id="14"/>
    </w:p>
    <w:p w14:paraId="690AD8D6" w14:textId="3DBB5471" w:rsidR="003C19E3" w:rsidRDefault="003C19E3" w:rsidP="00CC643D">
      <w:pPr>
        <w:pStyle w:val="OATbodystyle"/>
        <w:numPr>
          <w:ilvl w:val="1"/>
          <w:numId w:val="7"/>
        </w:numPr>
        <w:tabs>
          <w:tab w:val="clear" w:pos="284"/>
        </w:tabs>
        <w:ind w:left="567" w:hanging="567"/>
      </w:pPr>
      <w:r>
        <w:t xml:space="preserve">As soon as practicable following the appraisal review the teacher will receive and </w:t>
      </w:r>
      <w:proofErr w:type="gramStart"/>
      <w:r>
        <w:t>have the opportunity to</w:t>
      </w:r>
      <w:proofErr w:type="gramEnd"/>
      <w:r>
        <w:t xml:space="preserve"> comment on </w:t>
      </w:r>
      <w:r w:rsidR="00E137B1">
        <w:t>the</w:t>
      </w:r>
      <w:r>
        <w:t xml:space="preserve"> written appraisal report. </w:t>
      </w:r>
    </w:p>
    <w:p w14:paraId="602D88E5" w14:textId="77777777" w:rsidR="003C19E3" w:rsidRDefault="003C19E3" w:rsidP="00CC643D">
      <w:pPr>
        <w:pStyle w:val="OATbodystyle"/>
        <w:numPr>
          <w:ilvl w:val="1"/>
          <w:numId w:val="7"/>
        </w:numPr>
        <w:tabs>
          <w:tab w:val="clear" w:pos="284"/>
        </w:tabs>
        <w:ind w:left="567" w:hanging="567"/>
      </w:pPr>
      <w:r>
        <w:t>The appraisal report will include:</w:t>
      </w:r>
    </w:p>
    <w:p w14:paraId="4DE99C65" w14:textId="6346F618" w:rsidR="003C19E3" w:rsidRDefault="003C19E3" w:rsidP="007B3631">
      <w:pPr>
        <w:pStyle w:val="OATliststyle"/>
        <w:numPr>
          <w:ilvl w:val="0"/>
          <w:numId w:val="27"/>
        </w:numPr>
      </w:pPr>
      <w:r>
        <w:t xml:space="preserve">details of the teacher’s objectives for the appraisal period in </w:t>
      </w:r>
      <w:proofErr w:type="gramStart"/>
      <w:r>
        <w:t>question;</w:t>
      </w:r>
      <w:proofErr w:type="gramEnd"/>
    </w:p>
    <w:p w14:paraId="1621BB6A" w14:textId="42A480E1" w:rsidR="003C19E3" w:rsidRDefault="003C19E3" w:rsidP="007B3631">
      <w:pPr>
        <w:pStyle w:val="OATliststyle"/>
        <w:numPr>
          <w:ilvl w:val="0"/>
          <w:numId w:val="27"/>
        </w:numPr>
      </w:pPr>
      <w:r>
        <w:t xml:space="preserve">an assessment of the teacher’s performance against their objectives and the teacher national standards at a level appropriate to their career </w:t>
      </w:r>
      <w:proofErr w:type="gramStart"/>
      <w:r>
        <w:t>stage;</w:t>
      </w:r>
      <w:proofErr w:type="gramEnd"/>
      <w:r>
        <w:t xml:space="preserve"> </w:t>
      </w:r>
    </w:p>
    <w:p w14:paraId="271F9A7D" w14:textId="28C0BD83" w:rsidR="003C19E3" w:rsidRDefault="003C19E3" w:rsidP="007A202B">
      <w:pPr>
        <w:pStyle w:val="OATliststyle"/>
        <w:numPr>
          <w:ilvl w:val="0"/>
          <w:numId w:val="27"/>
        </w:numPr>
      </w:pPr>
      <w:r>
        <w:t xml:space="preserve">an assessment of the teacher’s professional development needs and identification of any action that should be taken to meet </w:t>
      </w:r>
      <w:proofErr w:type="gramStart"/>
      <w:r>
        <w:t>them;</w:t>
      </w:r>
      <w:proofErr w:type="gramEnd"/>
    </w:p>
    <w:p w14:paraId="7A211327" w14:textId="77777777" w:rsidR="00CC643D" w:rsidRDefault="003C19E3" w:rsidP="003C19E3">
      <w:pPr>
        <w:pStyle w:val="OATbodystyle"/>
        <w:numPr>
          <w:ilvl w:val="1"/>
          <w:numId w:val="7"/>
        </w:numPr>
        <w:tabs>
          <w:tab w:val="clear" w:pos="284"/>
        </w:tabs>
        <w:ind w:left="567" w:hanging="567"/>
      </w:pPr>
      <w:r>
        <w:lastRenderedPageBreak/>
        <w:t xml:space="preserve">The assessment of performance and of professional development needs will inform the planning process for the following appraisal period. </w:t>
      </w:r>
    </w:p>
    <w:p w14:paraId="64AA46A4" w14:textId="6478086B" w:rsidR="00CC643D" w:rsidRDefault="003C19E3" w:rsidP="003C19E3">
      <w:pPr>
        <w:pStyle w:val="OATbodystyle"/>
        <w:numPr>
          <w:ilvl w:val="1"/>
          <w:numId w:val="7"/>
        </w:numPr>
        <w:tabs>
          <w:tab w:val="clear" w:pos="284"/>
        </w:tabs>
        <w:ind w:left="567" w:hanging="567"/>
      </w:pPr>
      <w:r>
        <w:t xml:space="preserve">Any recommendations on pay </w:t>
      </w:r>
      <w:r w:rsidR="001E5EF4">
        <w:t>e.g.,</w:t>
      </w:r>
      <w:r>
        <w:t xml:space="preserve"> threshold decisions will be referred to the </w:t>
      </w:r>
      <w:r w:rsidR="00FF1DE1">
        <w:t>Principal</w:t>
      </w:r>
      <w:r>
        <w:t xml:space="preserve"> before being referred to the governing body, the Governing body receive the recommendations in an anonymised format.</w:t>
      </w:r>
    </w:p>
    <w:p w14:paraId="57F19EB8" w14:textId="6BB39D66" w:rsidR="003C19E3" w:rsidRDefault="003C19E3" w:rsidP="003C19E3">
      <w:pPr>
        <w:pStyle w:val="OATbodystyle"/>
        <w:numPr>
          <w:ilvl w:val="1"/>
          <w:numId w:val="7"/>
        </w:numPr>
        <w:tabs>
          <w:tab w:val="clear" w:pos="284"/>
        </w:tabs>
        <w:ind w:left="567" w:hanging="567"/>
      </w:pPr>
      <w:r>
        <w:t xml:space="preserve">Any appeal regarding determination of pay </w:t>
      </w:r>
      <w:proofErr w:type="gramStart"/>
      <w:r>
        <w:t>as a result of</w:t>
      </w:r>
      <w:proofErr w:type="gramEnd"/>
      <w:r>
        <w:t xml:space="preserve"> this procedure will be handled using the appeals process as detailed in the academy’s pay policy.</w:t>
      </w:r>
    </w:p>
    <w:p w14:paraId="6B62CE56" w14:textId="2D2C8C9C" w:rsidR="003C19E3" w:rsidRPr="00CC643D" w:rsidRDefault="003C19E3" w:rsidP="00CC643D">
      <w:pPr>
        <w:pStyle w:val="OATheader"/>
        <w:numPr>
          <w:ilvl w:val="0"/>
          <w:numId w:val="7"/>
        </w:numPr>
        <w:ind w:left="709" w:hanging="709"/>
        <w:rPr>
          <w:rFonts w:eastAsia="MS Mincho"/>
        </w:rPr>
      </w:pPr>
      <w:bookmarkStart w:id="15" w:name="_Toc50377723"/>
      <w:r w:rsidRPr="00CC643D">
        <w:rPr>
          <w:rFonts w:eastAsia="MS Mincho"/>
        </w:rPr>
        <w:t>Concerns about performance</w:t>
      </w:r>
      <w:bookmarkEnd w:id="15"/>
    </w:p>
    <w:p w14:paraId="5F1C7D08" w14:textId="4B2D9CDB" w:rsidR="00334435" w:rsidRDefault="003C19E3" w:rsidP="003C19E3">
      <w:pPr>
        <w:pStyle w:val="OATbodystyle"/>
        <w:numPr>
          <w:ilvl w:val="1"/>
          <w:numId w:val="7"/>
        </w:numPr>
        <w:tabs>
          <w:tab w:val="clear" w:pos="284"/>
        </w:tabs>
        <w:ind w:left="567" w:hanging="567"/>
      </w:pPr>
      <w:r>
        <w:t>If at any point during the appraisal cycle evidence emerges which highlights concerns regarding a teacher’s performance the appraiser will arrange a meeting with the teacher to discuss the concerns. The format for this meeting can be found in appendix 3.</w:t>
      </w:r>
    </w:p>
    <w:p w14:paraId="20914DBC" w14:textId="77777777" w:rsidR="00334435" w:rsidRDefault="003C19E3" w:rsidP="003C19E3">
      <w:pPr>
        <w:pStyle w:val="OATbodystyle"/>
        <w:numPr>
          <w:ilvl w:val="1"/>
          <w:numId w:val="7"/>
        </w:numPr>
        <w:tabs>
          <w:tab w:val="clear" w:pos="284"/>
        </w:tabs>
        <w:ind w:left="567" w:hanging="567"/>
      </w:pPr>
      <w:r>
        <w:t xml:space="preserve"> During this period all agreed support should be provided to ensure that the teacher is afforded the best opportunity to improve performance.</w:t>
      </w:r>
    </w:p>
    <w:p w14:paraId="23B5ED2B" w14:textId="0EBA34DA" w:rsidR="003C19E3" w:rsidRDefault="003C19E3" w:rsidP="003C19E3">
      <w:pPr>
        <w:pStyle w:val="OATbodystyle"/>
        <w:numPr>
          <w:ilvl w:val="1"/>
          <w:numId w:val="7"/>
        </w:numPr>
        <w:tabs>
          <w:tab w:val="clear" w:pos="284"/>
        </w:tabs>
        <w:ind w:left="567" w:hanging="567"/>
      </w:pPr>
      <w:r>
        <w:t xml:space="preserve">Following the agreed review </w:t>
      </w:r>
      <w:r w:rsidR="001E5EF4">
        <w:t>period,</w:t>
      </w:r>
      <w:r>
        <w:t xml:space="preserve"> a review meeting will be held to evaluate the review period and progress made.  This meeting should follow the format detailed in appendix 4.  There are three possible outcomes to this review:</w:t>
      </w:r>
    </w:p>
    <w:p w14:paraId="15585C72" w14:textId="2B02E2EC" w:rsidR="003C19E3" w:rsidRDefault="003C19E3" w:rsidP="007B3631">
      <w:pPr>
        <w:pStyle w:val="OATbodystyle"/>
        <w:numPr>
          <w:ilvl w:val="2"/>
          <w:numId w:val="7"/>
        </w:numPr>
        <w:tabs>
          <w:tab w:val="clear" w:pos="284"/>
          <w:tab w:val="left" w:pos="426"/>
        </w:tabs>
        <w:ind w:hanging="657"/>
      </w:pPr>
      <w:r>
        <w:t xml:space="preserve">If the appraiser is satisfied that the teacher has made, or is making, sufficient improvement, the appraisal process will continue as normal, with any remaining issues continuing to be addressed through that process. </w:t>
      </w:r>
    </w:p>
    <w:p w14:paraId="79DF4260" w14:textId="15F55E4E" w:rsidR="003C19E3" w:rsidRDefault="003C19E3" w:rsidP="007B3631">
      <w:pPr>
        <w:pStyle w:val="OATbodystyle"/>
        <w:numPr>
          <w:ilvl w:val="2"/>
          <w:numId w:val="7"/>
        </w:numPr>
        <w:tabs>
          <w:tab w:val="clear" w:pos="284"/>
          <w:tab w:val="left" w:pos="426"/>
        </w:tabs>
        <w:ind w:hanging="657"/>
      </w:pPr>
      <w:r>
        <w:t xml:space="preserve">If the appraiser identifies improvement has been made but that there is still further progress required, a further review period may be agreed as part of this process. </w:t>
      </w:r>
    </w:p>
    <w:p w14:paraId="0502493A" w14:textId="218648C5" w:rsidR="003C19E3" w:rsidRDefault="003C19E3" w:rsidP="007B3631">
      <w:pPr>
        <w:pStyle w:val="OATbodystyle"/>
        <w:numPr>
          <w:ilvl w:val="2"/>
          <w:numId w:val="7"/>
        </w:numPr>
        <w:tabs>
          <w:tab w:val="clear" w:pos="284"/>
          <w:tab w:val="left" w:pos="426"/>
        </w:tabs>
        <w:ind w:hanging="657"/>
      </w:pPr>
      <w:r>
        <w:t xml:space="preserve">If the appraiser is not satisfied with the level of progress made, the teacher will be notified in writing that their performance will now be managed under the capability procedure rather than appraisal. This will trigger the commencement of the formal capability procedure. </w:t>
      </w:r>
    </w:p>
    <w:p w14:paraId="37A28289" w14:textId="70769ADB" w:rsidR="007A3B5D" w:rsidRDefault="007A3B5D">
      <w:pPr>
        <w:rPr>
          <w:rFonts w:ascii="Arial" w:hAnsi="Arial"/>
          <w:sz w:val="20"/>
          <w:szCs w:val="20"/>
          <w:lang w:val="en-US"/>
        </w:rPr>
      </w:pPr>
      <w:r>
        <w:br w:type="page"/>
      </w:r>
    </w:p>
    <w:p w14:paraId="111FC2A4" w14:textId="36F7E3ED" w:rsidR="007A3B5D" w:rsidRPr="00E13F1D" w:rsidRDefault="007A3B5D" w:rsidP="00E13F1D">
      <w:pPr>
        <w:pStyle w:val="OATbodystyle"/>
        <w:spacing w:line="276" w:lineRule="auto"/>
        <w:rPr>
          <w:color w:val="00B0F0"/>
          <w:sz w:val="42"/>
          <w:szCs w:val="42"/>
        </w:rPr>
      </w:pPr>
      <w:r w:rsidRPr="00E13F1D">
        <w:rPr>
          <w:color w:val="00B0F0"/>
          <w:sz w:val="42"/>
          <w:szCs w:val="42"/>
        </w:rPr>
        <w:lastRenderedPageBreak/>
        <w:t>Appendices</w:t>
      </w:r>
    </w:p>
    <w:p w14:paraId="2F82A268" w14:textId="546FFDF3" w:rsidR="00967DCE" w:rsidRDefault="00967DCE" w:rsidP="00967DCE">
      <w:pPr>
        <w:pStyle w:val="OATbodystyle"/>
      </w:pPr>
      <w:r w:rsidRPr="00E13F1D">
        <w:rPr>
          <w:color w:val="00B0F0"/>
        </w:rPr>
        <w:t>Appendix 1</w:t>
      </w:r>
      <w:r w:rsidR="00E13F1D">
        <w:rPr>
          <w:color w:val="00B0F0"/>
        </w:rPr>
        <w:t xml:space="preserve"> </w:t>
      </w:r>
      <w:r w:rsidR="00454DEB" w:rsidRPr="00454DEB">
        <w:t>–</w:t>
      </w:r>
      <w:r w:rsidR="00E13F1D" w:rsidRPr="00454DEB">
        <w:t xml:space="preserve"> </w:t>
      </w:r>
      <w:r>
        <w:t xml:space="preserve">Self assessment/appraisal evaluation form </w:t>
      </w:r>
    </w:p>
    <w:p w14:paraId="419D3AC9" w14:textId="77777777" w:rsidR="00967DCE" w:rsidRDefault="00967DCE" w:rsidP="00967DCE">
      <w:pPr>
        <w:pStyle w:val="OATbodystyle"/>
      </w:pPr>
      <w:r w:rsidRPr="00454DEB">
        <w:rPr>
          <w:color w:val="00B0F0"/>
        </w:rPr>
        <w:t xml:space="preserve">Appendix 2 </w:t>
      </w:r>
      <w:r>
        <w:t>– Examples: Sources of evidence to be used in appraisal process</w:t>
      </w:r>
    </w:p>
    <w:p w14:paraId="47E5040A" w14:textId="77777777" w:rsidR="00967DCE" w:rsidRDefault="00967DCE" w:rsidP="00967DCE">
      <w:pPr>
        <w:pStyle w:val="OATbodystyle"/>
      </w:pPr>
      <w:r w:rsidRPr="00E13F1D">
        <w:rPr>
          <w:color w:val="00B0F0"/>
        </w:rPr>
        <w:t xml:space="preserve">Appendix 3 </w:t>
      </w:r>
      <w:r>
        <w:t>– Guidance note: Conducting meeting where performance concerns are identified through appraisal process</w:t>
      </w:r>
    </w:p>
    <w:p w14:paraId="37D8D75D" w14:textId="77777777" w:rsidR="00967DCE" w:rsidRDefault="00967DCE" w:rsidP="00967DCE">
      <w:pPr>
        <w:pStyle w:val="OATbodystyle"/>
      </w:pPr>
      <w:r w:rsidRPr="00E13F1D">
        <w:rPr>
          <w:color w:val="00B0F0"/>
        </w:rPr>
        <w:t xml:space="preserve">Appendix 4 </w:t>
      </w:r>
      <w:r>
        <w:t>– Guidance note: Conducting a review meeting where performance concerns have been identified through the appraisal process</w:t>
      </w:r>
    </w:p>
    <w:p w14:paraId="14CADB90" w14:textId="77777777" w:rsidR="00967DCE" w:rsidRDefault="00967DCE" w:rsidP="00967DCE">
      <w:pPr>
        <w:pStyle w:val="OATbodystyle"/>
      </w:pPr>
      <w:r w:rsidRPr="00E13F1D">
        <w:rPr>
          <w:color w:val="00B0F0"/>
        </w:rPr>
        <w:t xml:space="preserve">Appendix 5 </w:t>
      </w:r>
      <w:r>
        <w:t>– Useful Links</w:t>
      </w:r>
    </w:p>
    <w:p w14:paraId="5EEFCE44" w14:textId="494B188C" w:rsidR="007A3B5D" w:rsidRPr="007A3B5D" w:rsidRDefault="007A3B5D" w:rsidP="00967DCE">
      <w:pPr>
        <w:pStyle w:val="OATbodystyle"/>
      </w:pPr>
    </w:p>
    <w:p w14:paraId="6BE6FC04" w14:textId="77777777" w:rsidR="00D761BE" w:rsidRPr="003C19E3" w:rsidRDefault="00D761BE" w:rsidP="003C19E3">
      <w:pPr>
        <w:pStyle w:val="OATbodystyle"/>
      </w:pPr>
    </w:p>
    <w:p w14:paraId="175F231C" w14:textId="77777777" w:rsidR="00C843FE" w:rsidRDefault="00C843FE" w:rsidP="00566B99">
      <w:pPr>
        <w:sectPr w:rsidR="00C843FE" w:rsidSect="00246A28">
          <w:headerReference w:type="default" r:id="rId11"/>
          <w:footerReference w:type="default" r:id="rId12"/>
          <w:headerReference w:type="first" r:id="rId13"/>
          <w:pgSz w:w="11900" w:h="16840"/>
          <w:pgMar w:top="2694" w:right="1418" w:bottom="1418" w:left="1418" w:header="709" w:footer="709" w:gutter="0"/>
          <w:cols w:space="708"/>
          <w:titlePg/>
          <w:docGrid w:linePitch="360"/>
        </w:sectPr>
      </w:pPr>
    </w:p>
    <w:p w14:paraId="37D2B42D" w14:textId="1A3309FE" w:rsidR="00121422" w:rsidRDefault="00D761BE" w:rsidP="00D761BE">
      <w:pPr>
        <w:pStyle w:val="OATheader"/>
      </w:pPr>
      <w:bookmarkStart w:id="16" w:name="_Toc50377724"/>
      <w:r>
        <w:lastRenderedPageBreak/>
        <w:t>Appendix 1</w:t>
      </w:r>
      <w:bookmarkEnd w:id="16"/>
    </w:p>
    <w:p w14:paraId="28F21C09" w14:textId="77777777" w:rsidR="00BD70C3" w:rsidRDefault="00BD70C3" w:rsidP="00BD70C3">
      <w:pPr>
        <w:pStyle w:val="OATsubheader1"/>
      </w:pPr>
      <w:bookmarkStart w:id="17" w:name="_Toc50377725"/>
      <w:r>
        <w:t>Self-assessment/appraisal evaluation form</w:t>
      </w:r>
      <w:bookmarkEnd w:id="17"/>
    </w:p>
    <w:p w14:paraId="6B2A45DB" w14:textId="77777777" w:rsidR="00BD70C3" w:rsidRDefault="00BD70C3" w:rsidP="00BD70C3">
      <w:pPr>
        <w:pStyle w:val="OATbodystyle"/>
      </w:pPr>
    </w:p>
    <w:p w14:paraId="4FC6D26D" w14:textId="121D7371" w:rsidR="00BD70C3" w:rsidRDefault="00BD70C3" w:rsidP="00BD70C3">
      <w:pPr>
        <w:pStyle w:val="OATbodystyle"/>
      </w:pPr>
      <w:r>
        <w:t xml:space="preserve">Name:           </w:t>
      </w:r>
      <w:r w:rsidR="00C329DA">
        <w:t xml:space="preserve">                                                          </w:t>
      </w:r>
      <w:r>
        <w:t xml:space="preserve">Pay Point:          </w:t>
      </w:r>
      <w:r>
        <w:tab/>
      </w:r>
    </w:p>
    <w:p w14:paraId="3313211A" w14:textId="0F1AFEFC" w:rsidR="00BD70C3" w:rsidRDefault="00BD70C3" w:rsidP="00BD70C3">
      <w:pPr>
        <w:pStyle w:val="OATbodystyle"/>
      </w:pPr>
      <w:r>
        <w:t xml:space="preserve">Date:                   </w:t>
      </w:r>
      <w:r w:rsidR="00C329DA">
        <w:t xml:space="preserve">                                                    </w:t>
      </w:r>
      <w:r>
        <w:t>Self/Academy assessment:</w:t>
      </w:r>
    </w:p>
    <w:p w14:paraId="789E157C" w14:textId="3A8E5001" w:rsidR="00604DC3" w:rsidRPr="00EA66B0" w:rsidRDefault="00604DC3" w:rsidP="00EA66B0">
      <w:pPr>
        <w:pStyle w:val="OATbodystyle"/>
        <w:spacing w:line="276" w:lineRule="auto"/>
        <w:rPr>
          <w:color w:val="00B0F0"/>
          <w:sz w:val="28"/>
          <w:szCs w:val="28"/>
        </w:rPr>
      </w:pPr>
      <w:r w:rsidRPr="00EA66B0">
        <w:rPr>
          <w:color w:val="00B0F0"/>
          <w:sz w:val="28"/>
          <w:szCs w:val="28"/>
        </w:rPr>
        <w:t>Professional practice outcomes</w:t>
      </w:r>
    </w:p>
    <w:p w14:paraId="63AB319A" w14:textId="77777777" w:rsidR="00604DC3" w:rsidRPr="00EA66B0" w:rsidRDefault="00604DC3" w:rsidP="00604DC3">
      <w:pPr>
        <w:pStyle w:val="OATSubheader"/>
        <w:rPr>
          <w:rFonts w:ascii="Arial" w:hAnsi="Arial" w:cs="Arial"/>
          <w:b/>
          <w:bCs/>
          <w:sz w:val="20"/>
          <w:szCs w:val="20"/>
        </w:rPr>
      </w:pPr>
      <w:r w:rsidRPr="00EA66B0">
        <w:rPr>
          <w:rFonts w:ascii="Arial" w:hAnsi="Arial" w:cs="Arial"/>
          <w:b/>
          <w:bCs/>
          <w:sz w:val="20"/>
          <w:szCs w:val="20"/>
        </w:rPr>
        <w:t>Relevant standards</w:t>
      </w:r>
    </w:p>
    <w:p w14:paraId="399ACF04" w14:textId="77777777" w:rsidR="00604DC3" w:rsidRPr="00006C82" w:rsidRDefault="00604DC3" w:rsidP="00D20D88">
      <w:pPr>
        <w:pStyle w:val="OATliststyle"/>
        <w:numPr>
          <w:ilvl w:val="0"/>
          <w:numId w:val="30"/>
        </w:numPr>
      </w:pPr>
      <w:r w:rsidRPr="00006C82">
        <w:t>Establish a safe and stimulating environment for pupils, rooted in mutual respect.</w:t>
      </w:r>
    </w:p>
    <w:p w14:paraId="03049FC7" w14:textId="67B4631E" w:rsidR="00604DC3" w:rsidRPr="00006C82" w:rsidRDefault="00604DC3" w:rsidP="00D20D88">
      <w:pPr>
        <w:pStyle w:val="OATliststyle"/>
        <w:numPr>
          <w:ilvl w:val="0"/>
          <w:numId w:val="30"/>
        </w:numPr>
      </w:pPr>
      <w:r w:rsidRPr="00006C82">
        <w:t xml:space="preserve">Set goals that stretch and challenge pupils of all backgrounds, </w:t>
      </w:r>
      <w:proofErr w:type="gramStart"/>
      <w:r w:rsidRPr="00006C82">
        <w:t>abilities</w:t>
      </w:r>
      <w:proofErr w:type="gramEnd"/>
      <w:r w:rsidRPr="00006C82">
        <w:t xml:space="preserve"> and </w:t>
      </w:r>
      <w:r w:rsidR="001E5EF4" w:rsidRPr="00006C82">
        <w:t>dispositions.</w:t>
      </w:r>
    </w:p>
    <w:p w14:paraId="6372482B" w14:textId="77777777" w:rsidR="00604DC3" w:rsidRPr="00006C82" w:rsidRDefault="00604DC3" w:rsidP="00D20D88">
      <w:pPr>
        <w:pStyle w:val="OATliststyle"/>
        <w:numPr>
          <w:ilvl w:val="0"/>
          <w:numId w:val="30"/>
        </w:numPr>
      </w:pPr>
      <w:r w:rsidRPr="00006C82">
        <w:t xml:space="preserve">Demonstrate consistently the positive attitudes, values and </w:t>
      </w:r>
      <w:proofErr w:type="spellStart"/>
      <w:r w:rsidRPr="00006C82">
        <w:t>behaviour</w:t>
      </w:r>
      <w:proofErr w:type="spellEnd"/>
      <w:r w:rsidRPr="00006C82">
        <w:t xml:space="preserve"> which are expected</w:t>
      </w:r>
    </w:p>
    <w:p w14:paraId="32478047" w14:textId="77777777" w:rsidR="00604DC3" w:rsidRPr="00006C82" w:rsidRDefault="00604DC3" w:rsidP="00D20D88">
      <w:pPr>
        <w:pStyle w:val="OATliststyle"/>
        <w:numPr>
          <w:ilvl w:val="0"/>
          <w:numId w:val="30"/>
        </w:numPr>
      </w:pPr>
      <w:r w:rsidRPr="00006C82">
        <w:t xml:space="preserve">Be accountable for pupils’ attainment, </w:t>
      </w:r>
      <w:proofErr w:type="gramStart"/>
      <w:r w:rsidRPr="00006C82">
        <w:t>progress</w:t>
      </w:r>
      <w:proofErr w:type="gramEnd"/>
      <w:r w:rsidRPr="00006C82">
        <w:t xml:space="preserve"> and outcomes. </w:t>
      </w:r>
    </w:p>
    <w:p w14:paraId="7C10E86D" w14:textId="77777777" w:rsidR="00604DC3" w:rsidRPr="00006C82" w:rsidRDefault="00604DC3" w:rsidP="00D20D88">
      <w:pPr>
        <w:pStyle w:val="OATliststyle"/>
        <w:numPr>
          <w:ilvl w:val="0"/>
          <w:numId w:val="30"/>
        </w:numPr>
      </w:pPr>
      <w:r w:rsidRPr="00006C82">
        <w:t xml:space="preserve">Be aware of pupils’ capabilities and their prior knowledge, and plan teaching to build on these. </w:t>
      </w:r>
    </w:p>
    <w:p w14:paraId="2FB18620" w14:textId="77777777" w:rsidR="00604DC3" w:rsidRPr="00006C82" w:rsidRDefault="00604DC3" w:rsidP="00D20D88">
      <w:pPr>
        <w:pStyle w:val="OATliststyle"/>
        <w:numPr>
          <w:ilvl w:val="0"/>
          <w:numId w:val="30"/>
        </w:numPr>
      </w:pPr>
      <w:r w:rsidRPr="00006C82">
        <w:t>Guide pupils to reflect on the progress they have made and their emerging needs.</w:t>
      </w:r>
    </w:p>
    <w:p w14:paraId="48733C16" w14:textId="77777777" w:rsidR="00604DC3" w:rsidRPr="00006C82" w:rsidRDefault="00604DC3" w:rsidP="00D20D88">
      <w:pPr>
        <w:pStyle w:val="OATliststyle"/>
        <w:numPr>
          <w:ilvl w:val="0"/>
          <w:numId w:val="30"/>
        </w:numPr>
      </w:pPr>
      <w:r w:rsidRPr="00006C82">
        <w:t xml:space="preserve">Demonstrate knowledge and understanding of how pupils learn and how </w:t>
      </w:r>
      <w:proofErr w:type="gramStart"/>
      <w:r w:rsidRPr="00006C82">
        <w:t>this impacts</w:t>
      </w:r>
      <w:proofErr w:type="gramEnd"/>
      <w:r w:rsidRPr="00006C82">
        <w:t xml:space="preserve"> on teaching.</w:t>
      </w:r>
    </w:p>
    <w:p w14:paraId="07D4F641" w14:textId="77777777" w:rsidR="00604DC3" w:rsidRPr="00006C82" w:rsidRDefault="00604DC3" w:rsidP="00D20D88">
      <w:pPr>
        <w:pStyle w:val="OATliststyle"/>
        <w:numPr>
          <w:ilvl w:val="0"/>
          <w:numId w:val="30"/>
        </w:numPr>
      </w:pPr>
      <w:r w:rsidRPr="00006C82">
        <w:t>Encourage pupils to take a responsible and conscientious attitude to their own work and study.</w:t>
      </w:r>
    </w:p>
    <w:p w14:paraId="0FF7E26C" w14:textId="77777777" w:rsidR="00604DC3" w:rsidRPr="00006C82" w:rsidRDefault="00604DC3" w:rsidP="00D20D88">
      <w:pPr>
        <w:pStyle w:val="OATliststyle"/>
        <w:numPr>
          <w:ilvl w:val="0"/>
          <w:numId w:val="30"/>
        </w:numPr>
      </w:pPr>
      <w:r w:rsidRPr="00006C82">
        <w:t xml:space="preserve">Have a secure knowledge of the relevant subject(s) and curriculum areas, </w:t>
      </w:r>
      <w:proofErr w:type="gramStart"/>
      <w:r w:rsidRPr="00006C82">
        <w:t>foster</w:t>
      </w:r>
      <w:proofErr w:type="gramEnd"/>
      <w:r w:rsidRPr="00006C82">
        <w:t xml:space="preserve"> and maintain pupils’ interest in the subject, and address misunderstandings.</w:t>
      </w:r>
    </w:p>
    <w:p w14:paraId="33B615AA" w14:textId="77777777" w:rsidR="00604DC3" w:rsidRPr="00006C82" w:rsidRDefault="00604DC3" w:rsidP="00D20D88">
      <w:pPr>
        <w:pStyle w:val="OATliststyle"/>
        <w:numPr>
          <w:ilvl w:val="0"/>
          <w:numId w:val="30"/>
        </w:numPr>
      </w:pPr>
      <w:r w:rsidRPr="00006C82">
        <w:t xml:space="preserve">Demonstrate an understanding of and take responsibility for promoting high standards of literacy, </w:t>
      </w:r>
      <w:proofErr w:type="gramStart"/>
      <w:r w:rsidRPr="00006C82">
        <w:t>articulacy</w:t>
      </w:r>
      <w:proofErr w:type="gramEnd"/>
      <w:r w:rsidRPr="00006C82">
        <w:t xml:space="preserve"> and the correct use of Standard English, whatever the teacher’s specialist subject.</w:t>
      </w:r>
    </w:p>
    <w:p w14:paraId="6B69D8B9" w14:textId="77777777" w:rsidR="00604DC3" w:rsidRPr="00006C82" w:rsidRDefault="00604DC3" w:rsidP="00D20D88">
      <w:pPr>
        <w:pStyle w:val="OATliststyle"/>
        <w:numPr>
          <w:ilvl w:val="0"/>
          <w:numId w:val="30"/>
        </w:numPr>
      </w:pPr>
      <w:r w:rsidRPr="00006C82">
        <w:t>If teaching early reading, demonstrate a clear understanding of systematic synthetic phonics.</w:t>
      </w:r>
    </w:p>
    <w:p w14:paraId="56AC135D" w14:textId="77777777" w:rsidR="00604DC3" w:rsidRPr="00006C82" w:rsidRDefault="00604DC3" w:rsidP="00D20D88">
      <w:pPr>
        <w:pStyle w:val="OATliststyle"/>
        <w:numPr>
          <w:ilvl w:val="0"/>
          <w:numId w:val="30"/>
        </w:numPr>
      </w:pPr>
      <w:r w:rsidRPr="00006C82">
        <w:t xml:space="preserve">If teaching early mathematics, demonstrate a clear understanding of appropriate teaching strategies. </w:t>
      </w:r>
    </w:p>
    <w:p w14:paraId="226FAED4" w14:textId="77777777" w:rsidR="00604DC3" w:rsidRPr="00006C82" w:rsidRDefault="00604DC3" w:rsidP="00D20D88">
      <w:pPr>
        <w:pStyle w:val="OATliststyle"/>
        <w:numPr>
          <w:ilvl w:val="0"/>
          <w:numId w:val="30"/>
        </w:numPr>
      </w:pPr>
      <w:r w:rsidRPr="00006C82">
        <w:t>Impart knowledge and develop understanding through effective use of lesson time.</w:t>
      </w:r>
    </w:p>
    <w:p w14:paraId="3192BEE7" w14:textId="77777777" w:rsidR="00604DC3" w:rsidRPr="00006C82" w:rsidRDefault="00604DC3" w:rsidP="00D20D88">
      <w:pPr>
        <w:pStyle w:val="OATliststyle"/>
        <w:numPr>
          <w:ilvl w:val="0"/>
          <w:numId w:val="30"/>
        </w:numPr>
      </w:pPr>
      <w:r w:rsidRPr="00006C82">
        <w:t xml:space="preserve">Promote a love of learning and children’s intellectual curiosity. </w:t>
      </w:r>
    </w:p>
    <w:p w14:paraId="65B26D1F" w14:textId="77777777" w:rsidR="00604DC3" w:rsidRPr="00006C82" w:rsidRDefault="00604DC3" w:rsidP="00D20D88">
      <w:pPr>
        <w:pStyle w:val="OATliststyle"/>
        <w:numPr>
          <w:ilvl w:val="0"/>
          <w:numId w:val="30"/>
        </w:numPr>
      </w:pPr>
      <w:r w:rsidRPr="00006C82">
        <w:t>Set homework and plan other cut-of –class activities to consolidate and extend the knowledge and understanding pupils have acquired.</w:t>
      </w:r>
    </w:p>
    <w:p w14:paraId="091129DD" w14:textId="77777777" w:rsidR="00604DC3" w:rsidRPr="00006C82" w:rsidRDefault="00604DC3" w:rsidP="00D20D88">
      <w:pPr>
        <w:pStyle w:val="OATliststyle"/>
        <w:numPr>
          <w:ilvl w:val="0"/>
          <w:numId w:val="30"/>
        </w:numPr>
      </w:pPr>
      <w:r w:rsidRPr="00006C82">
        <w:t>Know when and how to differentiate appropriately, using approaches which enable pupils to be taught effectively.</w:t>
      </w:r>
    </w:p>
    <w:p w14:paraId="727FB077" w14:textId="229B5E82" w:rsidR="00604DC3" w:rsidRPr="00006C82" w:rsidRDefault="00604DC3" w:rsidP="00D20D88">
      <w:pPr>
        <w:pStyle w:val="OATliststyle"/>
        <w:numPr>
          <w:ilvl w:val="0"/>
          <w:numId w:val="30"/>
        </w:numPr>
      </w:pPr>
      <w:r w:rsidRPr="00006C82">
        <w:t>Have a secure understanding of how a range of factors can inhibit pupils</w:t>
      </w:r>
      <w:r w:rsidR="009021F3">
        <w:t>’</w:t>
      </w:r>
      <w:r w:rsidRPr="00006C82">
        <w:t xml:space="preserve"> ability to learn, and how best to overcome these.</w:t>
      </w:r>
    </w:p>
    <w:p w14:paraId="27A1B360" w14:textId="77777777" w:rsidR="00604DC3" w:rsidRPr="00006C82" w:rsidRDefault="00604DC3" w:rsidP="00D20D88">
      <w:pPr>
        <w:pStyle w:val="OATliststyle"/>
        <w:numPr>
          <w:ilvl w:val="0"/>
          <w:numId w:val="30"/>
        </w:numPr>
      </w:pPr>
      <w:r w:rsidRPr="00006C82">
        <w:t xml:space="preserve">Demonstrate an awareness of the physical, </w:t>
      </w:r>
      <w:proofErr w:type="gramStart"/>
      <w:r w:rsidRPr="00006C82">
        <w:t>social</w:t>
      </w:r>
      <w:proofErr w:type="gramEnd"/>
      <w:r w:rsidRPr="00006C82">
        <w:t xml:space="preserve"> and intellectual development of children, and know how to adapt teaching to support pupils’ education at different stages of development.</w:t>
      </w:r>
    </w:p>
    <w:p w14:paraId="016B4451" w14:textId="77777777" w:rsidR="00604DC3" w:rsidRPr="00006C82" w:rsidRDefault="00604DC3" w:rsidP="00D20D88">
      <w:pPr>
        <w:pStyle w:val="OATliststyle"/>
        <w:numPr>
          <w:ilvl w:val="0"/>
          <w:numId w:val="30"/>
        </w:numPr>
      </w:pPr>
      <w:r w:rsidRPr="00006C82">
        <w:t>Have a clear understanding of the needs of all pupils, including those with special educational needs; those of high ability; those with English as an additional language; those with disabilities; and be able to use and evaluate distinctive teaching approaches to engage and support them.</w:t>
      </w:r>
    </w:p>
    <w:p w14:paraId="0B28941F" w14:textId="77777777" w:rsidR="00604DC3" w:rsidRPr="00006C82" w:rsidRDefault="00604DC3" w:rsidP="00D20D88">
      <w:pPr>
        <w:pStyle w:val="OATliststyle"/>
        <w:numPr>
          <w:ilvl w:val="0"/>
          <w:numId w:val="30"/>
        </w:numPr>
      </w:pPr>
      <w:r w:rsidRPr="00006C82">
        <w:t>Know and understand how to assess to relevant subject and curriculum areas, including statutory assessment requirements.</w:t>
      </w:r>
    </w:p>
    <w:p w14:paraId="2EC721AF" w14:textId="58ED6A08" w:rsidR="00604DC3" w:rsidRPr="00006C82" w:rsidRDefault="00604DC3" w:rsidP="00D20D88">
      <w:pPr>
        <w:pStyle w:val="OATliststyle"/>
        <w:numPr>
          <w:ilvl w:val="0"/>
          <w:numId w:val="30"/>
        </w:numPr>
      </w:pPr>
      <w:r w:rsidRPr="00006C82">
        <w:t>Make use of formative and summative assessment to secure pupils</w:t>
      </w:r>
      <w:r w:rsidR="009021F3">
        <w:t>’</w:t>
      </w:r>
      <w:r w:rsidRPr="00006C82">
        <w:t xml:space="preserve"> progress.</w:t>
      </w:r>
    </w:p>
    <w:p w14:paraId="2864134D" w14:textId="77777777" w:rsidR="00604DC3" w:rsidRPr="00006C82" w:rsidRDefault="00604DC3" w:rsidP="00D20D88">
      <w:pPr>
        <w:pStyle w:val="OATliststyle"/>
        <w:numPr>
          <w:ilvl w:val="0"/>
          <w:numId w:val="30"/>
        </w:numPr>
      </w:pPr>
      <w:r w:rsidRPr="00006C82">
        <w:t>Use relevant data monitor progress, set targets, and plan subsequent lessons.</w:t>
      </w:r>
    </w:p>
    <w:p w14:paraId="22452F34" w14:textId="77777777" w:rsidR="00604DC3" w:rsidRPr="00006C82" w:rsidRDefault="00604DC3" w:rsidP="00D20D88">
      <w:pPr>
        <w:pStyle w:val="OATliststyle"/>
        <w:numPr>
          <w:ilvl w:val="0"/>
          <w:numId w:val="30"/>
        </w:numPr>
      </w:pPr>
      <w:r w:rsidRPr="00006C82">
        <w:lastRenderedPageBreak/>
        <w:t>Give pupils regular feedback, both orally and through accurate marking, and encourage pupils to respond to the feedback.</w:t>
      </w:r>
    </w:p>
    <w:p w14:paraId="53309EE4" w14:textId="4F7DDDF2" w:rsidR="00604DC3" w:rsidRPr="00006C82" w:rsidRDefault="00604DC3" w:rsidP="00D20D88">
      <w:pPr>
        <w:pStyle w:val="OATliststyle"/>
        <w:numPr>
          <w:ilvl w:val="0"/>
          <w:numId w:val="30"/>
        </w:numPr>
      </w:pPr>
      <w:r w:rsidRPr="00006C82">
        <w:t xml:space="preserve">Have clear rules and routines for </w:t>
      </w:r>
      <w:proofErr w:type="spellStart"/>
      <w:r w:rsidRPr="00006C82">
        <w:t>behaviour</w:t>
      </w:r>
      <w:proofErr w:type="spellEnd"/>
      <w:r w:rsidRPr="00006C82">
        <w:t xml:space="preserve"> in classrooms</w:t>
      </w:r>
      <w:r w:rsidR="009021F3">
        <w:t xml:space="preserve"> </w:t>
      </w:r>
      <w:r w:rsidRPr="00006C82">
        <w:t xml:space="preserve">and take responsibility for promoting good and courteous </w:t>
      </w:r>
      <w:proofErr w:type="spellStart"/>
      <w:r w:rsidRPr="00006C82">
        <w:t>behaviour</w:t>
      </w:r>
      <w:proofErr w:type="spellEnd"/>
      <w:r w:rsidRPr="00006C82">
        <w:t xml:space="preserve"> both in classrooms and around the academy, in accordance with the academy’s </w:t>
      </w:r>
      <w:proofErr w:type="spellStart"/>
      <w:r w:rsidRPr="00006C82">
        <w:t>behaviour</w:t>
      </w:r>
      <w:proofErr w:type="spellEnd"/>
      <w:r w:rsidRPr="00006C82">
        <w:t xml:space="preserve"> policy.</w:t>
      </w:r>
    </w:p>
    <w:p w14:paraId="0B4C6D7B" w14:textId="36B064D4" w:rsidR="00604DC3" w:rsidRPr="00006C82" w:rsidRDefault="00604DC3" w:rsidP="00D20D88">
      <w:pPr>
        <w:pStyle w:val="OATliststyle"/>
        <w:numPr>
          <w:ilvl w:val="0"/>
          <w:numId w:val="30"/>
        </w:numPr>
      </w:pPr>
      <w:r w:rsidRPr="00006C82">
        <w:t xml:space="preserve">Have high expectations of </w:t>
      </w:r>
      <w:proofErr w:type="spellStart"/>
      <w:r w:rsidRPr="00006C82">
        <w:t>behaviour</w:t>
      </w:r>
      <w:proofErr w:type="spellEnd"/>
      <w:r w:rsidRPr="00006C82">
        <w:t xml:space="preserve"> and establish a framework for discipline with a range of strategies, using praise, </w:t>
      </w:r>
      <w:proofErr w:type="gramStart"/>
      <w:r w:rsidRPr="00006C82">
        <w:t>sanctions</w:t>
      </w:r>
      <w:proofErr w:type="gramEnd"/>
      <w:r w:rsidRPr="00006C82">
        <w:t xml:space="preserve"> and rewards consistently and fairly. </w:t>
      </w:r>
    </w:p>
    <w:p w14:paraId="0E10BEFC" w14:textId="77777777" w:rsidR="00604DC3" w:rsidRPr="00006C82" w:rsidRDefault="00604DC3" w:rsidP="00D20D88">
      <w:pPr>
        <w:pStyle w:val="OATliststyle"/>
        <w:numPr>
          <w:ilvl w:val="0"/>
          <w:numId w:val="30"/>
        </w:numPr>
      </w:pPr>
      <w:r w:rsidRPr="00006C82">
        <w:t xml:space="preserve">Manage classes effectively, using approaches which are appropriate to pupils need </w:t>
      </w:r>
      <w:proofErr w:type="gramStart"/>
      <w:r w:rsidRPr="00006C82">
        <w:t>in order to</w:t>
      </w:r>
      <w:proofErr w:type="gramEnd"/>
      <w:r w:rsidRPr="00006C82">
        <w:t xml:space="preserve"> involve and motivate them.</w:t>
      </w:r>
    </w:p>
    <w:p w14:paraId="337B7EF9" w14:textId="77777777" w:rsidR="00604DC3" w:rsidRPr="00006C82" w:rsidRDefault="00604DC3" w:rsidP="00D20D88">
      <w:pPr>
        <w:pStyle w:val="OATliststyle"/>
        <w:numPr>
          <w:ilvl w:val="0"/>
          <w:numId w:val="30"/>
        </w:numPr>
      </w:pPr>
      <w:r w:rsidRPr="00006C82">
        <w:t>Deploy support staff effectively.</w:t>
      </w:r>
    </w:p>
    <w:p w14:paraId="23C2DD7E" w14:textId="77777777" w:rsidR="00604DC3" w:rsidRPr="00A60DB2" w:rsidRDefault="00604DC3" w:rsidP="00604DC3">
      <w:pPr>
        <w:pStyle w:val="OATSubheader"/>
        <w:rPr>
          <w:rFonts w:ascii="Arial" w:hAnsi="Arial" w:cs="Arial"/>
        </w:rPr>
      </w:pPr>
    </w:p>
    <w:p w14:paraId="05B7E5BF" w14:textId="77777777" w:rsidR="00604DC3" w:rsidRPr="00EA66B0" w:rsidRDefault="00604DC3" w:rsidP="00604DC3">
      <w:pPr>
        <w:pStyle w:val="OATSubheader"/>
        <w:rPr>
          <w:rFonts w:ascii="Arial" w:hAnsi="Arial" w:cs="Arial"/>
          <w:b/>
          <w:bCs/>
          <w:sz w:val="20"/>
          <w:szCs w:val="20"/>
        </w:rPr>
      </w:pPr>
      <w:r w:rsidRPr="00EA66B0">
        <w:rPr>
          <w:rFonts w:ascii="Arial" w:hAnsi="Arial" w:cs="Arial"/>
          <w:b/>
          <w:bCs/>
          <w:sz w:val="20"/>
          <w:szCs w:val="20"/>
        </w:rPr>
        <w:t>Measures</w:t>
      </w:r>
    </w:p>
    <w:p w14:paraId="7AF581FC" w14:textId="77777777" w:rsidR="00604DC3" w:rsidRPr="00A60DB2" w:rsidRDefault="00604DC3" w:rsidP="00D20D88">
      <w:pPr>
        <w:pStyle w:val="OATliststyle"/>
        <w:numPr>
          <w:ilvl w:val="0"/>
          <w:numId w:val="31"/>
        </w:numPr>
      </w:pPr>
      <w:r w:rsidRPr="00A60DB2">
        <w:t xml:space="preserve">Lesson observations </w:t>
      </w:r>
    </w:p>
    <w:p w14:paraId="3788AA31" w14:textId="77777777" w:rsidR="00604DC3" w:rsidRPr="00A60DB2" w:rsidRDefault="00604DC3" w:rsidP="00D20D88">
      <w:pPr>
        <w:pStyle w:val="OATliststyle"/>
        <w:numPr>
          <w:ilvl w:val="0"/>
          <w:numId w:val="31"/>
        </w:numPr>
      </w:pPr>
      <w:r w:rsidRPr="00A60DB2">
        <w:t>Pupil progress data</w:t>
      </w:r>
    </w:p>
    <w:p w14:paraId="10F5E734" w14:textId="77777777" w:rsidR="00604DC3" w:rsidRPr="00A60DB2" w:rsidRDefault="00604DC3" w:rsidP="00D20D88">
      <w:pPr>
        <w:pStyle w:val="OATliststyle"/>
        <w:numPr>
          <w:ilvl w:val="0"/>
          <w:numId w:val="31"/>
        </w:numPr>
      </w:pPr>
      <w:r w:rsidRPr="00A60DB2">
        <w:t>Work scrutiny</w:t>
      </w:r>
    </w:p>
    <w:p w14:paraId="44B381B8" w14:textId="77777777" w:rsidR="00604DC3" w:rsidRPr="00A60DB2" w:rsidRDefault="00604DC3" w:rsidP="00D20D88">
      <w:pPr>
        <w:pStyle w:val="OATliststyle"/>
        <w:numPr>
          <w:ilvl w:val="0"/>
          <w:numId w:val="31"/>
        </w:numPr>
      </w:pPr>
      <w:r w:rsidRPr="00A60DB2">
        <w:t>Planning</w:t>
      </w:r>
    </w:p>
    <w:p w14:paraId="67232D10" w14:textId="705E9E9C" w:rsidR="00D93A6B" w:rsidRPr="00A60DB2" w:rsidRDefault="00604DC3" w:rsidP="00D93A6B">
      <w:pPr>
        <w:pStyle w:val="OATnormal"/>
        <w:rPr>
          <w:rFonts w:ascii="Arial" w:hAnsi="Arial" w:cs="Arial"/>
          <w:color w:val="0092D2"/>
        </w:rPr>
      </w:pPr>
      <w:r w:rsidRPr="00A60DB2">
        <w:rPr>
          <w:rFonts w:ascii="Arial" w:hAnsi="Arial" w:cs="Arial"/>
          <w:color w:val="0092D2"/>
        </w:rPr>
        <w:t>Career expectation for standard</w:t>
      </w:r>
    </w:p>
    <w:tbl>
      <w:tblPr>
        <w:tblpPr w:leftFromText="180" w:rightFromText="180" w:vertAnchor="text" w:horzAnchor="margin" w:tblpXSpec="center" w:tblpY="221"/>
        <w:tblW w:w="9364" w:type="dxa"/>
        <w:tblBorders>
          <w:top w:val="nil"/>
          <w:left w:val="nil"/>
          <w:bottom w:val="nil"/>
          <w:right w:val="nil"/>
        </w:tblBorders>
        <w:tblLook w:val="0000" w:firstRow="0" w:lastRow="0" w:firstColumn="0" w:lastColumn="0" w:noHBand="0" w:noVBand="0"/>
      </w:tblPr>
      <w:tblGrid>
        <w:gridCol w:w="1207"/>
        <w:gridCol w:w="1619"/>
        <w:gridCol w:w="1623"/>
        <w:gridCol w:w="1648"/>
        <w:gridCol w:w="1734"/>
        <w:gridCol w:w="1533"/>
      </w:tblGrid>
      <w:tr w:rsidR="00D93A6B" w:rsidRPr="00A60DB2" w14:paraId="59CA61C4" w14:textId="77777777" w:rsidTr="00E36A9D">
        <w:trPr>
          <w:trHeight w:val="463"/>
        </w:trPr>
        <w:tc>
          <w:tcPr>
            <w:tcW w:w="816" w:type="dxa"/>
            <w:tcBorders>
              <w:top w:val="single" w:sz="4" w:space="0" w:color="auto"/>
              <w:left w:val="single" w:sz="4" w:space="0" w:color="auto"/>
              <w:bottom w:val="single" w:sz="4" w:space="0" w:color="auto"/>
              <w:right w:val="single" w:sz="4" w:space="0" w:color="auto"/>
            </w:tcBorders>
          </w:tcPr>
          <w:p w14:paraId="4B84BC51" w14:textId="77777777" w:rsidR="00D93A6B" w:rsidRPr="00A60DB2" w:rsidRDefault="00D93A6B" w:rsidP="00E36A9D">
            <w:pPr>
              <w:pStyle w:val="OATbodystyle1"/>
              <w:spacing w:after="0"/>
              <w:rPr>
                <w:rFonts w:ascii="Arial" w:eastAsiaTheme="minorHAnsi" w:hAnsi="Arial" w:cs="Arial"/>
                <w:lang w:val="en-GB"/>
              </w:rPr>
            </w:pPr>
            <w:r w:rsidRPr="00A60DB2">
              <w:rPr>
                <w:rFonts w:ascii="Arial" w:eastAsiaTheme="minorHAnsi" w:hAnsi="Arial" w:cs="Arial"/>
                <w:lang w:val="en-GB"/>
              </w:rPr>
              <w:t xml:space="preserve">Professional Area </w:t>
            </w:r>
          </w:p>
        </w:tc>
        <w:tc>
          <w:tcPr>
            <w:tcW w:w="1700" w:type="dxa"/>
            <w:tcBorders>
              <w:top w:val="single" w:sz="4" w:space="0" w:color="auto"/>
              <w:left w:val="single" w:sz="4" w:space="0" w:color="auto"/>
              <w:bottom w:val="single" w:sz="4" w:space="0" w:color="auto"/>
              <w:right w:val="single" w:sz="4" w:space="0" w:color="auto"/>
            </w:tcBorders>
          </w:tcPr>
          <w:p w14:paraId="3E3952C8" w14:textId="77777777" w:rsidR="00D93A6B" w:rsidRPr="00A60DB2" w:rsidRDefault="00D93A6B" w:rsidP="00E36A9D">
            <w:pPr>
              <w:pStyle w:val="OATbodystyle1"/>
              <w:spacing w:after="0"/>
              <w:rPr>
                <w:rFonts w:ascii="Arial" w:eastAsiaTheme="minorHAnsi" w:hAnsi="Arial" w:cs="Arial"/>
                <w:sz w:val="14"/>
                <w:lang w:val="en-GB"/>
              </w:rPr>
            </w:pPr>
            <w:r w:rsidRPr="00A60DB2">
              <w:rPr>
                <w:rFonts w:ascii="Arial" w:eastAsiaTheme="minorHAnsi" w:hAnsi="Arial" w:cs="Arial"/>
                <w:sz w:val="14"/>
                <w:lang w:val="en-GB"/>
              </w:rPr>
              <w:t>Teacher</w:t>
            </w:r>
          </w:p>
          <w:p w14:paraId="382996F4" w14:textId="77777777" w:rsidR="00D93A6B" w:rsidRPr="00A60DB2" w:rsidRDefault="00D93A6B" w:rsidP="00E36A9D">
            <w:pPr>
              <w:pStyle w:val="OATbodystyle1"/>
              <w:spacing w:after="0"/>
              <w:rPr>
                <w:rFonts w:ascii="Arial" w:eastAsiaTheme="minorHAnsi" w:hAnsi="Arial" w:cs="Arial"/>
                <w:sz w:val="14"/>
                <w:lang w:val="en-GB"/>
              </w:rPr>
            </w:pPr>
            <w:r w:rsidRPr="00A60DB2">
              <w:rPr>
                <w:rFonts w:ascii="Arial" w:eastAsiaTheme="minorHAnsi" w:hAnsi="Arial" w:cs="Arial"/>
                <w:sz w:val="14"/>
                <w:lang w:val="en-GB"/>
              </w:rPr>
              <w:t xml:space="preserve">Main Range Points 1-2 </w:t>
            </w:r>
          </w:p>
          <w:p w14:paraId="2E90CF61" w14:textId="77777777" w:rsidR="00D93A6B" w:rsidRPr="00A60DB2" w:rsidRDefault="00D93A6B" w:rsidP="00E36A9D">
            <w:pPr>
              <w:pStyle w:val="OATbodystyle1"/>
              <w:spacing w:after="0"/>
              <w:rPr>
                <w:rFonts w:ascii="Arial" w:eastAsiaTheme="minorHAnsi" w:hAnsi="Arial" w:cs="Arial"/>
                <w:sz w:val="14"/>
                <w:lang w:val="en-GB"/>
              </w:rPr>
            </w:pPr>
          </w:p>
        </w:tc>
        <w:tc>
          <w:tcPr>
            <w:tcW w:w="1704" w:type="dxa"/>
            <w:tcBorders>
              <w:top w:val="single" w:sz="4" w:space="0" w:color="auto"/>
              <w:left w:val="single" w:sz="4" w:space="0" w:color="auto"/>
              <w:bottom w:val="single" w:sz="4" w:space="0" w:color="auto"/>
              <w:right w:val="single" w:sz="4" w:space="0" w:color="auto"/>
            </w:tcBorders>
          </w:tcPr>
          <w:p w14:paraId="047093AF" w14:textId="77777777" w:rsidR="00D93A6B" w:rsidRPr="00A60DB2" w:rsidRDefault="00D93A6B" w:rsidP="00E36A9D">
            <w:pPr>
              <w:pStyle w:val="OATbodystyle1"/>
              <w:spacing w:after="0"/>
              <w:rPr>
                <w:rFonts w:ascii="Arial" w:eastAsiaTheme="minorHAnsi" w:hAnsi="Arial" w:cs="Arial"/>
                <w:sz w:val="14"/>
                <w:lang w:val="en-GB"/>
              </w:rPr>
            </w:pPr>
            <w:r w:rsidRPr="00A60DB2">
              <w:rPr>
                <w:rFonts w:ascii="Arial" w:eastAsiaTheme="minorHAnsi" w:hAnsi="Arial" w:cs="Arial"/>
                <w:sz w:val="14"/>
                <w:lang w:val="en-GB"/>
              </w:rPr>
              <w:t>Established Teacher</w:t>
            </w:r>
          </w:p>
          <w:p w14:paraId="6DDE5313" w14:textId="77777777" w:rsidR="00D93A6B" w:rsidRPr="00A60DB2" w:rsidRDefault="00D93A6B" w:rsidP="00E36A9D">
            <w:pPr>
              <w:pStyle w:val="OATbodystyle1"/>
              <w:spacing w:after="0"/>
              <w:rPr>
                <w:rFonts w:ascii="Arial" w:eastAsiaTheme="minorHAnsi" w:hAnsi="Arial" w:cs="Arial"/>
                <w:sz w:val="14"/>
                <w:lang w:val="en-GB"/>
              </w:rPr>
            </w:pPr>
            <w:r w:rsidRPr="00A60DB2">
              <w:rPr>
                <w:rFonts w:ascii="Arial" w:eastAsiaTheme="minorHAnsi" w:hAnsi="Arial" w:cs="Arial"/>
                <w:sz w:val="14"/>
                <w:lang w:val="en-GB"/>
              </w:rPr>
              <w:t xml:space="preserve">Main Range Points 3-4 </w:t>
            </w:r>
          </w:p>
          <w:p w14:paraId="0525EA14" w14:textId="77777777" w:rsidR="00D93A6B" w:rsidRPr="00A60DB2" w:rsidRDefault="00D93A6B" w:rsidP="00E36A9D">
            <w:pPr>
              <w:pStyle w:val="OATbodystyle1"/>
              <w:spacing w:after="0"/>
              <w:rPr>
                <w:rFonts w:ascii="Arial" w:eastAsiaTheme="minorHAnsi" w:hAnsi="Arial" w:cs="Arial"/>
                <w:sz w:val="14"/>
                <w:lang w:val="en-GB"/>
              </w:rPr>
            </w:pPr>
          </w:p>
        </w:tc>
        <w:tc>
          <w:tcPr>
            <w:tcW w:w="1721" w:type="dxa"/>
            <w:tcBorders>
              <w:top w:val="single" w:sz="4" w:space="0" w:color="auto"/>
              <w:left w:val="single" w:sz="4" w:space="0" w:color="auto"/>
              <w:bottom w:val="single" w:sz="4" w:space="0" w:color="auto"/>
              <w:right w:val="single" w:sz="4" w:space="0" w:color="auto"/>
            </w:tcBorders>
          </w:tcPr>
          <w:p w14:paraId="1A91C394" w14:textId="77777777" w:rsidR="00D93A6B" w:rsidRPr="00A60DB2" w:rsidRDefault="00D93A6B" w:rsidP="00E36A9D">
            <w:pPr>
              <w:pStyle w:val="OATbodystyle1"/>
              <w:spacing w:after="0"/>
              <w:rPr>
                <w:rFonts w:ascii="Arial" w:eastAsiaTheme="minorHAnsi" w:hAnsi="Arial" w:cs="Arial"/>
                <w:sz w:val="14"/>
                <w:lang w:val="en-GB"/>
              </w:rPr>
            </w:pPr>
            <w:r w:rsidRPr="00A60DB2">
              <w:rPr>
                <w:rFonts w:ascii="Arial" w:eastAsiaTheme="minorHAnsi" w:hAnsi="Arial" w:cs="Arial"/>
                <w:sz w:val="14"/>
                <w:lang w:val="en-GB"/>
              </w:rPr>
              <w:t>Accomplished Teacher</w:t>
            </w:r>
          </w:p>
          <w:p w14:paraId="6508D516" w14:textId="7C3300D3" w:rsidR="00D93A6B" w:rsidRPr="00A60DB2" w:rsidRDefault="00D93A6B" w:rsidP="00E36A9D">
            <w:pPr>
              <w:pStyle w:val="OATbodystyle1"/>
              <w:spacing w:after="0"/>
              <w:rPr>
                <w:rFonts w:ascii="Arial" w:eastAsiaTheme="minorHAnsi" w:hAnsi="Arial" w:cs="Arial"/>
                <w:sz w:val="14"/>
                <w:lang w:val="en-GB"/>
              </w:rPr>
            </w:pPr>
            <w:r w:rsidRPr="00A60DB2">
              <w:rPr>
                <w:rFonts w:ascii="Arial" w:eastAsiaTheme="minorHAnsi" w:hAnsi="Arial" w:cs="Arial"/>
                <w:sz w:val="14"/>
                <w:lang w:val="en-GB"/>
              </w:rPr>
              <w:t xml:space="preserve">Main </w:t>
            </w:r>
            <w:r w:rsidR="001E5EF4" w:rsidRPr="00A60DB2">
              <w:rPr>
                <w:rFonts w:ascii="Arial" w:eastAsiaTheme="minorHAnsi" w:hAnsi="Arial" w:cs="Arial"/>
                <w:sz w:val="14"/>
                <w:lang w:val="en-GB"/>
              </w:rPr>
              <w:t>Range Points</w:t>
            </w:r>
            <w:r w:rsidRPr="00A60DB2">
              <w:rPr>
                <w:rFonts w:ascii="Arial" w:eastAsiaTheme="minorHAnsi" w:hAnsi="Arial" w:cs="Arial"/>
                <w:sz w:val="14"/>
                <w:lang w:val="en-GB"/>
              </w:rPr>
              <w:t xml:space="preserve"> 5-6 </w:t>
            </w:r>
          </w:p>
          <w:p w14:paraId="1EE3A268" w14:textId="77777777" w:rsidR="00D93A6B" w:rsidRPr="00A60DB2" w:rsidRDefault="00D93A6B" w:rsidP="00E36A9D">
            <w:pPr>
              <w:pStyle w:val="OATbodystyle1"/>
              <w:spacing w:after="0"/>
              <w:rPr>
                <w:rFonts w:ascii="Arial" w:eastAsiaTheme="minorHAnsi" w:hAnsi="Arial" w:cs="Arial"/>
                <w:sz w:val="14"/>
                <w:lang w:val="en-GB"/>
              </w:rPr>
            </w:pPr>
          </w:p>
        </w:tc>
        <w:tc>
          <w:tcPr>
            <w:tcW w:w="1825" w:type="dxa"/>
            <w:tcBorders>
              <w:top w:val="single" w:sz="4" w:space="0" w:color="auto"/>
              <w:left w:val="single" w:sz="4" w:space="0" w:color="auto"/>
              <w:bottom w:val="single" w:sz="4" w:space="0" w:color="auto"/>
              <w:right w:val="single" w:sz="4" w:space="0" w:color="auto"/>
            </w:tcBorders>
          </w:tcPr>
          <w:p w14:paraId="1DDA3B76" w14:textId="77777777" w:rsidR="00D93A6B" w:rsidRPr="00A60DB2" w:rsidRDefault="00D93A6B" w:rsidP="00E36A9D">
            <w:pPr>
              <w:pStyle w:val="OATbodystyle1"/>
              <w:spacing w:after="0"/>
              <w:rPr>
                <w:rFonts w:ascii="Arial" w:eastAsiaTheme="minorHAnsi" w:hAnsi="Arial" w:cs="Arial"/>
                <w:sz w:val="14"/>
                <w:lang w:val="en-GB"/>
              </w:rPr>
            </w:pPr>
            <w:r w:rsidRPr="00A60DB2">
              <w:rPr>
                <w:rFonts w:ascii="Arial" w:eastAsiaTheme="minorHAnsi" w:hAnsi="Arial" w:cs="Arial"/>
                <w:sz w:val="14"/>
                <w:lang w:val="en-GB"/>
              </w:rPr>
              <w:t>UPS1 and 2</w:t>
            </w:r>
          </w:p>
          <w:p w14:paraId="5827E2E0" w14:textId="77777777" w:rsidR="00D93A6B" w:rsidRPr="00A60DB2" w:rsidRDefault="00D93A6B" w:rsidP="00E36A9D">
            <w:pPr>
              <w:pStyle w:val="OATbodystyle1"/>
              <w:spacing w:after="0"/>
              <w:rPr>
                <w:rFonts w:ascii="Arial" w:eastAsiaTheme="minorHAnsi" w:hAnsi="Arial" w:cs="Arial"/>
                <w:sz w:val="14"/>
                <w:lang w:val="en-GB"/>
              </w:rPr>
            </w:pPr>
          </w:p>
        </w:tc>
        <w:tc>
          <w:tcPr>
            <w:tcW w:w="1598" w:type="dxa"/>
            <w:tcBorders>
              <w:top w:val="single" w:sz="4" w:space="0" w:color="auto"/>
              <w:left w:val="single" w:sz="4" w:space="0" w:color="auto"/>
              <w:bottom w:val="single" w:sz="4" w:space="0" w:color="auto"/>
              <w:right w:val="single" w:sz="4" w:space="0" w:color="auto"/>
            </w:tcBorders>
          </w:tcPr>
          <w:p w14:paraId="0D379062" w14:textId="77777777" w:rsidR="00D93A6B" w:rsidRPr="00A60DB2" w:rsidRDefault="00D93A6B" w:rsidP="00E36A9D">
            <w:pPr>
              <w:pStyle w:val="OATbodystyle1"/>
              <w:spacing w:after="0"/>
              <w:rPr>
                <w:rFonts w:ascii="Arial" w:eastAsiaTheme="minorHAnsi" w:hAnsi="Arial" w:cs="Arial"/>
                <w:sz w:val="14"/>
                <w:lang w:val="en-GB"/>
              </w:rPr>
            </w:pPr>
            <w:r w:rsidRPr="00A60DB2">
              <w:rPr>
                <w:rFonts w:ascii="Arial" w:eastAsiaTheme="minorHAnsi" w:hAnsi="Arial" w:cs="Arial"/>
                <w:sz w:val="14"/>
                <w:lang w:val="en-GB"/>
              </w:rPr>
              <w:t>UPS 3</w:t>
            </w:r>
          </w:p>
          <w:p w14:paraId="27AAAD62" w14:textId="77777777" w:rsidR="00D93A6B" w:rsidRPr="00A60DB2" w:rsidRDefault="00D93A6B" w:rsidP="00E36A9D">
            <w:pPr>
              <w:pStyle w:val="OATbodystyle1"/>
              <w:spacing w:after="0"/>
              <w:rPr>
                <w:rFonts w:ascii="Arial" w:eastAsiaTheme="minorHAnsi" w:hAnsi="Arial" w:cs="Arial"/>
                <w:color w:val="FFC000"/>
                <w:sz w:val="14"/>
                <w:lang w:val="en-GB"/>
              </w:rPr>
            </w:pPr>
          </w:p>
        </w:tc>
      </w:tr>
      <w:tr w:rsidR="00D93A6B" w:rsidRPr="00A60DB2" w14:paraId="00AEC1CB" w14:textId="77777777" w:rsidTr="00E36A9D">
        <w:trPr>
          <w:trHeight w:val="498"/>
        </w:trPr>
        <w:tc>
          <w:tcPr>
            <w:tcW w:w="816" w:type="dxa"/>
            <w:tcBorders>
              <w:top w:val="single" w:sz="4" w:space="0" w:color="auto"/>
              <w:left w:val="single" w:sz="4" w:space="0" w:color="auto"/>
              <w:bottom w:val="single" w:sz="4" w:space="0" w:color="auto"/>
              <w:right w:val="single" w:sz="4" w:space="0" w:color="auto"/>
            </w:tcBorders>
          </w:tcPr>
          <w:p w14:paraId="44157BE3" w14:textId="77777777" w:rsidR="00D93A6B" w:rsidRPr="00A60DB2" w:rsidRDefault="00D93A6B" w:rsidP="00E36A9D">
            <w:pPr>
              <w:pStyle w:val="OATbodystyle1"/>
              <w:spacing w:after="0"/>
              <w:rPr>
                <w:rFonts w:ascii="Arial" w:eastAsiaTheme="minorHAnsi" w:hAnsi="Arial" w:cs="Arial"/>
                <w:lang w:val="en-GB"/>
              </w:rPr>
            </w:pPr>
            <w:r w:rsidRPr="00A60DB2">
              <w:rPr>
                <w:rFonts w:ascii="Arial" w:eastAsiaTheme="minorHAnsi" w:hAnsi="Arial" w:cs="Arial"/>
                <w:lang w:val="en-GB"/>
              </w:rPr>
              <w:t>Professional Practice</w:t>
            </w:r>
          </w:p>
        </w:tc>
        <w:tc>
          <w:tcPr>
            <w:tcW w:w="1700" w:type="dxa"/>
            <w:tcBorders>
              <w:top w:val="single" w:sz="4" w:space="0" w:color="auto"/>
              <w:left w:val="single" w:sz="4" w:space="0" w:color="auto"/>
              <w:bottom w:val="single" w:sz="4" w:space="0" w:color="auto"/>
              <w:right w:val="single" w:sz="4" w:space="0" w:color="auto"/>
            </w:tcBorders>
          </w:tcPr>
          <w:p w14:paraId="073E8B96" w14:textId="77777777" w:rsidR="00D93A6B" w:rsidRPr="00A60DB2" w:rsidRDefault="00D93A6B" w:rsidP="00E36A9D">
            <w:pPr>
              <w:pStyle w:val="OATbodystyle1"/>
              <w:spacing w:after="0"/>
              <w:rPr>
                <w:rFonts w:ascii="Arial" w:eastAsiaTheme="minorHAnsi" w:hAnsi="Arial" w:cs="Arial"/>
                <w:sz w:val="14"/>
                <w:lang w:val="en-GB"/>
              </w:rPr>
            </w:pPr>
            <w:r w:rsidRPr="00A60DB2">
              <w:rPr>
                <w:rFonts w:ascii="Arial" w:eastAsiaTheme="minorHAnsi" w:hAnsi="Arial" w:cs="Arial"/>
                <w:sz w:val="14"/>
                <w:lang w:val="en-GB"/>
              </w:rPr>
              <w:t xml:space="preserve">Typically, most teaching is good or outstanding </w:t>
            </w:r>
          </w:p>
          <w:p w14:paraId="057D9DFC" w14:textId="77777777" w:rsidR="00D93A6B" w:rsidRPr="00A60DB2" w:rsidRDefault="00D93A6B" w:rsidP="00E36A9D">
            <w:pPr>
              <w:pStyle w:val="OATbodystyle1"/>
              <w:spacing w:after="0"/>
              <w:rPr>
                <w:rFonts w:ascii="Arial" w:eastAsiaTheme="minorHAnsi" w:hAnsi="Arial" w:cs="Arial"/>
                <w:sz w:val="14"/>
                <w:lang w:val="en-GB"/>
              </w:rPr>
            </w:pPr>
          </w:p>
          <w:p w14:paraId="3F2291A2" w14:textId="77777777" w:rsidR="00D93A6B" w:rsidRPr="00A60DB2" w:rsidRDefault="00D93A6B" w:rsidP="00E36A9D">
            <w:pPr>
              <w:pStyle w:val="OATbodystyle1"/>
              <w:spacing w:after="0"/>
              <w:rPr>
                <w:rFonts w:ascii="Arial" w:eastAsiaTheme="minorHAnsi" w:hAnsi="Arial" w:cs="Arial"/>
                <w:sz w:val="14"/>
                <w:lang w:val="en-GB"/>
              </w:rPr>
            </w:pPr>
          </w:p>
          <w:p w14:paraId="2C39B976" w14:textId="77777777" w:rsidR="00D93A6B" w:rsidRPr="00A60DB2" w:rsidRDefault="00D93A6B" w:rsidP="00E36A9D">
            <w:pPr>
              <w:pStyle w:val="OATbodystyle1"/>
              <w:spacing w:after="0"/>
              <w:rPr>
                <w:rFonts w:ascii="Arial" w:eastAsiaTheme="minorHAnsi" w:hAnsi="Arial" w:cs="Arial"/>
                <w:sz w:val="14"/>
                <w:lang w:val="en-GB"/>
              </w:rPr>
            </w:pPr>
          </w:p>
        </w:tc>
        <w:tc>
          <w:tcPr>
            <w:tcW w:w="1704" w:type="dxa"/>
            <w:tcBorders>
              <w:top w:val="single" w:sz="4" w:space="0" w:color="auto"/>
              <w:left w:val="single" w:sz="4" w:space="0" w:color="auto"/>
              <w:bottom w:val="single" w:sz="4" w:space="0" w:color="auto"/>
              <w:right w:val="single" w:sz="4" w:space="0" w:color="auto"/>
            </w:tcBorders>
          </w:tcPr>
          <w:p w14:paraId="3D8CB3E4" w14:textId="77777777" w:rsidR="00D93A6B" w:rsidRPr="00A60DB2" w:rsidRDefault="00D93A6B" w:rsidP="00E36A9D">
            <w:pPr>
              <w:pStyle w:val="OATbodystyle1"/>
              <w:spacing w:after="0"/>
              <w:rPr>
                <w:rFonts w:ascii="Arial" w:eastAsiaTheme="minorHAnsi" w:hAnsi="Arial" w:cs="Arial"/>
                <w:sz w:val="14"/>
                <w:lang w:val="en-GB"/>
              </w:rPr>
            </w:pPr>
            <w:r w:rsidRPr="00A60DB2">
              <w:rPr>
                <w:rFonts w:ascii="Arial" w:eastAsiaTheme="minorHAnsi" w:hAnsi="Arial" w:cs="Arial"/>
                <w:sz w:val="14"/>
                <w:lang w:val="en-GB"/>
              </w:rPr>
              <w:t>Typically, almost all teaching is good or outstanding</w:t>
            </w:r>
          </w:p>
          <w:p w14:paraId="59DE0B5E" w14:textId="77777777" w:rsidR="00D93A6B" w:rsidRPr="00A60DB2" w:rsidRDefault="00D93A6B" w:rsidP="00E36A9D">
            <w:pPr>
              <w:pStyle w:val="OATbodystyle1"/>
              <w:spacing w:after="0"/>
              <w:rPr>
                <w:rFonts w:ascii="Arial" w:eastAsiaTheme="minorHAnsi" w:hAnsi="Arial" w:cs="Arial"/>
                <w:sz w:val="14"/>
                <w:lang w:val="en-GB"/>
              </w:rPr>
            </w:pPr>
          </w:p>
          <w:p w14:paraId="3666F150" w14:textId="77777777" w:rsidR="00D93A6B" w:rsidRPr="00A60DB2" w:rsidRDefault="00D93A6B" w:rsidP="00E36A9D">
            <w:pPr>
              <w:pStyle w:val="OATbodystyle1"/>
              <w:spacing w:after="0"/>
              <w:rPr>
                <w:rFonts w:ascii="Arial" w:eastAsiaTheme="minorHAnsi" w:hAnsi="Arial" w:cs="Arial"/>
                <w:sz w:val="14"/>
                <w:lang w:val="en-GB"/>
              </w:rPr>
            </w:pPr>
            <w:r w:rsidRPr="00A60DB2">
              <w:rPr>
                <w:rFonts w:ascii="Arial" w:eastAsiaTheme="minorHAnsi" w:hAnsi="Arial" w:cs="Arial"/>
                <w:sz w:val="14"/>
                <w:lang w:val="en-GB"/>
              </w:rPr>
              <w:t xml:space="preserve"> </w:t>
            </w:r>
          </w:p>
        </w:tc>
        <w:tc>
          <w:tcPr>
            <w:tcW w:w="1721" w:type="dxa"/>
            <w:tcBorders>
              <w:top w:val="single" w:sz="4" w:space="0" w:color="auto"/>
              <w:left w:val="single" w:sz="4" w:space="0" w:color="auto"/>
              <w:bottom w:val="single" w:sz="4" w:space="0" w:color="auto"/>
              <w:right w:val="single" w:sz="4" w:space="0" w:color="auto"/>
            </w:tcBorders>
          </w:tcPr>
          <w:p w14:paraId="26444D93" w14:textId="77777777" w:rsidR="00D93A6B" w:rsidRPr="00A60DB2" w:rsidRDefault="00D93A6B" w:rsidP="00E36A9D">
            <w:pPr>
              <w:pStyle w:val="OATbodystyle1"/>
              <w:spacing w:after="0"/>
              <w:rPr>
                <w:rFonts w:ascii="Arial" w:eastAsiaTheme="minorHAnsi" w:hAnsi="Arial" w:cs="Arial"/>
                <w:sz w:val="14"/>
                <w:lang w:val="en-GB"/>
              </w:rPr>
            </w:pPr>
            <w:r w:rsidRPr="00A60DB2">
              <w:rPr>
                <w:rFonts w:ascii="Arial" w:eastAsiaTheme="minorHAnsi" w:hAnsi="Arial" w:cs="Arial"/>
                <w:sz w:val="14"/>
                <w:lang w:val="en-GB"/>
              </w:rPr>
              <w:t>Typically, all teaching is good or outstanding</w:t>
            </w:r>
          </w:p>
          <w:p w14:paraId="2560CD22" w14:textId="77777777" w:rsidR="00D93A6B" w:rsidRPr="00A60DB2" w:rsidRDefault="00D93A6B" w:rsidP="00E36A9D">
            <w:pPr>
              <w:pStyle w:val="OATbodystyle1"/>
              <w:spacing w:after="0"/>
              <w:rPr>
                <w:rFonts w:ascii="Arial" w:eastAsiaTheme="minorHAnsi" w:hAnsi="Arial" w:cs="Arial"/>
                <w:sz w:val="14"/>
                <w:lang w:val="en-GB"/>
              </w:rPr>
            </w:pPr>
          </w:p>
          <w:p w14:paraId="0DAA44D5" w14:textId="77777777" w:rsidR="00D93A6B" w:rsidRPr="00A60DB2" w:rsidRDefault="00D93A6B" w:rsidP="00E36A9D">
            <w:pPr>
              <w:pStyle w:val="OATbodystyle1"/>
              <w:spacing w:after="0"/>
              <w:rPr>
                <w:rFonts w:ascii="Arial" w:eastAsiaTheme="minorHAnsi" w:hAnsi="Arial" w:cs="Arial"/>
                <w:sz w:val="14"/>
                <w:lang w:val="en-GB"/>
              </w:rPr>
            </w:pPr>
          </w:p>
          <w:p w14:paraId="581F4AB0" w14:textId="77777777" w:rsidR="00D93A6B" w:rsidRPr="00A60DB2" w:rsidRDefault="00D93A6B" w:rsidP="00E36A9D">
            <w:pPr>
              <w:pStyle w:val="OATbodystyle1"/>
              <w:spacing w:after="0"/>
              <w:rPr>
                <w:rFonts w:ascii="Arial" w:eastAsiaTheme="minorHAnsi" w:hAnsi="Arial" w:cs="Arial"/>
                <w:sz w:val="14"/>
                <w:lang w:val="en-GB"/>
              </w:rPr>
            </w:pPr>
            <w:r w:rsidRPr="00A60DB2">
              <w:rPr>
                <w:rFonts w:ascii="Arial" w:eastAsiaTheme="minorHAnsi" w:hAnsi="Arial" w:cs="Arial"/>
                <w:sz w:val="14"/>
                <w:lang w:val="en-GB"/>
              </w:rPr>
              <w:t xml:space="preserve"> </w:t>
            </w:r>
          </w:p>
        </w:tc>
        <w:tc>
          <w:tcPr>
            <w:tcW w:w="1825" w:type="dxa"/>
            <w:tcBorders>
              <w:top w:val="single" w:sz="4" w:space="0" w:color="auto"/>
              <w:left w:val="single" w:sz="4" w:space="0" w:color="auto"/>
              <w:bottom w:val="single" w:sz="4" w:space="0" w:color="auto"/>
              <w:right w:val="single" w:sz="4" w:space="0" w:color="auto"/>
            </w:tcBorders>
          </w:tcPr>
          <w:p w14:paraId="43811B54" w14:textId="77777777" w:rsidR="00D93A6B" w:rsidRPr="00A60DB2" w:rsidRDefault="00D93A6B" w:rsidP="00E36A9D">
            <w:pPr>
              <w:pStyle w:val="OATbodystyle1"/>
              <w:spacing w:after="0"/>
              <w:rPr>
                <w:rFonts w:ascii="Arial" w:eastAsiaTheme="minorHAnsi" w:hAnsi="Arial" w:cs="Arial"/>
                <w:sz w:val="14"/>
                <w:lang w:val="en-GB"/>
              </w:rPr>
            </w:pPr>
            <w:r w:rsidRPr="00A60DB2">
              <w:rPr>
                <w:rFonts w:ascii="Arial" w:eastAsiaTheme="minorHAnsi" w:hAnsi="Arial" w:cs="Arial"/>
                <w:sz w:val="14"/>
                <w:lang w:val="en-GB"/>
              </w:rPr>
              <w:t xml:space="preserve">Typically, most teaching is outstanding </w:t>
            </w:r>
          </w:p>
          <w:p w14:paraId="4B0233BE" w14:textId="77777777" w:rsidR="00D93A6B" w:rsidRPr="00A60DB2" w:rsidRDefault="00D93A6B" w:rsidP="00E36A9D">
            <w:pPr>
              <w:pStyle w:val="OATbodystyle1"/>
              <w:spacing w:after="0"/>
              <w:rPr>
                <w:rFonts w:ascii="Arial" w:eastAsiaTheme="minorHAnsi" w:hAnsi="Arial" w:cs="Arial"/>
                <w:sz w:val="14"/>
                <w:lang w:val="en-GB"/>
              </w:rPr>
            </w:pPr>
          </w:p>
          <w:p w14:paraId="2E87CBC7" w14:textId="77777777" w:rsidR="00D93A6B" w:rsidRPr="00A60DB2" w:rsidRDefault="00D93A6B" w:rsidP="00E36A9D">
            <w:pPr>
              <w:pStyle w:val="OATbodystyle1"/>
              <w:spacing w:after="0"/>
              <w:rPr>
                <w:rFonts w:ascii="Arial" w:eastAsiaTheme="minorHAnsi" w:hAnsi="Arial" w:cs="Arial"/>
                <w:sz w:val="14"/>
                <w:lang w:val="en-GB"/>
              </w:rPr>
            </w:pPr>
          </w:p>
          <w:p w14:paraId="2AA15D46" w14:textId="77777777" w:rsidR="00D93A6B" w:rsidRPr="00A60DB2" w:rsidRDefault="00D93A6B" w:rsidP="00E36A9D">
            <w:pPr>
              <w:pStyle w:val="OATbodystyle1"/>
              <w:spacing w:after="0"/>
              <w:rPr>
                <w:rFonts w:ascii="Arial" w:eastAsiaTheme="minorHAnsi" w:hAnsi="Arial" w:cs="Arial"/>
                <w:sz w:val="14"/>
                <w:lang w:val="en-GB"/>
              </w:rPr>
            </w:pPr>
          </w:p>
        </w:tc>
        <w:tc>
          <w:tcPr>
            <w:tcW w:w="1598" w:type="dxa"/>
            <w:tcBorders>
              <w:top w:val="single" w:sz="4" w:space="0" w:color="auto"/>
              <w:left w:val="single" w:sz="4" w:space="0" w:color="auto"/>
              <w:bottom w:val="single" w:sz="4" w:space="0" w:color="auto"/>
              <w:right w:val="single" w:sz="4" w:space="0" w:color="auto"/>
            </w:tcBorders>
          </w:tcPr>
          <w:p w14:paraId="0B8400F4" w14:textId="77777777" w:rsidR="00D93A6B" w:rsidRPr="00A60DB2" w:rsidRDefault="00D93A6B" w:rsidP="00E36A9D">
            <w:pPr>
              <w:pStyle w:val="OATbodystyle1"/>
              <w:spacing w:after="0"/>
              <w:rPr>
                <w:rFonts w:ascii="Arial" w:eastAsiaTheme="minorHAnsi" w:hAnsi="Arial" w:cs="Arial"/>
                <w:sz w:val="14"/>
                <w:lang w:val="en-GB"/>
              </w:rPr>
            </w:pPr>
            <w:r w:rsidRPr="00A60DB2">
              <w:rPr>
                <w:rFonts w:ascii="Arial" w:eastAsiaTheme="minorHAnsi" w:hAnsi="Arial" w:cs="Arial"/>
                <w:sz w:val="14"/>
                <w:lang w:val="en-GB"/>
              </w:rPr>
              <w:t xml:space="preserve">Typically, all teaching is outstanding </w:t>
            </w:r>
          </w:p>
          <w:p w14:paraId="62253ECB" w14:textId="77777777" w:rsidR="00D93A6B" w:rsidRPr="00A60DB2" w:rsidRDefault="00D93A6B" w:rsidP="00E36A9D">
            <w:pPr>
              <w:pStyle w:val="OATbodystyle1"/>
              <w:spacing w:after="0"/>
              <w:rPr>
                <w:rFonts w:ascii="Arial" w:eastAsiaTheme="minorHAnsi" w:hAnsi="Arial" w:cs="Arial"/>
                <w:sz w:val="14"/>
                <w:lang w:val="en-GB"/>
              </w:rPr>
            </w:pPr>
          </w:p>
          <w:p w14:paraId="49E6EDC1" w14:textId="77777777" w:rsidR="00D93A6B" w:rsidRPr="00A60DB2" w:rsidRDefault="00D93A6B" w:rsidP="00E36A9D">
            <w:pPr>
              <w:pStyle w:val="OATbodystyle1"/>
              <w:spacing w:after="0"/>
              <w:rPr>
                <w:rFonts w:ascii="Arial" w:eastAsiaTheme="minorHAnsi" w:hAnsi="Arial" w:cs="Arial"/>
                <w:sz w:val="14"/>
                <w:lang w:val="en-GB"/>
              </w:rPr>
            </w:pPr>
          </w:p>
          <w:p w14:paraId="3B3BD031" w14:textId="77777777" w:rsidR="00D93A6B" w:rsidRPr="00A60DB2" w:rsidRDefault="00D93A6B" w:rsidP="00E36A9D">
            <w:pPr>
              <w:pStyle w:val="OATbodystyle1"/>
              <w:spacing w:after="0"/>
              <w:rPr>
                <w:rFonts w:ascii="Arial" w:eastAsiaTheme="minorHAnsi" w:hAnsi="Arial" w:cs="Arial"/>
                <w:sz w:val="14"/>
                <w:lang w:val="en-GB"/>
              </w:rPr>
            </w:pPr>
          </w:p>
        </w:tc>
      </w:tr>
      <w:tr w:rsidR="00D93A6B" w:rsidRPr="00A60DB2" w14:paraId="4C3EA4FE" w14:textId="77777777" w:rsidTr="00E36A9D">
        <w:trPr>
          <w:trHeight w:val="406"/>
        </w:trPr>
        <w:tc>
          <w:tcPr>
            <w:tcW w:w="816" w:type="dxa"/>
            <w:tcBorders>
              <w:top w:val="single" w:sz="4" w:space="0" w:color="auto"/>
              <w:left w:val="single" w:sz="4" w:space="0" w:color="auto"/>
              <w:bottom w:val="single" w:sz="4" w:space="0" w:color="auto"/>
              <w:right w:val="single" w:sz="4" w:space="0" w:color="auto"/>
            </w:tcBorders>
          </w:tcPr>
          <w:p w14:paraId="4B4D41FE" w14:textId="77777777" w:rsidR="00D93A6B" w:rsidRPr="00A60DB2" w:rsidRDefault="00D93A6B" w:rsidP="00E36A9D">
            <w:pPr>
              <w:pStyle w:val="OATbodystyle1"/>
              <w:rPr>
                <w:rFonts w:ascii="Arial" w:eastAsiaTheme="minorHAnsi" w:hAnsi="Arial" w:cs="Arial"/>
                <w:lang w:val="en-GB"/>
              </w:rPr>
            </w:pPr>
            <w:r w:rsidRPr="00A60DB2">
              <w:rPr>
                <w:rFonts w:ascii="Arial" w:eastAsiaTheme="minorHAnsi" w:hAnsi="Arial" w:cs="Arial"/>
                <w:lang w:val="en-GB"/>
              </w:rPr>
              <w:t>Professional outcomes *</w:t>
            </w:r>
          </w:p>
          <w:p w14:paraId="6DE97E6B" w14:textId="77777777" w:rsidR="00D93A6B" w:rsidRPr="00A60DB2" w:rsidRDefault="00D93A6B" w:rsidP="00E36A9D">
            <w:pPr>
              <w:pStyle w:val="OATbodystyle1"/>
              <w:rPr>
                <w:rFonts w:ascii="Arial" w:eastAsiaTheme="minorHAnsi" w:hAnsi="Arial" w:cs="Arial"/>
                <w:lang w:val="en-GB"/>
              </w:rPr>
            </w:pPr>
          </w:p>
          <w:p w14:paraId="31A3CFAD" w14:textId="77777777" w:rsidR="00D93A6B" w:rsidRPr="00A60DB2" w:rsidRDefault="00D93A6B" w:rsidP="00E36A9D">
            <w:pPr>
              <w:pStyle w:val="OATbodystyle1"/>
              <w:rPr>
                <w:rFonts w:ascii="Arial" w:eastAsiaTheme="minorHAnsi" w:hAnsi="Arial" w:cs="Arial"/>
                <w:lang w:val="en-GB"/>
              </w:rPr>
            </w:pPr>
          </w:p>
          <w:p w14:paraId="7462DC9D" w14:textId="77777777" w:rsidR="00D93A6B" w:rsidRPr="00A60DB2" w:rsidRDefault="00D93A6B" w:rsidP="00E36A9D">
            <w:pPr>
              <w:pStyle w:val="OATbodystyle1"/>
              <w:rPr>
                <w:rFonts w:ascii="Arial" w:eastAsiaTheme="minorHAnsi" w:hAnsi="Arial" w:cs="Arial"/>
                <w:lang w:val="en-GB"/>
              </w:rPr>
            </w:pPr>
          </w:p>
        </w:tc>
        <w:tc>
          <w:tcPr>
            <w:tcW w:w="1700" w:type="dxa"/>
            <w:tcBorders>
              <w:top w:val="single" w:sz="4" w:space="0" w:color="auto"/>
              <w:left w:val="single" w:sz="4" w:space="0" w:color="auto"/>
              <w:bottom w:val="single" w:sz="4" w:space="0" w:color="auto"/>
              <w:right w:val="single" w:sz="4" w:space="0" w:color="auto"/>
            </w:tcBorders>
          </w:tcPr>
          <w:p w14:paraId="0FB658CB" w14:textId="77777777" w:rsidR="00D93A6B" w:rsidRPr="00A60DB2" w:rsidRDefault="00D93A6B" w:rsidP="00E36A9D">
            <w:pPr>
              <w:pStyle w:val="OATbodystyle1"/>
              <w:rPr>
                <w:rFonts w:ascii="Arial" w:eastAsiaTheme="minorHAnsi" w:hAnsi="Arial" w:cs="Arial"/>
                <w:sz w:val="14"/>
                <w:lang w:val="en-GB"/>
              </w:rPr>
            </w:pPr>
            <w:r w:rsidRPr="00A60DB2">
              <w:rPr>
                <w:rFonts w:ascii="Arial" w:eastAsiaTheme="minorHAnsi" w:hAnsi="Arial" w:cs="Arial"/>
                <w:sz w:val="14"/>
                <w:lang w:val="en-GB"/>
              </w:rPr>
              <w:t>Most students achieve in line with Academy expectations</w:t>
            </w:r>
          </w:p>
          <w:p w14:paraId="61790AA2" w14:textId="77777777" w:rsidR="00D93A6B" w:rsidRPr="00A60DB2" w:rsidRDefault="00D93A6B" w:rsidP="00E36A9D">
            <w:pPr>
              <w:pStyle w:val="OATbodystyle1"/>
              <w:rPr>
                <w:rFonts w:ascii="Arial" w:eastAsiaTheme="minorHAnsi" w:hAnsi="Arial" w:cs="Arial"/>
                <w:sz w:val="14"/>
                <w:lang w:val="en-GB"/>
              </w:rPr>
            </w:pPr>
          </w:p>
          <w:p w14:paraId="7B99CD1A" w14:textId="77777777" w:rsidR="00D93A6B" w:rsidRPr="00A60DB2" w:rsidRDefault="00D93A6B" w:rsidP="00E36A9D">
            <w:pPr>
              <w:pStyle w:val="OATbodystyle1"/>
              <w:rPr>
                <w:rFonts w:ascii="Arial" w:eastAsiaTheme="minorHAnsi" w:hAnsi="Arial" w:cs="Arial"/>
                <w:sz w:val="14"/>
                <w:lang w:val="en-GB"/>
              </w:rPr>
            </w:pPr>
          </w:p>
        </w:tc>
        <w:tc>
          <w:tcPr>
            <w:tcW w:w="1704" w:type="dxa"/>
            <w:tcBorders>
              <w:top w:val="single" w:sz="4" w:space="0" w:color="auto"/>
              <w:left w:val="single" w:sz="4" w:space="0" w:color="auto"/>
              <w:bottom w:val="single" w:sz="4" w:space="0" w:color="auto"/>
              <w:right w:val="single" w:sz="4" w:space="0" w:color="auto"/>
            </w:tcBorders>
          </w:tcPr>
          <w:p w14:paraId="565E5FFF" w14:textId="77777777" w:rsidR="00D93A6B" w:rsidRPr="00A60DB2" w:rsidRDefault="00D93A6B" w:rsidP="00E36A9D">
            <w:pPr>
              <w:pStyle w:val="OATbodystyle1"/>
              <w:rPr>
                <w:rFonts w:ascii="Arial" w:eastAsiaTheme="minorHAnsi" w:hAnsi="Arial" w:cs="Arial"/>
                <w:sz w:val="14"/>
                <w:lang w:val="en-GB"/>
              </w:rPr>
            </w:pPr>
            <w:r w:rsidRPr="00A60DB2">
              <w:rPr>
                <w:rFonts w:ascii="Arial" w:eastAsiaTheme="minorHAnsi" w:hAnsi="Arial" w:cs="Arial"/>
                <w:sz w:val="14"/>
                <w:lang w:val="en-GB"/>
              </w:rPr>
              <w:t>Almost all students achieve in line with Academy expectations</w:t>
            </w:r>
          </w:p>
          <w:p w14:paraId="7D9595B8" w14:textId="77777777" w:rsidR="00D93A6B" w:rsidRPr="00A60DB2" w:rsidRDefault="00D93A6B" w:rsidP="00E36A9D">
            <w:pPr>
              <w:pStyle w:val="OATbodystyle1"/>
              <w:rPr>
                <w:rFonts w:ascii="Arial" w:eastAsiaTheme="minorHAnsi" w:hAnsi="Arial" w:cs="Arial"/>
                <w:sz w:val="14"/>
                <w:lang w:val="en-GB"/>
              </w:rPr>
            </w:pPr>
          </w:p>
          <w:p w14:paraId="6E9DBD1C" w14:textId="77777777" w:rsidR="00D93A6B" w:rsidRPr="00A60DB2" w:rsidRDefault="00D93A6B" w:rsidP="00E36A9D">
            <w:pPr>
              <w:pStyle w:val="OATbodystyle1"/>
              <w:rPr>
                <w:rFonts w:ascii="Arial" w:eastAsiaTheme="minorHAnsi" w:hAnsi="Arial" w:cs="Arial"/>
                <w:sz w:val="14"/>
                <w:lang w:val="en-GB"/>
              </w:rPr>
            </w:pPr>
          </w:p>
        </w:tc>
        <w:tc>
          <w:tcPr>
            <w:tcW w:w="1721" w:type="dxa"/>
            <w:tcBorders>
              <w:top w:val="single" w:sz="4" w:space="0" w:color="auto"/>
              <w:left w:val="single" w:sz="4" w:space="0" w:color="auto"/>
              <w:bottom w:val="single" w:sz="4" w:space="0" w:color="auto"/>
              <w:right w:val="single" w:sz="4" w:space="0" w:color="auto"/>
            </w:tcBorders>
          </w:tcPr>
          <w:p w14:paraId="346CD262" w14:textId="77777777" w:rsidR="00D93A6B" w:rsidRPr="00A60DB2" w:rsidRDefault="00D93A6B" w:rsidP="00E36A9D">
            <w:pPr>
              <w:pStyle w:val="OATbodystyle1"/>
              <w:rPr>
                <w:rFonts w:ascii="Arial" w:eastAsiaTheme="minorHAnsi" w:hAnsi="Arial" w:cs="Arial"/>
                <w:sz w:val="14"/>
                <w:lang w:val="en-GB"/>
              </w:rPr>
            </w:pPr>
            <w:r w:rsidRPr="00A60DB2">
              <w:rPr>
                <w:rFonts w:ascii="Arial" w:eastAsiaTheme="minorHAnsi" w:hAnsi="Arial" w:cs="Arial"/>
                <w:sz w:val="14"/>
                <w:lang w:val="en-GB"/>
              </w:rPr>
              <w:t>Almost all students achieve in line with Academy expectations; some exceed them</w:t>
            </w:r>
          </w:p>
          <w:p w14:paraId="4DCFD324" w14:textId="77777777" w:rsidR="00D93A6B" w:rsidRPr="00A60DB2" w:rsidRDefault="00D93A6B" w:rsidP="00E36A9D">
            <w:pPr>
              <w:pStyle w:val="OATbodystyle1"/>
              <w:rPr>
                <w:rFonts w:ascii="Arial" w:eastAsiaTheme="minorHAnsi" w:hAnsi="Arial" w:cs="Arial"/>
                <w:sz w:val="14"/>
                <w:lang w:val="en-GB"/>
              </w:rPr>
            </w:pPr>
          </w:p>
        </w:tc>
        <w:tc>
          <w:tcPr>
            <w:tcW w:w="1825" w:type="dxa"/>
            <w:tcBorders>
              <w:top w:val="single" w:sz="4" w:space="0" w:color="auto"/>
              <w:left w:val="single" w:sz="4" w:space="0" w:color="auto"/>
              <w:bottom w:val="single" w:sz="4" w:space="0" w:color="auto"/>
              <w:right w:val="single" w:sz="4" w:space="0" w:color="auto"/>
            </w:tcBorders>
          </w:tcPr>
          <w:p w14:paraId="38E3E83E" w14:textId="77777777" w:rsidR="00D93A6B" w:rsidRPr="00A60DB2" w:rsidRDefault="00D93A6B" w:rsidP="00E36A9D">
            <w:pPr>
              <w:pStyle w:val="OATbodystyle1"/>
              <w:rPr>
                <w:rFonts w:ascii="Arial" w:eastAsiaTheme="minorHAnsi" w:hAnsi="Arial" w:cs="Arial"/>
                <w:sz w:val="14"/>
                <w:lang w:val="en-GB"/>
              </w:rPr>
            </w:pPr>
            <w:r w:rsidRPr="00A60DB2">
              <w:rPr>
                <w:rFonts w:ascii="Arial" w:eastAsiaTheme="minorHAnsi" w:hAnsi="Arial" w:cs="Arial"/>
                <w:sz w:val="14"/>
                <w:lang w:val="en-GB"/>
              </w:rPr>
              <w:t>Almost all students achieve in line with Academy expectations; many exceed them</w:t>
            </w:r>
          </w:p>
          <w:p w14:paraId="1A515609" w14:textId="77777777" w:rsidR="00D93A6B" w:rsidRPr="00A60DB2" w:rsidRDefault="00D93A6B" w:rsidP="00E36A9D">
            <w:pPr>
              <w:pStyle w:val="OATbodystyle1"/>
              <w:rPr>
                <w:rFonts w:ascii="Arial" w:eastAsiaTheme="minorHAnsi" w:hAnsi="Arial" w:cs="Arial"/>
                <w:sz w:val="14"/>
                <w:lang w:val="en-GB"/>
              </w:rPr>
            </w:pPr>
          </w:p>
        </w:tc>
        <w:tc>
          <w:tcPr>
            <w:tcW w:w="1598" w:type="dxa"/>
            <w:tcBorders>
              <w:top w:val="single" w:sz="4" w:space="0" w:color="auto"/>
              <w:left w:val="single" w:sz="4" w:space="0" w:color="auto"/>
              <w:bottom w:val="single" w:sz="4" w:space="0" w:color="auto"/>
              <w:right w:val="single" w:sz="4" w:space="0" w:color="auto"/>
            </w:tcBorders>
          </w:tcPr>
          <w:p w14:paraId="3D5E63FF" w14:textId="77777777" w:rsidR="00D93A6B" w:rsidRPr="00A60DB2" w:rsidRDefault="00D93A6B" w:rsidP="00E36A9D">
            <w:pPr>
              <w:pStyle w:val="OATbodystyle1"/>
              <w:rPr>
                <w:rFonts w:ascii="Arial" w:eastAsiaTheme="minorHAnsi" w:hAnsi="Arial" w:cs="Arial"/>
                <w:sz w:val="14"/>
                <w:lang w:val="en-GB"/>
              </w:rPr>
            </w:pPr>
            <w:r w:rsidRPr="00A60DB2">
              <w:rPr>
                <w:rFonts w:ascii="Arial" w:eastAsiaTheme="minorHAnsi" w:hAnsi="Arial" w:cs="Arial"/>
                <w:sz w:val="14"/>
                <w:lang w:val="en-GB"/>
              </w:rPr>
              <w:t>Almost all students achieve in line with Academy expectations; many exceed them</w:t>
            </w:r>
          </w:p>
          <w:p w14:paraId="692F0779" w14:textId="77777777" w:rsidR="00D93A6B" w:rsidRPr="00A60DB2" w:rsidRDefault="00D93A6B" w:rsidP="00E36A9D">
            <w:pPr>
              <w:pStyle w:val="OATbodystyle1"/>
              <w:rPr>
                <w:rFonts w:ascii="Arial" w:eastAsiaTheme="minorHAnsi" w:hAnsi="Arial" w:cs="Arial"/>
                <w:sz w:val="14"/>
                <w:lang w:val="en-GB"/>
              </w:rPr>
            </w:pPr>
          </w:p>
        </w:tc>
      </w:tr>
    </w:tbl>
    <w:p w14:paraId="037DB0FD" w14:textId="6C1DF11F" w:rsidR="00341BB8" w:rsidRDefault="00341BB8" w:rsidP="00D93A6B">
      <w:pPr>
        <w:rPr>
          <w:rFonts w:ascii="Arial" w:hAnsi="Arial" w:cs="Arial"/>
        </w:rPr>
      </w:pPr>
    </w:p>
    <w:p w14:paraId="53B82906" w14:textId="77777777" w:rsidR="00341BB8" w:rsidRDefault="00341BB8">
      <w:pPr>
        <w:rPr>
          <w:rFonts w:ascii="Arial" w:hAnsi="Arial" w:cs="Arial"/>
        </w:rPr>
      </w:pPr>
      <w:r>
        <w:rPr>
          <w:rFonts w:ascii="Arial" w:hAnsi="Arial" w:cs="Arial"/>
        </w:rPr>
        <w:br w:type="page"/>
      </w:r>
    </w:p>
    <w:p w14:paraId="2110D46B" w14:textId="274CC1FD" w:rsidR="001F511E" w:rsidRDefault="001F511E" w:rsidP="001F511E">
      <w:pPr>
        <w:pStyle w:val="OATsubheader1"/>
      </w:pPr>
      <w:bookmarkStart w:id="18" w:name="_Toc50377726"/>
      <w:r>
        <w:lastRenderedPageBreak/>
        <w:t>Professional Relationships</w:t>
      </w:r>
      <w:bookmarkEnd w:id="18"/>
    </w:p>
    <w:p w14:paraId="138E345E" w14:textId="77777777" w:rsidR="00EE2AA9" w:rsidRPr="00EE2AA9" w:rsidRDefault="00EE2AA9" w:rsidP="00EE2AA9">
      <w:pPr>
        <w:pStyle w:val="OATSubheader"/>
        <w:rPr>
          <w:rFonts w:ascii="Arial" w:hAnsi="Arial" w:cs="Arial"/>
          <w:b/>
          <w:bCs/>
          <w:sz w:val="20"/>
          <w:szCs w:val="20"/>
        </w:rPr>
      </w:pPr>
      <w:r w:rsidRPr="00EE2AA9">
        <w:rPr>
          <w:rFonts w:ascii="Arial" w:hAnsi="Arial" w:cs="Arial"/>
          <w:b/>
          <w:bCs/>
          <w:sz w:val="20"/>
          <w:szCs w:val="20"/>
        </w:rPr>
        <w:t>Relevant standards</w:t>
      </w:r>
    </w:p>
    <w:p w14:paraId="517BB68A" w14:textId="77777777" w:rsidR="00EE2AA9" w:rsidRPr="00006C82" w:rsidRDefault="00EE2AA9" w:rsidP="00D20D88">
      <w:pPr>
        <w:pStyle w:val="OATliststyle"/>
        <w:numPr>
          <w:ilvl w:val="0"/>
          <w:numId w:val="32"/>
        </w:numPr>
      </w:pPr>
      <w:r w:rsidRPr="00006C82">
        <w:t>Establish a safe and stimulating environment for pupils, rooted in mutual respect.</w:t>
      </w:r>
    </w:p>
    <w:p w14:paraId="1216B569" w14:textId="77777777" w:rsidR="00EE2AA9" w:rsidRPr="00006C82" w:rsidRDefault="00EE2AA9" w:rsidP="00D20D88">
      <w:pPr>
        <w:pStyle w:val="OATliststyle"/>
        <w:numPr>
          <w:ilvl w:val="0"/>
          <w:numId w:val="32"/>
        </w:numPr>
      </w:pPr>
      <w:r w:rsidRPr="00006C82">
        <w:t xml:space="preserve">Demonstrate consistently the positive attitudes, values and </w:t>
      </w:r>
      <w:proofErr w:type="spellStart"/>
      <w:r w:rsidRPr="00006C82">
        <w:t>behaviour</w:t>
      </w:r>
      <w:proofErr w:type="spellEnd"/>
      <w:r w:rsidRPr="00006C82">
        <w:t xml:space="preserve"> which are expected of pupils.</w:t>
      </w:r>
    </w:p>
    <w:p w14:paraId="0C3A387E" w14:textId="77777777" w:rsidR="00EE2AA9" w:rsidRPr="00006C82" w:rsidRDefault="00EE2AA9" w:rsidP="00D20D88">
      <w:pPr>
        <w:pStyle w:val="OATliststyle"/>
        <w:numPr>
          <w:ilvl w:val="0"/>
          <w:numId w:val="32"/>
        </w:numPr>
      </w:pPr>
      <w:r w:rsidRPr="00006C82">
        <w:t>Maintain good relationships with pupils, exercise appropriate authority, and act decisively when necessary.</w:t>
      </w:r>
    </w:p>
    <w:p w14:paraId="3095E7DB" w14:textId="77777777" w:rsidR="00EE2AA9" w:rsidRPr="00006C82" w:rsidRDefault="00EE2AA9" w:rsidP="00D20D88">
      <w:pPr>
        <w:pStyle w:val="OATliststyle"/>
        <w:numPr>
          <w:ilvl w:val="0"/>
          <w:numId w:val="32"/>
        </w:numPr>
      </w:pPr>
      <w:r w:rsidRPr="00006C82">
        <w:t>Develop effective professional relationships with colleagues, knowing how and when to draw on advice and specialist support.</w:t>
      </w:r>
    </w:p>
    <w:p w14:paraId="01EC8B3D" w14:textId="77777777" w:rsidR="00EE2AA9" w:rsidRPr="00006C82" w:rsidRDefault="00EE2AA9" w:rsidP="00D20D88">
      <w:pPr>
        <w:pStyle w:val="OATliststyle"/>
        <w:numPr>
          <w:ilvl w:val="0"/>
          <w:numId w:val="32"/>
        </w:numPr>
      </w:pPr>
      <w:r w:rsidRPr="00006C82">
        <w:t xml:space="preserve">Deploy support staff effectively. </w:t>
      </w:r>
    </w:p>
    <w:p w14:paraId="6AA64BFE" w14:textId="77777777" w:rsidR="00EE2AA9" w:rsidRPr="00006C82" w:rsidRDefault="00EE2AA9" w:rsidP="00D20D88">
      <w:pPr>
        <w:pStyle w:val="OATliststyle"/>
        <w:numPr>
          <w:ilvl w:val="0"/>
          <w:numId w:val="32"/>
        </w:numPr>
      </w:pPr>
      <w:r w:rsidRPr="00006C82">
        <w:t xml:space="preserve">Communicate effectively with parents </w:t>
      </w:r>
      <w:proofErr w:type="gramStart"/>
      <w:r w:rsidRPr="00006C82">
        <w:t>with regard to</w:t>
      </w:r>
      <w:proofErr w:type="gramEnd"/>
      <w:r w:rsidRPr="00006C82">
        <w:t xml:space="preserve"> pupils’ achievements and well-being.</w:t>
      </w:r>
    </w:p>
    <w:p w14:paraId="08BE4F42" w14:textId="77777777" w:rsidR="00EE2AA9" w:rsidRPr="00EE2AA9" w:rsidRDefault="00EE2AA9" w:rsidP="00EE2AA9">
      <w:pPr>
        <w:pStyle w:val="OATSubheader"/>
        <w:rPr>
          <w:rFonts w:ascii="Arial" w:hAnsi="Arial" w:cs="Arial"/>
          <w:b/>
          <w:bCs/>
          <w:sz w:val="20"/>
          <w:szCs w:val="20"/>
        </w:rPr>
      </w:pPr>
      <w:r w:rsidRPr="00EE2AA9">
        <w:rPr>
          <w:rFonts w:ascii="Arial" w:hAnsi="Arial" w:cs="Arial"/>
          <w:b/>
          <w:bCs/>
          <w:sz w:val="20"/>
          <w:szCs w:val="20"/>
        </w:rPr>
        <w:t>Measures</w:t>
      </w:r>
    </w:p>
    <w:p w14:paraId="07F34463" w14:textId="77777777" w:rsidR="00EE2AA9" w:rsidRPr="00A60DB2" w:rsidRDefault="00EE2AA9" w:rsidP="00D20D88">
      <w:pPr>
        <w:pStyle w:val="OATliststyle"/>
        <w:numPr>
          <w:ilvl w:val="0"/>
          <w:numId w:val="33"/>
        </w:numPr>
      </w:pPr>
      <w:r w:rsidRPr="00A60DB2">
        <w:t>Code of conduct</w:t>
      </w:r>
    </w:p>
    <w:p w14:paraId="1A93404A" w14:textId="77777777" w:rsidR="00EE2AA9" w:rsidRPr="00A60DB2" w:rsidRDefault="00EE2AA9" w:rsidP="00D20D88">
      <w:pPr>
        <w:pStyle w:val="OATliststyle"/>
        <w:numPr>
          <w:ilvl w:val="0"/>
          <w:numId w:val="33"/>
        </w:numPr>
      </w:pPr>
      <w:r w:rsidRPr="00A60DB2">
        <w:t xml:space="preserve">Lesson observations </w:t>
      </w:r>
    </w:p>
    <w:p w14:paraId="1E1624D0" w14:textId="77777777" w:rsidR="00EE2AA9" w:rsidRPr="00A60DB2" w:rsidRDefault="00EE2AA9" w:rsidP="00D20D88">
      <w:pPr>
        <w:pStyle w:val="OATliststyle"/>
        <w:numPr>
          <w:ilvl w:val="0"/>
          <w:numId w:val="33"/>
        </w:numPr>
      </w:pPr>
      <w:r w:rsidRPr="00A60DB2">
        <w:t>Professional feedback</w:t>
      </w:r>
    </w:p>
    <w:p w14:paraId="528EEF71" w14:textId="77777777" w:rsidR="00EE2AA9" w:rsidRPr="00A60DB2" w:rsidRDefault="00EE2AA9" w:rsidP="00EE2AA9">
      <w:pPr>
        <w:pStyle w:val="OATnormal"/>
        <w:rPr>
          <w:rFonts w:ascii="Arial" w:hAnsi="Arial" w:cs="Arial"/>
          <w:color w:val="0092D2"/>
        </w:rPr>
      </w:pPr>
      <w:r w:rsidRPr="00A60DB2">
        <w:rPr>
          <w:rFonts w:ascii="Arial" w:hAnsi="Arial" w:cs="Arial"/>
          <w:color w:val="0092D2"/>
        </w:rPr>
        <w:t>Career expectation for standard</w:t>
      </w:r>
    </w:p>
    <w:tbl>
      <w:tblPr>
        <w:tblpPr w:leftFromText="180" w:rightFromText="180" w:vertAnchor="text" w:horzAnchor="margin" w:tblpXSpec="center" w:tblpY="221"/>
        <w:tblW w:w="9214" w:type="dxa"/>
        <w:tblBorders>
          <w:top w:val="nil"/>
          <w:left w:val="nil"/>
          <w:bottom w:val="nil"/>
          <w:right w:val="nil"/>
        </w:tblBorders>
        <w:tblLayout w:type="fixed"/>
        <w:tblLook w:val="0000" w:firstRow="0" w:lastRow="0" w:firstColumn="0" w:lastColumn="0" w:noHBand="0" w:noVBand="0"/>
      </w:tblPr>
      <w:tblGrid>
        <w:gridCol w:w="1129"/>
        <w:gridCol w:w="1423"/>
        <w:gridCol w:w="1842"/>
        <w:gridCol w:w="1843"/>
        <w:gridCol w:w="1418"/>
        <w:gridCol w:w="1559"/>
      </w:tblGrid>
      <w:tr w:rsidR="00EA1D3E" w:rsidRPr="00A60DB2" w14:paraId="15D8222D" w14:textId="77777777" w:rsidTr="00EA1D3E">
        <w:trPr>
          <w:trHeight w:val="590"/>
        </w:trPr>
        <w:tc>
          <w:tcPr>
            <w:tcW w:w="112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6B851AE4" w14:textId="77777777" w:rsidR="00EA1D3E" w:rsidRPr="00A60DB2" w:rsidRDefault="00EA1D3E" w:rsidP="00E36A9D">
            <w:pPr>
              <w:pStyle w:val="Heading3"/>
              <w:rPr>
                <w:rFonts w:ascii="Arial" w:hAnsi="Arial" w:cs="Arial"/>
                <w:color w:val="auto"/>
                <w:sz w:val="14"/>
              </w:rPr>
            </w:pPr>
            <w:bookmarkStart w:id="19" w:name="_Toc50377727"/>
            <w:r w:rsidRPr="00A60DB2">
              <w:rPr>
                <w:rFonts w:ascii="Arial" w:hAnsi="Arial" w:cs="Arial"/>
                <w:color w:val="auto"/>
                <w:sz w:val="14"/>
              </w:rPr>
              <w:t>Professional Area</w:t>
            </w:r>
            <w:bookmarkEnd w:id="19"/>
            <w:r w:rsidRPr="00A60DB2">
              <w:rPr>
                <w:rFonts w:ascii="Arial" w:hAnsi="Arial" w:cs="Arial"/>
                <w:color w:val="auto"/>
                <w:sz w:val="14"/>
              </w:rPr>
              <w:t xml:space="preserve"> </w:t>
            </w:r>
          </w:p>
        </w:tc>
        <w:tc>
          <w:tcPr>
            <w:tcW w:w="142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6C658893" w14:textId="77777777" w:rsidR="00EA1D3E" w:rsidRPr="00A60DB2" w:rsidRDefault="00EA1D3E" w:rsidP="00E36A9D">
            <w:pPr>
              <w:pStyle w:val="Heading3"/>
              <w:rPr>
                <w:rFonts w:ascii="Arial" w:hAnsi="Arial" w:cs="Arial"/>
                <w:color w:val="auto"/>
                <w:sz w:val="14"/>
              </w:rPr>
            </w:pPr>
            <w:bookmarkStart w:id="20" w:name="_Toc50377728"/>
            <w:r w:rsidRPr="00A60DB2">
              <w:rPr>
                <w:rFonts w:ascii="Arial" w:hAnsi="Arial" w:cs="Arial"/>
                <w:color w:val="auto"/>
                <w:sz w:val="14"/>
              </w:rPr>
              <w:t>Teacher</w:t>
            </w:r>
            <w:bookmarkEnd w:id="20"/>
          </w:p>
          <w:p w14:paraId="0E35510A" w14:textId="77777777" w:rsidR="00EA1D3E" w:rsidRPr="00A60DB2" w:rsidRDefault="00EA1D3E" w:rsidP="00E36A9D">
            <w:pPr>
              <w:pStyle w:val="Heading3"/>
              <w:rPr>
                <w:rFonts w:ascii="Arial" w:hAnsi="Arial" w:cs="Arial"/>
                <w:color w:val="auto"/>
                <w:sz w:val="14"/>
              </w:rPr>
            </w:pPr>
            <w:bookmarkStart w:id="21" w:name="_Toc50377729"/>
            <w:r w:rsidRPr="00A60DB2">
              <w:rPr>
                <w:rFonts w:ascii="Arial" w:hAnsi="Arial" w:cs="Arial"/>
                <w:color w:val="auto"/>
                <w:sz w:val="14"/>
              </w:rPr>
              <w:t>Main Range Points 1-2</w:t>
            </w:r>
            <w:bookmarkEnd w:id="21"/>
            <w:r w:rsidRPr="00A60DB2">
              <w:rPr>
                <w:rFonts w:ascii="Arial" w:hAnsi="Arial" w:cs="Arial"/>
                <w:color w:val="auto"/>
                <w:sz w:val="14"/>
              </w:rPr>
              <w:t xml:space="preserve"> </w:t>
            </w:r>
          </w:p>
        </w:tc>
        <w:tc>
          <w:tcPr>
            <w:tcW w:w="1842"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2E7293D2" w14:textId="77777777" w:rsidR="00EA1D3E" w:rsidRPr="00A60DB2" w:rsidRDefault="00EA1D3E" w:rsidP="00E36A9D">
            <w:pPr>
              <w:pStyle w:val="Heading3"/>
              <w:rPr>
                <w:rFonts w:ascii="Arial" w:hAnsi="Arial" w:cs="Arial"/>
                <w:color w:val="auto"/>
                <w:sz w:val="14"/>
              </w:rPr>
            </w:pPr>
            <w:bookmarkStart w:id="22" w:name="_Toc50377730"/>
            <w:r w:rsidRPr="00A60DB2">
              <w:rPr>
                <w:rFonts w:ascii="Arial" w:hAnsi="Arial" w:cs="Arial"/>
                <w:color w:val="auto"/>
                <w:sz w:val="14"/>
              </w:rPr>
              <w:t>Established Teacher</w:t>
            </w:r>
            <w:bookmarkEnd w:id="22"/>
          </w:p>
          <w:p w14:paraId="7C9DB90D" w14:textId="77777777" w:rsidR="00EA1D3E" w:rsidRPr="00A60DB2" w:rsidRDefault="00EA1D3E" w:rsidP="00E36A9D">
            <w:pPr>
              <w:pStyle w:val="Heading3"/>
              <w:rPr>
                <w:rFonts w:ascii="Arial" w:hAnsi="Arial" w:cs="Arial"/>
                <w:color w:val="auto"/>
                <w:sz w:val="14"/>
              </w:rPr>
            </w:pPr>
            <w:bookmarkStart w:id="23" w:name="_Toc50377731"/>
            <w:r w:rsidRPr="00A60DB2">
              <w:rPr>
                <w:rFonts w:ascii="Arial" w:hAnsi="Arial" w:cs="Arial"/>
                <w:color w:val="auto"/>
                <w:sz w:val="14"/>
              </w:rPr>
              <w:t>Main Range Points 3-4</w:t>
            </w:r>
            <w:bookmarkEnd w:id="23"/>
            <w:r w:rsidRPr="00A60DB2">
              <w:rPr>
                <w:rFonts w:ascii="Arial" w:hAnsi="Arial" w:cs="Arial"/>
                <w:color w:val="auto"/>
                <w:sz w:val="14"/>
              </w:rPr>
              <w:t xml:space="preserve"> </w:t>
            </w:r>
          </w:p>
        </w:tc>
        <w:tc>
          <w:tcPr>
            <w:tcW w:w="184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49D118CA" w14:textId="77777777" w:rsidR="00EA1D3E" w:rsidRPr="00A60DB2" w:rsidRDefault="00EA1D3E" w:rsidP="00E36A9D">
            <w:pPr>
              <w:pStyle w:val="Heading3"/>
              <w:rPr>
                <w:rFonts w:ascii="Arial" w:hAnsi="Arial" w:cs="Arial"/>
                <w:color w:val="auto"/>
                <w:sz w:val="14"/>
              </w:rPr>
            </w:pPr>
            <w:bookmarkStart w:id="24" w:name="_Toc50377732"/>
            <w:r w:rsidRPr="00A60DB2">
              <w:rPr>
                <w:rFonts w:ascii="Arial" w:hAnsi="Arial" w:cs="Arial"/>
                <w:color w:val="auto"/>
                <w:sz w:val="14"/>
              </w:rPr>
              <w:t>Accomplished Teacher</w:t>
            </w:r>
            <w:bookmarkEnd w:id="24"/>
          </w:p>
          <w:p w14:paraId="75B0DAF7" w14:textId="77777777" w:rsidR="00EA1D3E" w:rsidRPr="00A60DB2" w:rsidRDefault="00EA1D3E" w:rsidP="00E36A9D">
            <w:pPr>
              <w:pStyle w:val="Heading3"/>
              <w:rPr>
                <w:rFonts w:ascii="Arial" w:hAnsi="Arial" w:cs="Arial"/>
                <w:color w:val="auto"/>
                <w:sz w:val="14"/>
              </w:rPr>
            </w:pPr>
            <w:bookmarkStart w:id="25" w:name="_Toc50377733"/>
            <w:r w:rsidRPr="00A60DB2">
              <w:rPr>
                <w:rFonts w:ascii="Arial" w:hAnsi="Arial" w:cs="Arial"/>
                <w:color w:val="auto"/>
                <w:sz w:val="14"/>
              </w:rPr>
              <w:t>Main Range Points 5-6</w:t>
            </w:r>
            <w:bookmarkEnd w:id="25"/>
            <w:r w:rsidRPr="00A60DB2">
              <w:rPr>
                <w:rFonts w:ascii="Arial" w:hAnsi="Arial" w:cs="Arial"/>
                <w:color w:val="auto"/>
                <w:sz w:val="14"/>
              </w:rPr>
              <w:t xml:space="preserve"> </w:t>
            </w:r>
          </w:p>
        </w:tc>
        <w:tc>
          <w:tcPr>
            <w:tcW w:w="1418"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1CCD30EA" w14:textId="77777777" w:rsidR="00EA1D3E" w:rsidRPr="00A60DB2" w:rsidRDefault="00EA1D3E" w:rsidP="00E36A9D">
            <w:pPr>
              <w:pStyle w:val="Heading3"/>
              <w:rPr>
                <w:rFonts w:ascii="Arial" w:hAnsi="Arial" w:cs="Arial"/>
                <w:color w:val="auto"/>
                <w:sz w:val="14"/>
              </w:rPr>
            </w:pPr>
            <w:bookmarkStart w:id="26" w:name="_Toc50377734"/>
            <w:r w:rsidRPr="00A60DB2">
              <w:rPr>
                <w:rFonts w:ascii="Arial" w:hAnsi="Arial" w:cs="Arial"/>
                <w:color w:val="auto"/>
                <w:sz w:val="14"/>
              </w:rPr>
              <w:t>UPS1 and 2</w:t>
            </w:r>
            <w:bookmarkEnd w:id="26"/>
          </w:p>
          <w:p w14:paraId="06DA4C2A" w14:textId="77777777" w:rsidR="00EA1D3E" w:rsidRPr="00A60DB2" w:rsidRDefault="00EA1D3E" w:rsidP="00E36A9D">
            <w:pPr>
              <w:pStyle w:val="Heading3"/>
              <w:rPr>
                <w:rFonts w:ascii="Arial" w:hAnsi="Arial" w:cs="Arial"/>
                <w:color w:val="auto"/>
                <w:sz w:val="14"/>
              </w:rPr>
            </w:pPr>
          </w:p>
        </w:tc>
        <w:tc>
          <w:tcPr>
            <w:tcW w:w="155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7FA8A1D9" w14:textId="77777777" w:rsidR="00EA1D3E" w:rsidRPr="00A60DB2" w:rsidRDefault="00EA1D3E" w:rsidP="00E36A9D">
            <w:pPr>
              <w:pStyle w:val="Heading3"/>
              <w:rPr>
                <w:rFonts w:ascii="Arial" w:hAnsi="Arial" w:cs="Arial"/>
                <w:color w:val="auto"/>
                <w:sz w:val="14"/>
              </w:rPr>
            </w:pPr>
            <w:bookmarkStart w:id="27" w:name="_Toc50377735"/>
            <w:r w:rsidRPr="00A60DB2">
              <w:rPr>
                <w:rFonts w:ascii="Arial" w:hAnsi="Arial" w:cs="Arial"/>
                <w:color w:val="auto"/>
                <w:sz w:val="14"/>
              </w:rPr>
              <w:t>UPS 3</w:t>
            </w:r>
            <w:bookmarkEnd w:id="27"/>
          </w:p>
          <w:p w14:paraId="035603B0" w14:textId="77777777" w:rsidR="00EA1D3E" w:rsidRPr="00A60DB2" w:rsidRDefault="00EA1D3E" w:rsidP="00E36A9D">
            <w:pPr>
              <w:pStyle w:val="Heading3"/>
              <w:rPr>
                <w:rFonts w:ascii="Arial" w:hAnsi="Arial" w:cs="Arial"/>
                <w:color w:val="auto"/>
                <w:sz w:val="14"/>
              </w:rPr>
            </w:pPr>
          </w:p>
        </w:tc>
      </w:tr>
      <w:tr w:rsidR="00EA1D3E" w:rsidRPr="00A60DB2" w14:paraId="200262EF" w14:textId="77777777" w:rsidTr="00E36A9D">
        <w:trPr>
          <w:trHeight w:val="590"/>
        </w:trPr>
        <w:tc>
          <w:tcPr>
            <w:tcW w:w="1129" w:type="dxa"/>
            <w:tcBorders>
              <w:top w:val="single" w:sz="4" w:space="0" w:color="auto"/>
              <w:left w:val="single" w:sz="4" w:space="0" w:color="auto"/>
              <w:bottom w:val="single" w:sz="4" w:space="0" w:color="auto"/>
              <w:right w:val="single" w:sz="4" w:space="0" w:color="auto"/>
            </w:tcBorders>
          </w:tcPr>
          <w:p w14:paraId="1FA3C468" w14:textId="77777777" w:rsidR="00EA1D3E" w:rsidRPr="00A60DB2" w:rsidRDefault="00EA1D3E" w:rsidP="00E36A9D">
            <w:pPr>
              <w:pStyle w:val="Default"/>
              <w:rPr>
                <w:bCs/>
                <w:i/>
                <w:color w:val="auto"/>
                <w:sz w:val="14"/>
                <w:szCs w:val="14"/>
              </w:rPr>
            </w:pPr>
            <w:r w:rsidRPr="00A60DB2">
              <w:rPr>
                <w:bCs/>
                <w:i/>
                <w:color w:val="auto"/>
                <w:sz w:val="14"/>
                <w:szCs w:val="14"/>
              </w:rPr>
              <w:t>Professional Relationships</w:t>
            </w:r>
          </w:p>
          <w:p w14:paraId="68B29C20" w14:textId="77777777" w:rsidR="00EA1D3E" w:rsidRPr="00A60DB2" w:rsidRDefault="00EA1D3E" w:rsidP="00E36A9D">
            <w:pPr>
              <w:autoSpaceDE w:val="0"/>
              <w:autoSpaceDN w:val="0"/>
              <w:adjustRightInd w:val="0"/>
              <w:rPr>
                <w:rFonts w:ascii="Arial" w:eastAsiaTheme="minorHAnsi" w:hAnsi="Arial" w:cs="Arial"/>
                <w:b/>
                <w:bCs/>
                <w:color w:val="000000"/>
                <w:sz w:val="14"/>
                <w:szCs w:val="14"/>
              </w:rPr>
            </w:pPr>
          </w:p>
          <w:p w14:paraId="271C695E" w14:textId="77777777" w:rsidR="00EA1D3E" w:rsidRPr="00A60DB2" w:rsidRDefault="00EA1D3E" w:rsidP="00E36A9D">
            <w:pPr>
              <w:autoSpaceDE w:val="0"/>
              <w:autoSpaceDN w:val="0"/>
              <w:adjustRightInd w:val="0"/>
              <w:rPr>
                <w:rFonts w:ascii="Arial" w:eastAsiaTheme="minorHAnsi" w:hAnsi="Arial" w:cs="Arial"/>
                <w:b/>
                <w:bCs/>
                <w:color w:val="000000"/>
                <w:sz w:val="14"/>
                <w:szCs w:val="14"/>
              </w:rPr>
            </w:pPr>
          </w:p>
          <w:p w14:paraId="08030AA7" w14:textId="77777777" w:rsidR="00EA1D3E" w:rsidRPr="00A60DB2" w:rsidRDefault="00EA1D3E" w:rsidP="00E36A9D">
            <w:pPr>
              <w:autoSpaceDE w:val="0"/>
              <w:autoSpaceDN w:val="0"/>
              <w:adjustRightInd w:val="0"/>
              <w:rPr>
                <w:rFonts w:ascii="Arial" w:eastAsiaTheme="minorHAnsi" w:hAnsi="Arial" w:cs="Arial"/>
                <w:b/>
                <w:bCs/>
                <w:color w:val="000000"/>
                <w:sz w:val="14"/>
                <w:szCs w:val="14"/>
              </w:rPr>
            </w:pPr>
          </w:p>
          <w:p w14:paraId="77BC516D" w14:textId="77777777" w:rsidR="00EA1D3E" w:rsidRPr="00A60DB2" w:rsidRDefault="00EA1D3E" w:rsidP="00E36A9D">
            <w:pPr>
              <w:autoSpaceDE w:val="0"/>
              <w:autoSpaceDN w:val="0"/>
              <w:adjustRightInd w:val="0"/>
              <w:ind w:left="1223"/>
              <w:rPr>
                <w:rFonts w:ascii="Arial" w:eastAsiaTheme="minorHAnsi" w:hAnsi="Arial" w:cs="Arial"/>
                <w:color w:val="000000"/>
                <w:sz w:val="14"/>
                <w:szCs w:val="14"/>
              </w:rPr>
            </w:pPr>
          </w:p>
        </w:tc>
        <w:tc>
          <w:tcPr>
            <w:tcW w:w="1423" w:type="dxa"/>
            <w:tcBorders>
              <w:top w:val="single" w:sz="4" w:space="0" w:color="auto"/>
              <w:left w:val="single" w:sz="4" w:space="0" w:color="auto"/>
              <w:bottom w:val="single" w:sz="4" w:space="0" w:color="auto"/>
              <w:right w:val="single" w:sz="4" w:space="0" w:color="auto"/>
            </w:tcBorders>
          </w:tcPr>
          <w:p w14:paraId="0E8CBB9C" w14:textId="77777777" w:rsidR="00EA1D3E" w:rsidRPr="00A60DB2" w:rsidRDefault="00EA1D3E" w:rsidP="00E36A9D">
            <w:pPr>
              <w:autoSpaceDE w:val="0"/>
              <w:autoSpaceDN w:val="0"/>
              <w:adjustRightInd w:val="0"/>
              <w:rPr>
                <w:rFonts w:ascii="Arial" w:eastAsiaTheme="minorHAnsi" w:hAnsi="Arial" w:cs="Arial"/>
                <w:i/>
                <w:iCs/>
                <w:color w:val="000000"/>
                <w:sz w:val="14"/>
                <w:szCs w:val="14"/>
              </w:rPr>
            </w:pPr>
            <w:r w:rsidRPr="00A60DB2">
              <w:rPr>
                <w:rFonts w:ascii="Arial" w:eastAsiaTheme="minorHAnsi" w:hAnsi="Arial" w:cs="Arial"/>
                <w:color w:val="000000"/>
                <w:sz w:val="14"/>
                <w:szCs w:val="14"/>
              </w:rPr>
              <w:t xml:space="preserve">Positive working relationships with students, </w:t>
            </w:r>
            <w:proofErr w:type="gramStart"/>
            <w:r w:rsidRPr="00A60DB2">
              <w:rPr>
                <w:rFonts w:ascii="Arial" w:eastAsiaTheme="minorHAnsi" w:hAnsi="Arial" w:cs="Arial"/>
                <w:color w:val="000000"/>
                <w:sz w:val="14"/>
                <w:szCs w:val="14"/>
              </w:rPr>
              <w:t>colleagues</w:t>
            </w:r>
            <w:proofErr w:type="gramEnd"/>
            <w:r w:rsidRPr="00A60DB2">
              <w:rPr>
                <w:rFonts w:ascii="Arial" w:eastAsiaTheme="minorHAnsi" w:hAnsi="Arial" w:cs="Arial"/>
                <w:color w:val="000000"/>
                <w:sz w:val="14"/>
                <w:szCs w:val="14"/>
              </w:rPr>
              <w:t xml:space="preserve"> and parents. </w:t>
            </w:r>
            <w:r w:rsidRPr="00A60DB2">
              <w:rPr>
                <w:rFonts w:ascii="Arial" w:eastAsiaTheme="minorHAnsi" w:hAnsi="Arial" w:cs="Arial"/>
                <w:i/>
                <w:iCs/>
                <w:color w:val="000000"/>
                <w:sz w:val="14"/>
                <w:szCs w:val="14"/>
              </w:rPr>
              <w:t xml:space="preserve"> </w:t>
            </w:r>
          </w:p>
        </w:tc>
        <w:tc>
          <w:tcPr>
            <w:tcW w:w="1842" w:type="dxa"/>
            <w:tcBorders>
              <w:top w:val="single" w:sz="4" w:space="0" w:color="auto"/>
              <w:left w:val="single" w:sz="4" w:space="0" w:color="auto"/>
              <w:bottom w:val="single" w:sz="4" w:space="0" w:color="auto"/>
              <w:right w:val="single" w:sz="4" w:space="0" w:color="auto"/>
            </w:tcBorders>
          </w:tcPr>
          <w:p w14:paraId="480610A2" w14:textId="77777777" w:rsidR="00EA1D3E" w:rsidRPr="00A60DB2" w:rsidRDefault="00EA1D3E" w:rsidP="00E36A9D">
            <w:pPr>
              <w:autoSpaceDE w:val="0"/>
              <w:autoSpaceDN w:val="0"/>
              <w:adjustRightInd w:val="0"/>
              <w:rPr>
                <w:rFonts w:ascii="Arial" w:eastAsiaTheme="minorHAnsi" w:hAnsi="Arial" w:cs="Arial"/>
                <w:color w:val="000000"/>
                <w:sz w:val="14"/>
                <w:szCs w:val="14"/>
              </w:rPr>
            </w:pPr>
            <w:r w:rsidRPr="00A60DB2">
              <w:rPr>
                <w:rFonts w:ascii="Arial" w:eastAsiaTheme="minorHAnsi" w:hAnsi="Arial" w:cs="Arial"/>
                <w:color w:val="000000"/>
                <w:sz w:val="14"/>
                <w:szCs w:val="14"/>
              </w:rPr>
              <w:t>These relationships are securely focused on improving provision for students.</w:t>
            </w:r>
          </w:p>
          <w:p w14:paraId="2BB90333" w14:textId="77777777" w:rsidR="00EA1D3E" w:rsidRPr="00A60DB2" w:rsidRDefault="00EA1D3E" w:rsidP="00E36A9D">
            <w:pPr>
              <w:autoSpaceDE w:val="0"/>
              <w:autoSpaceDN w:val="0"/>
              <w:adjustRightInd w:val="0"/>
              <w:rPr>
                <w:rFonts w:ascii="Arial" w:eastAsiaTheme="minorHAnsi" w:hAnsi="Arial" w:cs="Arial"/>
                <w:color w:val="000000"/>
                <w:sz w:val="14"/>
                <w:szCs w:val="14"/>
              </w:rPr>
            </w:pPr>
          </w:p>
          <w:p w14:paraId="73BC8807" w14:textId="77777777" w:rsidR="00EA1D3E" w:rsidRPr="00A60DB2" w:rsidRDefault="00EA1D3E" w:rsidP="00E36A9D">
            <w:pPr>
              <w:autoSpaceDE w:val="0"/>
              <w:autoSpaceDN w:val="0"/>
              <w:adjustRightInd w:val="0"/>
              <w:rPr>
                <w:rFonts w:ascii="Arial" w:eastAsiaTheme="minorHAnsi" w:hAnsi="Arial" w:cs="Arial"/>
                <w:color w:val="000000"/>
                <w:sz w:val="14"/>
                <w:szCs w:val="14"/>
              </w:rPr>
            </w:pPr>
          </w:p>
        </w:tc>
        <w:tc>
          <w:tcPr>
            <w:tcW w:w="1843" w:type="dxa"/>
            <w:tcBorders>
              <w:top w:val="single" w:sz="4" w:space="0" w:color="auto"/>
              <w:left w:val="single" w:sz="4" w:space="0" w:color="auto"/>
              <w:bottom w:val="single" w:sz="4" w:space="0" w:color="auto"/>
              <w:right w:val="single" w:sz="4" w:space="0" w:color="auto"/>
            </w:tcBorders>
          </w:tcPr>
          <w:p w14:paraId="22BB5FD8" w14:textId="77777777" w:rsidR="00EA1D3E" w:rsidRPr="00A60DB2" w:rsidRDefault="00EA1D3E" w:rsidP="00E36A9D">
            <w:pPr>
              <w:autoSpaceDE w:val="0"/>
              <w:autoSpaceDN w:val="0"/>
              <w:adjustRightInd w:val="0"/>
              <w:rPr>
                <w:rFonts w:ascii="Arial" w:eastAsiaTheme="minorHAnsi" w:hAnsi="Arial" w:cs="Arial"/>
                <w:i/>
                <w:iCs/>
                <w:color w:val="000000"/>
                <w:sz w:val="14"/>
                <w:szCs w:val="14"/>
              </w:rPr>
            </w:pPr>
            <w:r w:rsidRPr="00A60DB2">
              <w:rPr>
                <w:rFonts w:ascii="Arial" w:eastAsiaTheme="minorHAnsi" w:hAnsi="Arial" w:cs="Arial"/>
                <w:color w:val="000000"/>
                <w:sz w:val="14"/>
                <w:szCs w:val="14"/>
              </w:rPr>
              <w:t xml:space="preserve">Professional relationships with students, colleagues and staff lead to excellent classroom provision. </w:t>
            </w:r>
            <w:r w:rsidRPr="00A60DB2">
              <w:rPr>
                <w:rFonts w:ascii="Arial" w:eastAsiaTheme="minorHAnsi" w:hAnsi="Arial" w:cs="Arial"/>
                <w:i/>
                <w:iCs/>
                <w:color w:val="000000"/>
                <w:sz w:val="14"/>
                <w:szCs w:val="14"/>
              </w:rPr>
              <w:t xml:space="preserve"> </w:t>
            </w:r>
          </w:p>
          <w:p w14:paraId="09589925" w14:textId="77777777" w:rsidR="00EA1D3E" w:rsidRPr="00A60DB2" w:rsidRDefault="00EA1D3E" w:rsidP="00E36A9D">
            <w:pPr>
              <w:autoSpaceDE w:val="0"/>
              <w:autoSpaceDN w:val="0"/>
              <w:adjustRightInd w:val="0"/>
              <w:rPr>
                <w:rFonts w:ascii="Arial" w:eastAsiaTheme="minorHAnsi" w:hAnsi="Arial" w:cs="Arial"/>
                <w:color w:val="000000"/>
                <w:sz w:val="14"/>
                <w:szCs w:val="14"/>
              </w:rPr>
            </w:pPr>
          </w:p>
        </w:tc>
        <w:tc>
          <w:tcPr>
            <w:tcW w:w="1418" w:type="dxa"/>
            <w:tcBorders>
              <w:top w:val="single" w:sz="4" w:space="0" w:color="auto"/>
              <w:left w:val="single" w:sz="4" w:space="0" w:color="auto"/>
              <w:bottom w:val="single" w:sz="4" w:space="0" w:color="auto"/>
              <w:right w:val="single" w:sz="4" w:space="0" w:color="auto"/>
            </w:tcBorders>
          </w:tcPr>
          <w:p w14:paraId="26F7D258" w14:textId="77777777" w:rsidR="00EA1D3E" w:rsidRPr="00A60DB2" w:rsidRDefault="00EA1D3E" w:rsidP="00E36A9D">
            <w:pPr>
              <w:autoSpaceDE w:val="0"/>
              <w:autoSpaceDN w:val="0"/>
              <w:adjustRightInd w:val="0"/>
              <w:rPr>
                <w:rFonts w:ascii="Arial" w:eastAsiaTheme="minorHAnsi" w:hAnsi="Arial" w:cs="Arial"/>
                <w:i/>
                <w:iCs/>
                <w:color w:val="000000"/>
                <w:sz w:val="14"/>
                <w:szCs w:val="14"/>
              </w:rPr>
            </w:pPr>
            <w:r w:rsidRPr="00A60DB2">
              <w:rPr>
                <w:rFonts w:ascii="Arial" w:eastAsiaTheme="minorHAnsi" w:hAnsi="Arial" w:cs="Arial"/>
                <w:color w:val="000000"/>
                <w:sz w:val="14"/>
                <w:szCs w:val="14"/>
              </w:rPr>
              <w:t>Plays a visible &amp; proactive role in building key stage or departmental teams to improve provision and outcomes.</w:t>
            </w:r>
            <w:r w:rsidRPr="00A60DB2">
              <w:rPr>
                <w:rFonts w:ascii="Arial" w:eastAsiaTheme="minorHAnsi" w:hAnsi="Arial" w:cs="Arial"/>
                <w:i/>
                <w:iCs/>
                <w:color w:val="000000"/>
                <w:sz w:val="14"/>
                <w:szCs w:val="14"/>
              </w:rPr>
              <w:t xml:space="preserve"> </w:t>
            </w:r>
          </w:p>
        </w:tc>
        <w:tc>
          <w:tcPr>
            <w:tcW w:w="1559" w:type="dxa"/>
            <w:tcBorders>
              <w:top w:val="single" w:sz="4" w:space="0" w:color="auto"/>
              <w:left w:val="single" w:sz="4" w:space="0" w:color="auto"/>
              <w:bottom w:val="single" w:sz="4" w:space="0" w:color="auto"/>
              <w:right w:val="single" w:sz="4" w:space="0" w:color="auto"/>
            </w:tcBorders>
          </w:tcPr>
          <w:p w14:paraId="0C4D52C3" w14:textId="77777777" w:rsidR="00EA1D3E" w:rsidRPr="00A60DB2" w:rsidRDefault="00EA1D3E" w:rsidP="00E36A9D">
            <w:pPr>
              <w:autoSpaceDE w:val="0"/>
              <w:autoSpaceDN w:val="0"/>
              <w:adjustRightInd w:val="0"/>
              <w:rPr>
                <w:rFonts w:ascii="Arial" w:eastAsiaTheme="minorHAnsi" w:hAnsi="Arial" w:cs="Arial"/>
                <w:i/>
                <w:iCs/>
                <w:color w:val="000000"/>
                <w:sz w:val="14"/>
                <w:szCs w:val="14"/>
              </w:rPr>
            </w:pPr>
            <w:r w:rsidRPr="00A60DB2">
              <w:rPr>
                <w:rFonts w:ascii="Arial" w:eastAsiaTheme="minorHAnsi" w:hAnsi="Arial" w:cs="Arial"/>
                <w:color w:val="000000"/>
                <w:sz w:val="14"/>
                <w:szCs w:val="14"/>
              </w:rPr>
              <w:t>Plays a highly visible, proactive role in building school-wide teams to improve provision and impact on outcomes.</w:t>
            </w:r>
            <w:r w:rsidRPr="00A60DB2">
              <w:rPr>
                <w:rFonts w:ascii="Arial" w:eastAsiaTheme="minorHAnsi" w:hAnsi="Arial" w:cs="Arial"/>
                <w:i/>
                <w:iCs/>
                <w:color w:val="000000"/>
                <w:sz w:val="14"/>
                <w:szCs w:val="14"/>
              </w:rPr>
              <w:t xml:space="preserve"> </w:t>
            </w:r>
          </w:p>
          <w:p w14:paraId="0D6CBFAF" w14:textId="77777777" w:rsidR="00EA1D3E" w:rsidRPr="00A60DB2" w:rsidRDefault="00EA1D3E" w:rsidP="00E36A9D">
            <w:pPr>
              <w:autoSpaceDE w:val="0"/>
              <w:autoSpaceDN w:val="0"/>
              <w:adjustRightInd w:val="0"/>
              <w:rPr>
                <w:rFonts w:ascii="Arial" w:eastAsiaTheme="minorHAnsi" w:hAnsi="Arial" w:cs="Arial"/>
                <w:color w:val="000000"/>
                <w:sz w:val="14"/>
                <w:szCs w:val="14"/>
              </w:rPr>
            </w:pPr>
          </w:p>
        </w:tc>
      </w:tr>
    </w:tbl>
    <w:p w14:paraId="5211E515" w14:textId="77777777" w:rsidR="00EE2AA9" w:rsidRDefault="00EE2AA9" w:rsidP="003F0C1F">
      <w:pPr>
        <w:pStyle w:val="OATheader"/>
      </w:pPr>
    </w:p>
    <w:p w14:paraId="12266CA8" w14:textId="77777777" w:rsidR="00D93A6B" w:rsidRPr="00A60DB2" w:rsidRDefault="00D93A6B" w:rsidP="00604DC3">
      <w:pPr>
        <w:pStyle w:val="OATnormal"/>
        <w:rPr>
          <w:rFonts w:ascii="Arial" w:hAnsi="Arial" w:cs="Arial"/>
          <w:color w:val="0092D2"/>
        </w:rPr>
      </w:pPr>
    </w:p>
    <w:p w14:paraId="4A17401F" w14:textId="1E160F25" w:rsidR="003A2B7D" w:rsidRDefault="003A2B7D">
      <w:pPr>
        <w:rPr>
          <w:rFonts w:ascii="Arial" w:hAnsi="Arial"/>
          <w:sz w:val="20"/>
          <w:szCs w:val="20"/>
          <w:lang w:val="en-US"/>
        </w:rPr>
      </w:pPr>
      <w:r>
        <w:br w:type="page"/>
      </w:r>
    </w:p>
    <w:p w14:paraId="0CF979BA" w14:textId="77777777" w:rsidR="00B77DFC" w:rsidRPr="00997ACF" w:rsidRDefault="00B77DFC" w:rsidP="00B77DFC">
      <w:pPr>
        <w:pStyle w:val="OATsubheader1"/>
      </w:pPr>
      <w:bookmarkStart w:id="28" w:name="_Toc50377736"/>
      <w:r w:rsidRPr="00997ACF">
        <w:lastRenderedPageBreak/>
        <w:t>Professional development</w:t>
      </w:r>
      <w:bookmarkEnd w:id="28"/>
    </w:p>
    <w:p w14:paraId="59BF9DA0" w14:textId="77777777" w:rsidR="00B77DFC" w:rsidRPr="00BA0A11" w:rsidRDefault="00B77DFC" w:rsidP="00B77DFC">
      <w:pPr>
        <w:pStyle w:val="OATSubheader"/>
        <w:rPr>
          <w:rFonts w:ascii="Arial" w:hAnsi="Arial" w:cs="Arial"/>
          <w:b/>
          <w:bCs/>
          <w:sz w:val="20"/>
          <w:szCs w:val="20"/>
        </w:rPr>
      </w:pPr>
      <w:r w:rsidRPr="00BA0A11">
        <w:rPr>
          <w:rFonts w:ascii="Arial" w:hAnsi="Arial" w:cs="Arial"/>
          <w:b/>
          <w:bCs/>
          <w:sz w:val="20"/>
          <w:szCs w:val="20"/>
        </w:rPr>
        <w:t>Relevant standards</w:t>
      </w:r>
    </w:p>
    <w:p w14:paraId="270EE0CA" w14:textId="2818D8C8" w:rsidR="00B77DFC" w:rsidRPr="00006C82" w:rsidRDefault="00B77DFC" w:rsidP="00D20D88">
      <w:pPr>
        <w:pStyle w:val="OATliststyle"/>
        <w:numPr>
          <w:ilvl w:val="0"/>
          <w:numId w:val="34"/>
        </w:numPr>
      </w:pPr>
      <w:r w:rsidRPr="00006C82">
        <w:t xml:space="preserve">Demonstrate a critical understanding of developments in the subject and curriculum areas and promote the value of scholarship. </w:t>
      </w:r>
    </w:p>
    <w:p w14:paraId="00D25AD0" w14:textId="77777777" w:rsidR="00B77DFC" w:rsidRPr="00006C82" w:rsidRDefault="00B77DFC" w:rsidP="00D20D88">
      <w:pPr>
        <w:pStyle w:val="OATliststyle"/>
        <w:numPr>
          <w:ilvl w:val="0"/>
          <w:numId w:val="34"/>
        </w:numPr>
      </w:pPr>
      <w:r w:rsidRPr="00006C82">
        <w:t xml:space="preserve">Reflect systematically on the effectiveness of lessons and approaches to teaching. </w:t>
      </w:r>
    </w:p>
    <w:p w14:paraId="20F27E3C" w14:textId="77777777" w:rsidR="00B77DFC" w:rsidRPr="00006C82" w:rsidRDefault="00B77DFC" w:rsidP="00D20D88">
      <w:pPr>
        <w:pStyle w:val="OATliststyle"/>
        <w:numPr>
          <w:ilvl w:val="0"/>
          <w:numId w:val="34"/>
        </w:numPr>
      </w:pPr>
      <w:r w:rsidRPr="00006C82">
        <w:t>Contribute to the design and provision of an engaging curriculum within the relevant subject area (s).</w:t>
      </w:r>
    </w:p>
    <w:p w14:paraId="11E17EC5" w14:textId="77777777" w:rsidR="00B77DFC" w:rsidRPr="00006C82" w:rsidRDefault="00B77DFC" w:rsidP="00D20D88">
      <w:pPr>
        <w:pStyle w:val="OATliststyle"/>
        <w:numPr>
          <w:ilvl w:val="0"/>
          <w:numId w:val="34"/>
        </w:numPr>
      </w:pPr>
      <w:r w:rsidRPr="00006C82">
        <w:t xml:space="preserve">Take responsibility for improving teaching through appropriate professional development, responding to advice and feedback from colleagues. </w:t>
      </w:r>
    </w:p>
    <w:p w14:paraId="12C908AC" w14:textId="77777777" w:rsidR="00B77DFC" w:rsidRPr="00BA0A11" w:rsidRDefault="00B77DFC" w:rsidP="00B77DFC">
      <w:pPr>
        <w:pStyle w:val="OATSubheader"/>
        <w:rPr>
          <w:rFonts w:ascii="Arial" w:hAnsi="Arial" w:cs="Arial"/>
          <w:b/>
          <w:bCs/>
          <w:sz w:val="20"/>
          <w:szCs w:val="20"/>
        </w:rPr>
      </w:pPr>
      <w:r w:rsidRPr="00BA0A11">
        <w:rPr>
          <w:rFonts w:ascii="Arial" w:hAnsi="Arial" w:cs="Arial"/>
          <w:b/>
          <w:bCs/>
          <w:sz w:val="20"/>
          <w:szCs w:val="20"/>
        </w:rPr>
        <w:t>Measures</w:t>
      </w:r>
    </w:p>
    <w:p w14:paraId="455E7A0D" w14:textId="77777777" w:rsidR="00B77DFC" w:rsidRPr="00A60DB2" w:rsidRDefault="00B77DFC" w:rsidP="00D20D88">
      <w:pPr>
        <w:pStyle w:val="OATliststyle"/>
        <w:numPr>
          <w:ilvl w:val="0"/>
          <w:numId w:val="35"/>
        </w:numPr>
      </w:pPr>
      <w:r w:rsidRPr="00997ACF">
        <w:t>CPD records and</w:t>
      </w:r>
      <w:r w:rsidRPr="00A60DB2">
        <w:t xml:space="preserve"> feedback</w:t>
      </w:r>
    </w:p>
    <w:p w14:paraId="547D1276" w14:textId="77777777" w:rsidR="00B77DFC" w:rsidRPr="00A60DB2" w:rsidRDefault="00B77DFC" w:rsidP="00D20D88">
      <w:pPr>
        <w:pStyle w:val="OATliststyle"/>
        <w:numPr>
          <w:ilvl w:val="0"/>
          <w:numId w:val="35"/>
        </w:numPr>
      </w:pPr>
      <w:r w:rsidRPr="00A60DB2">
        <w:t xml:space="preserve">Action, </w:t>
      </w:r>
      <w:proofErr w:type="gramStart"/>
      <w:r w:rsidRPr="00A60DB2">
        <w:t>impact</w:t>
      </w:r>
      <w:proofErr w:type="gramEnd"/>
      <w:r w:rsidRPr="00A60DB2">
        <w:t xml:space="preserve"> and evaluation records</w:t>
      </w:r>
    </w:p>
    <w:p w14:paraId="5D3A10D5" w14:textId="77777777" w:rsidR="00B77DFC" w:rsidRPr="00A60DB2" w:rsidRDefault="00B77DFC" w:rsidP="00D20D88">
      <w:pPr>
        <w:pStyle w:val="OATliststyle"/>
        <w:numPr>
          <w:ilvl w:val="0"/>
          <w:numId w:val="35"/>
        </w:numPr>
      </w:pPr>
      <w:r w:rsidRPr="00A60DB2">
        <w:t>Response to lesson observation feedback</w:t>
      </w:r>
    </w:p>
    <w:p w14:paraId="216786B9" w14:textId="77777777" w:rsidR="00B77DFC" w:rsidRPr="00A60DB2" w:rsidRDefault="00B77DFC" w:rsidP="00B77DFC">
      <w:pPr>
        <w:pStyle w:val="OATnormal"/>
        <w:rPr>
          <w:rFonts w:ascii="Arial" w:hAnsi="Arial" w:cs="Arial"/>
          <w:color w:val="0092D2"/>
        </w:rPr>
      </w:pPr>
      <w:r w:rsidRPr="00A60DB2">
        <w:rPr>
          <w:rFonts w:ascii="Arial" w:hAnsi="Arial" w:cs="Arial"/>
          <w:color w:val="0092D2"/>
        </w:rPr>
        <w:t xml:space="preserve">Career expectation for standard </w:t>
      </w:r>
    </w:p>
    <w:tbl>
      <w:tblPr>
        <w:tblpPr w:leftFromText="180" w:rightFromText="180" w:vertAnchor="text" w:horzAnchor="margin" w:tblpXSpec="center" w:tblpY="221"/>
        <w:tblW w:w="9067" w:type="dxa"/>
        <w:tblBorders>
          <w:top w:val="nil"/>
          <w:left w:val="nil"/>
          <w:bottom w:val="nil"/>
          <w:right w:val="nil"/>
        </w:tblBorders>
        <w:tblLayout w:type="fixed"/>
        <w:tblLook w:val="0000" w:firstRow="0" w:lastRow="0" w:firstColumn="0" w:lastColumn="0" w:noHBand="0" w:noVBand="0"/>
      </w:tblPr>
      <w:tblGrid>
        <w:gridCol w:w="1129"/>
        <w:gridCol w:w="1276"/>
        <w:gridCol w:w="1843"/>
        <w:gridCol w:w="1701"/>
        <w:gridCol w:w="1559"/>
        <w:gridCol w:w="1559"/>
      </w:tblGrid>
      <w:tr w:rsidR="00B77DFC" w:rsidRPr="00A60DB2" w14:paraId="249A32D4" w14:textId="77777777" w:rsidTr="00B77DFC">
        <w:trPr>
          <w:trHeight w:val="590"/>
        </w:trPr>
        <w:tc>
          <w:tcPr>
            <w:tcW w:w="112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1BA82C12" w14:textId="77777777" w:rsidR="00B77DFC" w:rsidRPr="00A60DB2" w:rsidRDefault="00B77DFC" w:rsidP="00E36A9D">
            <w:pPr>
              <w:autoSpaceDE w:val="0"/>
              <w:autoSpaceDN w:val="0"/>
              <w:adjustRightInd w:val="0"/>
              <w:rPr>
                <w:rFonts w:ascii="Arial" w:eastAsiaTheme="minorHAnsi" w:hAnsi="Arial" w:cs="Arial"/>
                <w:i/>
                <w:color w:val="00AFF0"/>
                <w:sz w:val="14"/>
                <w:szCs w:val="14"/>
              </w:rPr>
            </w:pPr>
            <w:r w:rsidRPr="00A60DB2">
              <w:rPr>
                <w:rFonts w:ascii="Arial" w:eastAsiaTheme="minorHAnsi" w:hAnsi="Arial" w:cs="Arial"/>
                <w:bCs/>
                <w:i/>
                <w:sz w:val="14"/>
                <w:szCs w:val="14"/>
              </w:rPr>
              <w:t xml:space="preserve">Professional Area </w:t>
            </w:r>
          </w:p>
        </w:tc>
        <w:tc>
          <w:tcPr>
            <w:tcW w:w="1276"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1DAF5F3F" w14:textId="77777777" w:rsidR="00B77DFC" w:rsidRPr="00A60DB2" w:rsidRDefault="00B77DFC" w:rsidP="00E36A9D">
            <w:pPr>
              <w:autoSpaceDE w:val="0"/>
              <w:autoSpaceDN w:val="0"/>
              <w:adjustRightInd w:val="0"/>
              <w:rPr>
                <w:rFonts w:ascii="Arial" w:eastAsiaTheme="minorHAnsi" w:hAnsi="Arial" w:cs="Arial"/>
                <w:bCs/>
                <w:i/>
                <w:color w:val="000000"/>
                <w:sz w:val="14"/>
                <w:szCs w:val="14"/>
              </w:rPr>
            </w:pPr>
            <w:r w:rsidRPr="00A60DB2">
              <w:rPr>
                <w:rFonts w:ascii="Arial" w:eastAsiaTheme="minorHAnsi" w:hAnsi="Arial" w:cs="Arial"/>
                <w:bCs/>
                <w:i/>
                <w:color w:val="000000"/>
                <w:sz w:val="14"/>
                <w:szCs w:val="14"/>
              </w:rPr>
              <w:t>Teacher</w:t>
            </w:r>
          </w:p>
          <w:p w14:paraId="6BE5A9E8" w14:textId="77777777" w:rsidR="00B77DFC" w:rsidRPr="00A60DB2" w:rsidRDefault="00B77DFC" w:rsidP="00E36A9D">
            <w:pPr>
              <w:autoSpaceDE w:val="0"/>
              <w:autoSpaceDN w:val="0"/>
              <w:adjustRightInd w:val="0"/>
              <w:rPr>
                <w:rFonts w:ascii="Arial" w:eastAsiaTheme="minorHAnsi" w:hAnsi="Arial" w:cs="Arial"/>
                <w:bCs/>
                <w:i/>
                <w:color w:val="000000"/>
                <w:sz w:val="14"/>
                <w:szCs w:val="14"/>
              </w:rPr>
            </w:pPr>
            <w:r w:rsidRPr="00A60DB2">
              <w:rPr>
                <w:rFonts w:ascii="Arial" w:eastAsiaTheme="minorHAnsi" w:hAnsi="Arial" w:cs="Arial"/>
                <w:bCs/>
                <w:i/>
                <w:color w:val="000000"/>
                <w:sz w:val="14"/>
                <w:szCs w:val="14"/>
              </w:rPr>
              <w:t xml:space="preserve">Main Range Points 1-2 </w:t>
            </w:r>
          </w:p>
        </w:tc>
        <w:tc>
          <w:tcPr>
            <w:tcW w:w="184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64B4280F" w14:textId="77777777" w:rsidR="00B77DFC" w:rsidRPr="00A60DB2" w:rsidRDefault="00B77DFC" w:rsidP="00E36A9D">
            <w:pPr>
              <w:autoSpaceDE w:val="0"/>
              <w:autoSpaceDN w:val="0"/>
              <w:adjustRightInd w:val="0"/>
              <w:rPr>
                <w:rFonts w:ascii="Arial" w:eastAsiaTheme="minorHAnsi" w:hAnsi="Arial" w:cs="Arial"/>
                <w:bCs/>
                <w:i/>
                <w:color w:val="000000"/>
                <w:sz w:val="14"/>
                <w:szCs w:val="14"/>
              </w:rPr>
            </w:pPr>
            <w:r w:rsidRPr="00A60DB2">
              <w:rPr>
                <w:rFonts w:ascii="Arial" w:eastAsiaTheme="minorHAnsi" w:hAnsi="Arial" w:cs="Arial"/>
                <w:bCs/>
                <w:i/>
                <w:color w:val="000000"/>
                <w:sz w:val="14"/>
                <w:szCs w:val="14"/>
              </w:rPr>
              <w:t>Established Teacher</w:t>
            </w:r>
          </w:p>
          <w:p w14:paraId="6E71AE2C" w14:textId="77777777" w:rsidR="00B77DFC" w:rsidRPr="00A60DB2" w:rsidRDefault="00B77DFC" w:rsidP="00E36A9D">
            <w:pPr>
              <w:autoSpaceDE w:val="0"/>
              <w:autoSpaceDN w:val="0"/>
              <w:adjustRightInd w:val="0"/>
              <w:rPr>
                <w:rFonts w:ascii="Arial" w:eastAsiaTheme="minorHAnsi" w:hAnsi="Arial" w:cs="Arial"/>
                <w:bCs/>
                <w:i/>
                <w:color w:val="000000"/>
                <w:sz w:val="14"/>
                <w:szCs w:val="14"/>
              </w:rPr>
            </w:pPr>
            <w:r w:rsidRPr="00A60DB2">
              <w:rPr>
                <w:rFonts w:ascii="Arial" w:eastAsiaTheme="minorHAnsi" w:hAnsi="Arial" w:cs="Arial"/>
                <w:bCs/>
                <w:i/>
                <w:color w:val="000000"/>
                <w:sz w:val="14"/>
                <w:szCs w:val="14"/>
              </w:rPr>
              <w:t xml:space="preserve">Main Range Points 3-4 </w:t>
            </w:r>
          </w:p>
        </w:tc>
        <w:tc>
          <w:tcPr>
            <w:tcW w:w="1701"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1A33CF50" w14:textId="77777777" w:rsidR="00B77DFC" w:rsidRPr="00A60DB2" w:rsidRDefault="00B77DFC" w:rsidP="00E36A9D">
            <w:pPr>
              <w:autoSpaceDE w:val="0"/>
              <w:autoSpaceDN w:val="0"/>
              <w:adjustRightInd w:val="0"/>
              <w:rPr>
                <w:rFonts w:ascii="Arial" w:eastAsiaTheme="minorHAnsi" w:hAnsi="Arial" w:cs="Arial"/>
                <w:bCs/>
                <w:i/>
                <w:color w:val="000000"/>
                <w:sz w:val="14"/>
                <w:szCs w:val="14"/>
              </w:rPr>
            </w:pPr>
            <w:r w:rsidRPr="00A60DB2">
              <w:rPr>
                <w:rFonts w:ascii="Arial" w:eastAsiaTheme="minorHAnsi" w:hAnsi="Arial" w:cs="Arial"/>
                <w:bCs/>
                <w:i/>
                <w:color w:val="000000"/>
                <w:sz w:val="14"/>
                <w:szCs w:val="14"/>
              </w:rPr>
              <w:t>Accomplished Teacher</w:t>
            </w:r>
          </w:p>
          <w:p w14:paraId="50A4F752" w14:textId="77777777" w:rsidR="00B77DFC" w:rsidRPr="00A60DB2" w:rsidRDefault="00B77DFC" w:rsidP="00E36A9D">
            <w:pPr>
              <w:autoSpaceDE w:val="0"/>
              <w:autoSpaceDN w:val="0"/>
              <w:adjustRightInd w:val="0"/>
              <w:rPr>
                <w:rFonts w:ascii="Arial" w:eastAsiaTheme="minorHAnsi" w:hAnsi="Arial" w:cs="Arial"/>
                <w:bCs/>
                <w:i/>
                <w:color w:val="000000"/>
                <w:sz w:val="14"/>
                <w:szCs w:val="14"/>
              </w:rPr>
            </w:pPr>
            <w:r w:rsidRPr="00A60DB2">
              <w:rPr>
                <w:rFonts w:ascii="Arial" w:eastAsiaTheme="minorHAnsi" w:hAnsi="Arial" w:cs="Arial"/>
                <w:bCs/>
                <w:i/>
                <w:color w:val="000000"/>
                <w:sz w:val="14"/>
                <w:szCs w:val="14"/>
              </w:rPr>
              <w:t xml:space="preserve">Main Range Points 5-6 </w:t>
            </w:r>
          </w:p>
        </w:tc>
        <w:tc>
          <w:tcPr>
            <w:tcW w:w="155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63B0D4A9" w14:textId="77777777" w:rsidR="00B77DFC" w:rsidRPr="00A60DB2" w:rsidRDefault="00B77DFC" w:rsidP="00E36A9D">
            <w:pPr>
              <w:autoSpaceDE w:val="0"/>
              <w:autoSpaceDN w:val="0"/>
              <w:adjustRightInd w:val="0"/>
              <w:rPr>
                <w:rFonts w:ascii="Arial" w:eastAsiaTheme="minorHAnsi" w:hAnsi="Arial" w:cs="Arial"/>
                <w:bCs/>
                <w:i/>
                <w:color w:val="000000"/>
                <w:sz w:val="14"/>
                <w:szCs w:val="14"/>
              </w:rPr>
            </w:pPr>
            <w:r w:rsidRPr="00A60DB2">
              <w:rPr>
                <w:rFonts w:ascii="Arial" w:eastAsiaTheme="minorHAnsi" w:hAnsi="Arial" w:cs="Arial"/>
                <w:bCs/>
                <w:i/>
                <w:color w:val="000000"/>
                <w:sz w:val="14"/>
                <w:szCs w:val="14"/>
              </w:rPr>
              <w:t>UPS1 and 2</w:t>
            </w:r>
          </w:p>
        </w:tc>
        <w:tc>
          <w:tcPr>
            <w:tcW w:w="1559"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11DB495D" w14:textId="77777777" w:rsidR="00B77DFC" w:rsidRPr="00A60DB2" w:rsidRDefault="00B77DFC" w:rsidP="00E36A9D">
            <w:pPr>
              <w:autoSpaceDE w:val="0"/>
              <w:autoSpaceDN w:val="0"/>
              <w:adjustRightInd w:val="0"/>
              <w:rPr>
                <w:rFonts w:ascii="Arial" w:eastAsiaTheme="minorHAnsi" w:hAnsi="Arial" w:cs="Arial"/>
                <w:bCs/>
                <w:i/>
                <w:color w:val="000000"/>
                <w:sz w:val="14"/>
                <w:szCs w:val="14"/>
              </w:rPr>
            </w:pPr>
            <w:r w:rsidRPr="00A60DB2">
              <w:rPr>
                <w:rFonts w:ascii="Arial" w:eastAsiaTheme="minorHAnsi" w:hAnsi="Arial" w:cs="Arial"/>
                <w:bCs/>
                <w:i/>
                <w:color w:val="000000"/>
                <w:sz w:val="14"/>
                <w:szCs w:val="14"/>
              </w:rPr>
              <w:t>UPS 3</w:t>
            </w:r>
          </w:p>
        </w:tc>
      </w:tr>
      <w:tr w:rsidR="00B77DFC" w:rsidRPr="00A60DB2" w14:paraId="75E2A754" w14:textId="77777777" w:rsidTr="00E36A9D">
        <w:trPr>
          <w:trHeight w:val="590"/>
        </w:trPr>
        <w:tc>
          <w:tcPr>
            <w:tcW w:w="1129" w:type="dxa"/>
            <w:tcBorders>
              <w:top w:val="single" w:sz="4" w:space="0" w:color="auto"/>
              <w:left w:val="single" w:sz="4" w:space="0" w:color="auto"/>
              <w:bottom w:val="single" w:sz="4" w:space="0" w:color="auto"/>
              <w:right w:val="single" w:sz="4" w:space="0" w:color="auto"/>
            </w:tcBorders>
          </w:tcPr>
          <w:p w14:paraId="4A9CB1C7" w14:textId="77777777" w:rsidR="00B77DFC" w:rsidRPr="00A60DB2" w:rsidRDefault="00B77DFC" w:rsidP="00E36A9D">
            <w:pPr>
              <w:autoSpaceDE w:val="0"/>
              <w:autoSpaceDN w:val="0"/>
              <w:adjustRightInd w:val="0"/>
              <w:rPr>
                <w:rFonts w:ascii="Arial" w:eastAsiaTheme="minorHAnsi" w:hAnsi="Arial" w:cs="Arial"/>
                <w:bCs/>
                <w:i/>
                <w:sz w:val="14"/>
                <w:szCs w:val="14"/>
              </w:rPr>
            </w:pPr>
            <w:r w:rsidRPr="00A60DB2">
              <w:rPr>
                <w:rFonts w:ascii="Arial" w:eastAsiaTheme="minorHAnsi" w:hAnsi="Arial" w:cs="Arial"/>
                <w:bCs/>
                <w:i/>
                <w:sz w:val="14"/>
                <w:szCs w:val="14"/>
              </w:rPr>
              <w:t>Professional development</w:t>
            </w:r>
          </w:p>
          <w:p w14:paraId="785CF30F" w14:textId="77777777" w:rsidR="00B77DFC" w:rsidRPr="00A60DB2" w:rsidRDefault="00B77DFC" w:rsidP="00E36A9D">
            <w:pPr>
              <w:autoSpaceDE w:val="0"/>
              <w:autoSpaceDN w:val="0"/>
              <w:adjustRightInd w:val="0"/>
              <w:rPr>
                <w:rFonts w:ascii="Arial" w:eastAsiaTheme="minorHAnsi" w:hAnsi="Arial" w:cs="Arial"/>
                <w:color w:val="00AFF0"/>
                <w:sz w:val="14"/>
                <w:szCs w:val="14"/>
              </w:rPr>
            </w:pPr>
          </w:p>
        </w:tc>
        <w:tc>
          <w:tcPr>
            <w:tcW w:w="1276" w:type="dxa"/>
            <w:tcBorders>
              <w:top w:val="single" w:sz="4" w:space="0" w:color="auto"/>
              <w:left w:val="single" w:sz="4" w:space="0" w:color="auto"/>
              <w:bottom w:val="single" w:sz="4" w:space="0" w:color="auto"/>
              <w:right w:val="single" w:sz="4" w:space="0" w:color="auto"/>
            </w:tcBorders>
          </w:tcPr>
          <w:p w14:paraId="20E58980" w14:textId="77777777" w:rsidR="00B77DFC" w:rsidRPr="00A60DB2" w:rsidRDefault="00B77DFC" w:rsidP="00E36A9D">
            <w:pPr>
              <w:autoSpaceDE w:val="0"/>
              <w:autoSpaceDN w:val="0"/>
              <w:adjustRightInd w:val="0"/>
              <w:rPr>
                <w:rFonts w:ascii="Arial" w:eastAsiaTheme="minorHAnsi" w:hAnsi="Arial" w:cs="Arial"/>
                <w:color w:val="000000"/>
                <w:sz w:val="14"/>
                <w:szCs w:val="14"/>
              </w:rPr>
            </w:pPr>
            <w:r w:rsidRPr="00A60DB2">
              <w:rPr>
                <w:rFonts w:ascii="Arial" w:eastAsiaTheme="minorHAnsi" w:hAnsi="Arial" w:cs="Arial"/>
                <w:color w:val="000000"/>
                <w:sz w:val="14"/>
                <w:szCs w:val="14"/>
              </w:rPr>
              <w:t xml:space="preserve">Able, with support, to identify key professional development needs and respond to advice and feedback </w:t>
            </w:r>
          </w:p>
          <w:p w14:paraId="20D8C181" w14:textId="77777777" w:rsidR="00B77DFC" w:rsidRPr="00A60DB2" w:rsidRDefault="00B77DFC" w:rsidP="00E36A9D">
            <w:pPr>
              <w:autoSpaceDE w:val="0"/>
              <w:autoSpaceDN w:val="0"/>
              <w:adjustRightInd w:val="0"/>
              <w:rPr>
                <w:rFonts w:ascii="Arial" w:eastAsiaTheme="minorHAnsi" w:hAnsi="Arial" w:cs="Arial"/>
                <w:color w:val="000000"/>
                <w:sz w:val="14"/>
                <w:szCs w:val="14"/>
              </w:rPr>
            </w:pPr>
          </w:p>
        </w:tc>
        <w:tc>
          <w:tcPr>
            <w:tcW w:w="1843" w:type="dxa"/>
            <w:tcBorders>
              <w:top w:val="single" w:sz="4" w:space="0" w:color="auto"/>
              <w:left w:val="single" w:sz="4" w:space="0" w:color="auto"/>
              <w:bottom w:val="single" w:sz="4" w:space="0" w:color="auto"/>
              <w:right w:val="single" w:sz="4" w:space="0" w:color="auto"/>
            </w:tcBorders>
          </w:tcPr>
          <w:p w14:paraId="368428B6" w14:textId="77777777" w:rsidR="00B77DFC" w:rsidRPr="00A60DB2" w:rsidRDefault="00B77DFC" w:rsidP="00E36A9D">
            <w:pPr>
              <w:autoSpaceDE w:val="0"/>
              <w:autoSpaceDN w:val="0"/>
              <w:adjustRightInd w:val="0"/>
              <w:rPr>
                <w:rFonts w:ascii="Arial" w:eastAsiaTheme="minorHAnsi" w:hAnsi="Arial" w:cs="Arial"/>
                <w:color w:val="000000"/>
                <w:sz w:val="14"/>
                <w:szCs w:val="14"/>
              </w:rPr>
            </w:pPr>
            <w:r w:rsidRPr="00A60DB2">
              <w:rPr>
                <w:rFonts w:ascii="Arial" w:eastAsiaTheme="minorHAnsi" w:hAnsi="Arial" w:cs="Arial"/>
                <w:color w:val="000000"/>
                <w:sz w:val="14"/>
                <w:szCs w:val="14"/>
              </w:rPr>
              <w:t xml:space="preserve">Takes a proactive role in accessing relevant support and professional development  </w:t>
            </w:r>
          </w:p>
        </w:tc>
        <w:tc>
          <w:tcPr>
            <w:tcW w:w="1701" w:type="dxa"/>
            <w:tcBorders>
              <w:top w:val="single" w:sz="4" w:space="0" w:color="auto"/>
              <w:left w:val="single" w:sz="4" w:space="0" w:color="auto"/>
              <w:bottom w:val="single" w:sz="4" w:space="0" w:color="auto"/>
              <w:right w:val="single" w:sz="4" w:space="0" w:color="auto"/>
            </w:tcBorders>
          </w:tcPr>
          <w:p w14:paraId="071AA676" w14:textId="77777777" w:rsidR="00B77DFC" w:rsidRPr="00A60DB2" w:rsidRDefault="00B77DFC" w:rsidP="00E36A9D">
            <w:pPr>
              <w:autoSpaceDE w:val="0"/>
              <w:autoSpaceDN w:val="0"/>
              <w:adjustRightInd w:val="0"/>
              <w:rPr>
                <w:rFonts w:ascii="Arial" w:eastAsiaTheme="minorHAnsi" w:hAnsi="Arial" w:cs="Arial"/>
                <w:color w:val="000000"/>
                <w:sz w:val="14"/>
                <w:szCs w:val="14"/>
              </w:rPr>
            </w:pPr>
            <w:r w:rsidRPr="00A60DB2">
              <w:rPr>
                <w:rFonts w:ascii="Arial" w:eastAsiaTheme="minorHAnsi" w:hAnsi="Arial" w:cs="Arial"/>
                <w:color w:val="000000"/>
                <w:sz w:val="14"/>
                <w:szCs w:val="14"/>
              </w:rPr>
              <w:t xml:space="preserve">Fully competent practitioner able to keep up to date with changes and adapt practice accordingly </w:t>
            </w:r>
          </w:p>
        </w:tc>
        <w:tc>
          <w:tcPr>
            <w:tcW w:w="1559" w:type="dxa"/>
            <w:tcBorders>
              <w:top w:val="single" w:sz="4" w:space="0" w:color="auto"/>
              <w:left w:val="single" w:sz="4" w:space="0" w:color="auto"/>
              <w:bottom w:val="single" w:sz="4" w:space="0" w:color="auto"/>
              <w:right w:val="single" w:sz="4" w:space="0" w:color="auto"/>
            </w:tcBorders>
          </w:tcPr>
          <w:p w14:paraId="2470B644" w14:textId="77777777" w:rsidR="00B77DFC" w:rsidRPr="00A60DB2" w:rsidRDefault="00B77DFC" w:rsidP="00E36A9D">
            <w:pPr>
              <w:autoSpaceDE w:val="0"/>
              <w:autoSpaceDN w:val="0"/>
              <w:adjustRightInd w:val="0"/>
              <w:rPr>
                <w:rFonts w:ascii="Arial" w:eastAsiaTheme="minorHAnsi" w:hAnsi="Arial" w:cs="Arial"/>
                <w:color w:val="000000"/>
                <w:sz w:val="14"/>
                <w:szCs w:val="14"/>
              </w:rPr>
            </w:pPr>
            <w:r w:rsidRPr="00A60DB2">
              <w:rPr>
                <w:rFonts w:ascii="Arial" w:eastAsiaTheme="minorHAnsi" w:hAnsi="Arial" w:cs="Arial"/>
                <w:color w:val="000000"/>
                <w:sz w:val="14"/>
                <w:szCs w:val="14"/>
              </w:rPr>
              <w:t xml:space="preserve">Plays a visible &amp; proactive role in leading the professional development of key stage or departmental colleagues </w:t>
            </w:r>
          </w:p>
        </w:tc>
        <w:tc>
          <w:tcPr>
            <w:tcW w:w="1559" w:type="dxa"/>
            <w:tcBorders>
              <w:top w:val="single" w:sz="4" w:space="0" w:color="auto"/>
              <w:left w:val="single" w:sz="4" w:space="0" w:color="auto"/>
              <w:bottom w:val="single" w:sz="4" w:space="0" w:color="auto"/>
              <w:right w:val="single" w:sz="4" w:space="0" w:color="auto"/>
            </w:tcBorders>
          </w:tcPr>
          <w:p w14:paraId="130D076D" w14:textId="77777777" w:rsidR="00B77DFC" w:rsidRPr="00A60DB2" w:rsidRDefault="00B77DFC" w:rsidP="00E36A9D">
            <w:pPr>
              <w:autoSpaceDE w:val="0"/>
              <w:autoSpaceDN w:val="0"/>
              <w:adjustRightInd w:val="0"/>
              <w:rPr>
                <w:rFonts w:ascii="Arial" w:eastAsiaTheme="minorHAnsi" w:hAnsi="Arial" w:cs="Arial"/>
                <w:color w:val="000000"/>
                <w:sz w:val="14"/>
                <w:szCs w:val="14"/>
              </w:rPr>
            </w:pPr>
            <w:r w:rsidRPr="00A60DB2">
              <w:rPr>
                <w:rFonts w:ascii="Arial" w:eastAsiaTheme="minorHAnsi" w:hAnsi="Arial" w:cs="Arial"/>
                <w:color w:val="000000"/>
                <w:sz w:val="14"/>
                <w:szCs w:val="14"/>
              </w:rPr>
              <w:t>Plays a highly visible &amp; proactive role in leading the professional development of colleagues across the Academy</w:t>
            </w:r>
          </w:p>
        </w:tc>
      </w:tr>
    </w:tbl>
    <w:p w14:paraId="133A2D57" w14:textId="60319C97" w:rsidR="00B77DFC" w:rsidRDefault="00B77DFC" w:rsidP="00B77DFC">
      <w:pPr>
        <w:pStyle w:val="OATnormal"/>
        <w:rPr>
          <w:rFonts w:ascii="Arial" w:hAnsi="Arial" w:cs="Arial"/>
        </w:rPr>
      </w:pPr>
    </w:p>
    <w:p w14:paraId="6A514018" w14:textId="4A14C07F" w:rsidR="00B77DFC" w:rsidRDefault="00B77DFC">
      <w:pPr>
        <w:rPr>
          <w:rFonts w:ascii="Arial" w:hAnsi="Arial" w:cs="Arial"/>
          <w:sz w:val="20"/>
          <w:szCs w:val="20"/>
          <w:lang w:val="en-US"/>
        </w:rPr>
      </w:pPr>
      <w:r>
        <w:rPr>
          <w:rFonts w:ascii="Arial" w:hAnsi="Arial" w:cs="Arial"/>
        </w:rPr>
        <w:br w:type="page"/>
      </w:r>
    </w:p>
    <w:p w14:paraId="6427BCE3" w14:textId="2E5CB6CA" w:rsidR="003A4818" w:rsidRDefault="008B347A" w:rsidP="008B347A">
      <w:pPr>
        <w:pStyle w:val="OATsubheader1"/>
      </w:pPr>
      <w:bookmarkStart w:id="29" w:name="_Toc50377737"/>
      <w:r w:rsidRPr="008B347A">
        <w:lastRenderedPageBreak/>
        <w:t>Professional Conduct</w:t>
      </w:r>
      <w:bookmarkEnd w:id="29"/>
    </w:p>
    <w:p w14:paraId="25106EAE" w14:textId="16AF74FD" w:rsidR="001C0B65" w:rsidRPr="00BA0A11" w:rsidRDefault="001C0B65" w:rsidP="003557BD">
      <w:pPr>
        <w:pStyle w:val="OATsubheader1"/>
        <w:rPr>
          <w:b/>
          <w:bCs/>
          <w:color w:val="auto"/>
          <w:sz w:val="20"/>
          <w:szCs w:val="20"/>
        </w:rPr>
      </w:pPr>
      <w:bookmarkStart w:id="30" w:name="_Toc50377738"/>
      <w:r w:rsidRPr="00BA0A11">
        <w:rPr>
          <w:b/>
          <w:bCs/>
          <w:color w:val="auto"/>
          <w:sz w:val="20"/>
          <w:szCs w:val="20"/>
        </w:rPr>
        <w:t>Relevant standards</w:t>
      </w:r>
      <w:bookmarkEnd w:id="30"/>
    </w:p>
    <w:p w14:paraId="0272C47C" w14:textId="77777777" w:rsidR="001C0B65" w:rsidRPr="00A60DB2" w:rsidRDefault="001C0B65" w:rsidP="00D20D88">
      <w:pPr>
        <w:pStyle w:val="OATliststyle"/>
        <w:numPr>
          <w:ilvl w:val="0"/>
          <w:numId w:val="36"/>
        </w:numPr>
      </w:pPr>
      <w:r w:rsidRPr="00A60DB2">
        <w:t xml:space="preserve">Teachers uphold public trust in the profession and maintain high standards of ethics and behavior, within and outside the academy, by: treating pupils with dignity; building relationships rooted in mutual respect and at all times observing proper boundaries appropriate to a teachers professional position; having regard for the need to safeguard pupils well-being, in accordance with statutory provisions; Showing tolerance of and respect for the rights of others; not undermining fundamental British Values, including democracy, the rule of law, individual liberty and mutual respect, and tolerance of those with different faiths and beliefs; ensuring that personal beliefs are not expressed in ways which exploit pupils vulnerability or might lead them to break the law. </w:t>
      </w:r>
    </w:p>
    <w:p w14:paraId="07E8702A" w14:textId="198521EE" w:rsidR="001C0B65" w:rsidRPr="00A60DB2" w:rsidRDefault="001C0B65" w:rsidP="00D20D88">
      <w:pPr>
        <w:pStyle w:val="OATliststyle"/>
        <w:numPr>
          <w:ilvl w:val="0"/>
          <w:numId w:val="36"/>
        </w:numPr>
      </w:pPr>
      <w:r w:rsidRPr="00A60DB2">
        <w:t xml:space="preserve">Teachers must have proper professional regard for the ethos policies and practices of the academy in which they teach and maintain high standards in their own attendance and punctuality. </w:t>
      </w:r>
    </w:p>
    <w:p w14:paraId="7B23A7B0" w14:textId="77777777" w:rsidR="001C0B65" w:rsidRPr="00A60DB2" w:rsidRDefault="001C0B65" w:rsidP="00D20D88">
      <w:pPr>
        <w:pStyle w:val="OATliststyle"/>
        <w:numPr>
          <w:ilvl w:val="0"/>
          <w:numId w:val="36"/>
        </w:numPr>
      </w:pPr>
      <w:r w:rsidRPr="00A60DB2">
        <w:t xml:space="preserve">Teachers must </w:t>
      </w:r>
      <w:proofErr w:type="gramStart"/>
      <w:r w:rsidRPr="00A60DB2">
        <w:t>have an understanding of</w:t>
      </w:r>
      <w:proofErr w:type="gramEnd"/>
      <w:r w:rsidRPr="00A60DB2">
        <w:t>, and always act within, the statutory frameworks which set out their professional duties and responsibilities.</w:t>
      </w:r>
    </w:p>
    <w:p w14:paraId="21E5171F" w14:textId="77777777" w:rsidR="001C0B65" w:rsidRPr="00BA0A11" w:rsidRDefault="001C0B65" w:rsidP="001C0B65">
      <w:pPr>
        <w:pStyle w:val="OATSubheader"/>
        <w:rPr>
          <w:rFonts w:ascii="Arial" w:hAnsi="Arial" w:cs="Arial"/>
          <w:b/>
          <w:bCs/>
          <w:sz w:val="20"/>
          <w:szCs w:val="20"/>
        </w:rPr>
      </w:pPr>
      <w:r w:rsidRPr="00BA0A11">
        <w:rPr>
          <w:rFonts w:ascii="Arial" w:hAnsi="Arial" w:cs="Arial"/>
          <w:b/>
          <w:bCs/>
          <w:sz w:val="20"/>
          <w:szCs w:val="20"/>
        </w:rPr>
        <w:t xml:space="preserve">Measures </w:t>
      </w:r>
    </w:p>
    <w:p w14:paraId="6CB4C51E" w14:textId="77777777" w:rsidR="001C0B65" w:rsidRPr="00A60DB2" w:rsidRDefault="001C0B65" w:rsidP="00D20D88">
      <w:pPr>
        <w:pStyle w:val="OATliststyle"/>
        <w:numPr>
          <w:ilvl w:val="0"/>
          <w:numId w:val="37"/>
        </w:numPr>
      </w:pPr>
      <w:r w:rsidRPr="00A60DB2">
        <w:t>Maintain code of conduct</w:t>
      </w:r>
    </w:p>
    <w:p w14:paraId="6DFB0D53" w14:textId="77777777" w:rsidR="001C0B65" w:rsidRPr="00A60DB2" w:rsidRDefault="001C0B65" w:rsidP="00D20D88">
      <w:pPr>
        <w:pStyle w:val="OATliststyle"/>
        <w:numPr>
          <w:ilvl w:val="0"/>
          <w:numId w:val="37"/>
        </w:numPr>
      </w:pPr>
      <w:r w:rsidRPr="00A60DB2">
        <w:t>Formal disciplinary/ grievance</w:t>
      </w:r>
    </w:p>
    <w:p w14:paraId="533B2C0D" w14:textId="77777777" w:rsidR="001C0B65" w:rsidRPr="00A60DB2" w:rsidRDefault="001C0B65" w:rsidP="001C0B65">
      <w:pPr>
        <w:pStyle w:val="OATnormal"/>
        <w:rPr>
          <w:rFonts w:ascii="Arial" w:hAnsi="Arial" w:cs="Arial"/>
          <w:color w:val="0092D2"/>
        </w:rPr>
      </w:pPr>
      <w:r w:rsidRPr="00A60DB2">
        <w:rPr>
          <w:rFonts w:ascii="Arial" w:hAnsi="Arial" w:cs="Arial"/>
          <w:color w:val="0092D2"/>
        </w:rPr>
        <w:t>Career expectation standards for guidance. Not to be used in isolation as check list.</w:t>
      </w:r>
    </w:p>
    <w:tbl>
      <w:tblPr>
        <w:tblpPr w:leftFromText="180" w:rightFromText="180" w:vertAnchor="text" w:horzAnchor="margin" w:tblpXSpec="center" w:tblpY="221"/>
        <w:tblW w:w="9478" w:type="dxa"/>
        <w:tblBorders>
          <w:top w:val="nil"/>
          <w:left w:val="nil"/>
          <w:bottom w:val="nil"/>
          <w:right w:val="nil"/>
        </w:tblBorders>
        <w:tblLayout w:type="fixed"/>
        <w:tblLook w:val="0000" w:firstRow="0" w:lastRow="0" w:firstColumn="0" w:lastColumn="0" w:noHBand="0" w:noVBand="0"/>
      </w:tblPr>
      <w:tblGrid>
        <w:gridCol w:w="1711"/>
        <w:gridCol w:w="1842"/>
        <w:gridCol w:w="1843"/>
        <w:gridCol w:w="1843"/>
        <w:gridCol w:w="1134"/>
        <w:gridCol w:w="1105"/>
      </w:tblGrid>
      <w:tr w:rsidR="001C0B65" w:rsidRPr="00A60DB2" w14:paraId="5790BAFD" w14:textId="77777777" w:rsidTr="008B347A">
        <w:trPr>
          <w:trHeight w:val="463"/>
        </w:trPr>
        <w:tc>
          <w:tcPr>
            <w:tcW w:w="1711"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2015D527" w14:textId="77777777" w:rsidR="001C0B65" w:rsidRPr="00A60DB2" w:rsidRDefault="001C0B65" w:rsidP="00E36A9D">
            <w:pPr>
              <w:autoSpaceDE w:val="0"/>
              <w:autoSpaceDN w:val="0"/>
              <w:adjustRightInd w:val="0"/>
              <w:rPr>
                <w:rFonts w:ascii="Arial" w:eastAsia="Calibri" w:hAnsi="Arial" w:cs="Arial"/>
                <w:i/>
                <w:color w:val="000000"/>
                <w:sz w:val="14"/>
                <w:szCs w:val="14"/>
              </w:rPr>
            </w:pPr>
            <w:r w:rsidRPr="00A60DB2">
              <w:rPr>
                <w:rFonts w:ascii="Arial" w:eastAsia="Calibri" w:hAnsi="Arial" w:cs="Arial"/>
                <w:bCs/>
                <w:i/>
                <w:color w:val="000000"/>
                <w:sz w:val="14"/>
                <w:szCs w:val="14"/>
              </w:rPr>
              <w:t xml:space="preserve">Professional Area </w:t>
            </w:r>
          </w:p>
        </w:tc>
        <w:tc>
          <w:tcPr>
            <w:tcW w:w="1842"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009EF843" w14:textId="77777777" w:rsidR="001C0B65" w:rsidRPr="00A60DB2" w:rsidRDefault="001C0B65" w:rsidP="00E36A9D">
            <w:pPr>
              <w:autoSpaceDE w:val="0"/>
              <w:autoSpaceDN w:val="0"/>
              <w:adjustRightInd w:val="0"/>
              <w:rPr>
                <w:rFonts w:ascii="Arial" w:eastAsia="Calibri" w:hAnsi="Arial" w:cs="Arial"/>
                <w:bCs/>
                <w:i/>
                <w:color w:val="000000"/>
                <w:sz w:val="14"/>
                <w:szCs w:val="14"/>
              </w:rPr>
            </w:pPr>
            <w:r w:rsidRPr="00A60DB2">
              <w:rPr>
                <w:rFonts w:ascii="Arial" w:eastAsia="Calibri" w:hAnsi="Arial" w:cs="Arial"/>
                <w:bCs/>
                <w:i/>
                <w:color w:val="000000"/>
                <w:sz w:val="14"/>
                <w:szCs w:val="14"/>
              </w:rPr>
              <w:t>Teacher</w:t>
            </w:r>
          </w:p>
          <w:p w14:paraId="6DA6D391" w14:textId="77777777" w:rsidR="001C0B65" w:rsidRPr="00A60DB2" w:rsidRDefault="001C0B65" w:rsidP="00E36A9D">
            <w:pPr>
              <w:autoSpaceDE w:val="0"/>
              <w:autoSpaceDN w:val="0"/>
              <w:adjustRightInd w:val="0"/>
              <w:rPr>
                <w:rFonts w:ascii="Arial" w:eastAsia="Calibri" w:hAnsi="Arial" w:cs="Arial"/>
                <w:bCs/>
                <w:i/>
                <w:color w:val="000000"/>
                <w:sz w:val="14"/>
                <w:szCs w:val="14"/>
              </w:rPr>
            </w:pPr>
            <w:r w:rsidRPr="00A60DB2">
              <w:rPr>
                <w:rFonts w:ascii="Arial" w:eastAsia="Calibri" w:hAnsi="Arial" w:cs="Arial"/>
                <w:bCs/>
                <w:i/>
                <w:color w:val="000000"/>
                <w:sz w:val="14"/>
                <w:szCs w:val="14"/>
              </w:rPr>
              <w:t xml:space="preserve">Main Range Points 1-2 </w:t>
            </w:r>
          </w:p>
        </w:tc>
        <w:tc>
          <w:tcPr>
            <w:tcW w:w="184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340F487B" w14:textId="77777777" w:rsidR="001C0B65" w:rsidRPr="00A60DB2" w:rsidRDefault="001C0B65" w:rsidP="00E36A9D">
            <w:pPr>
              <w:autoSpaceDE w:val="0"/>
              <w:autoSpaceDN w:val="0"/>
              <w:adjustRightInd w:val="0"/>
              <w:rPr>
                <w:rFonts w:ascii="Arial" w:eastAsia="Calibri" w:hAnsi="Arial" w:cs="Arial"/>
                <w:bCs/>
                <w:i/>
                <w:color w:val="000000"/>
                <w:sz w:val="14"/>
                <w:szCs w:val="14"/>
              </w:rPr>
            </w:pPr>
            <w:r w:rsidRPr="00A60DB2">
              <w:rPr>
                <w:rFonts w:ascii="Arial" w:eastAsia="Calibri" w:hAnsi="Arial" w:cs="Arial"/>
                <w:bCs/>
                <w:i/>
                <w:color w:val="000000"/>
                <w:sz w:val="14"/>
                <w:szCs w:val="14"/>
              </w:rPr>
              <w:t>Established Teacher</w:t>
            </w:r>
          </w:p>
          <w:p w14:paraId="495C5DCA" w14:textId="77777777" w:rsidR="001C0B65" w:rsidRPr="00A60DB2" w:rsidRDefault="001C0B65" w:rsidP="00E36A9D">
            <w:pPr>
              <w:autoSpaceDE w:val="0"/>
              <w:autoSpaceDN w:val="0"/>
              <w:adjustRightInd w:val="0"/>
              <w:rPr>
                <w:rFonts w:ascii="Arial" w:eastAsia="Calibri" w:hAnsi="Arial" w:cs="Arial"/>
                <w:bCs/>
                <w:i/>
                <w:color w:val="000000"/>
                <w:sz w:val="14"/>
                <w:szCs w:val="14"/>
              </w:rPr>
            </w:pPr>
            <w:r w:rsidRPr="00A60DB2">
              <w:rPr>
                <w:rFonts w:ascii="Arial" w:eastAsia="Calibri" w:hAnsi="Arial" w:cs="Arial"/>
                <w:bCs/>
                <w:i/>
                <w:color w:val="000000"/>
                <w:sz w:val="14"/>
                <w:szCs w:val="14"/>
              </w:rPr>
              <w:t xml:space="preserve">Main Range Points 3-4 </w:t>
            </w:r>
          </w:p>
        </w:tc>
        <w:tc>
          <w:tcPr>
            <w:tcW w:w="1843"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7786F6AE" w14:textId="77777777" w:rsidR="001C0B65" w:rsidRPr="00A60DB2" w:rsidRDefault="001C0B65" w:rsidP="00E36A9D">
            <w:pPr>
              <w:autoSpaceDE w:val="0"/>
              <w:autoSpaceDN w:val="0"/>
              <w:adjustRightInd w:val="0"/>
              <w:rPr>
                <w:rFonts w:ascii="Arial" w:eastAsia="Calibri" w:hAnsi="Arial" w:cs="Arial"/>
                <w:bCs/>
                <w:i/>
                <w:color w:val="000000"/>
                <w:sz w:val="14"/>
                <w:szCs w:val="14"/>
              </w:rPr>
            </w:pPr>
            <w:r w:rsidRPr="00A60DB2">
              <w:rPr>
                <w:rFonts w:ascii="Arial" w:eastAsia="Calibri" w:hAnsi="Arial" w:cs="Arial"/>
                <w:bCs/>
                <w:i/>
                <w:color w:val="000000"/>
                <w:sz w:val="14"/>
                <w:szCs w:val="14"/>
              </w:rPr>
              <w:t>Accomplished Teacher</w:t>
            </w:r>
          </w:p>
          <w:p w14:paraId="0FB26B6C" w14:textId="2BEEED19" w:rsidR="001C0B65" w:rsidRPr="00A60DB2" w:rsidRDefault="001C0B65" w:rsidP="00E36A9D">
            <w:pPr>
              <w:autoSpaceDE w:val="0"/>
              <w:autoSpaceDN w:val="0"/>
              <w:adjustRightInd w:val="0"/>
              <w:rPr>
                <w:rFonts w:ascii="Arial" w:eastAsia="Calibri" w:hAnsi="Arial" w:cs="Arial"/>
                <w:bCs/>
                <w:i/>
                <w:color w:val="000000"/>
                <w:sz w:val="14"/>
                <w:szCs w:val="14"/>
              </w:rPr>
            </w:pPr>
            <w:r w:rsidRPr="00A60DB2">
              <w:rPr>
                <w:rFonts w:ascii="Arial" w:eastAsia="Calibri" w:hAnsi="Arial" w:cs="Arial"/>
                <w:bCs/>
                <w:i/>
                <w:color w:val="000000"/>
                <w:sz w:val="14"/>
                <w:szCs w:val="14"/>
              </w:rPr>
              <w:t xml:space="preserve">Main Range Points 5-6 </w:t>
            </w:r>
          </w:p>
        </w:tc>
        <w:tc>
          <w:tcPr>
            <w:tcW w:w="1134"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4ACFCB9A" w14:textId="77777777" w:rsidR="001C0B65" w:rsidRPr="00A60DB2" w:rsidRDefault="001C0B65" w:rsidP="00E36A9D">
            <w:pPr>
              <w:autoSpaceDE w:val="0"/>
              <w:autoSpaceDN w:val="0"/>
              <w:adjustRightInd w:val="0"/>
              <w:rPr>
                <w:rFonts w:ascii="Arial" w:eastAsia="Calibri" w:hAnsi="Arial" w:cs="Arial"/>
                <w:bCs/>
                <w:i/>
                <w:color w:val="000000"/>
                <w:sz w:val="14"/>
                <w:szCs w:val="14"/>
              </w:rPr>
            </w:pPr>
            <w:r w:rsidRPr="00A60DB2">
              <w:rPr>
                <w:rFonts w:ascii="Arial" w:eastAsia="Calibri" w:hAnsi="Arial" w:cs="Arial"/>
                <w:bCs/>
                <w:i/>
                <w:color w:val="000000"/>
                <w:sz w:val="14"/>
                <w:szCs w:val="14"/>
              </w:rPr>
              <w:t>UPS1 and 2</w:t>
            </w:r>
          </w:p>
          <w:p w14:paraId="20C2A3B8" w14:textId="77777777" w:rsidR="001C0B65" w:rsidRPr="00A60DB2" w:rsidRDefault="001C0B65" w:rsidP="00E36A9D">
            <w:pPr>
              <w:autoSpaceDE w:val="0"/>
              <w:autoSpaceDN w:val="0"/>
              <w:adjustRightInd w:val="0"/>
              <w:rPr>
                <w:rFonts w:ascii="Arial" w:eastAsia="Calibri" w:hAnsi="Arial" w:cs="Arial"/>
                <w:bCs/>
                <w:i/>
                <w:color w:val="000000"/>
                <w:sz w:val="14"/>
                <w:szCs w:val="14"/>
              </w:rPr>
            </w:pPr>
          </w:p>
        </w:tc>
        <w:tc>
          <w:tcPr>
            <w:tcW w:w="1105" w:type="dxa"/>
            <w:tcBorders>
              <w:top w:val="single" w:sz="4" w:space="0" w:color="auto"/>
              <w:left w:val="single" w:sz="4" w:space="0" w:color="auto"/>
              <w:bottom w:val="single" w:sz="4" w:space="0" w:color="auto"/>
              <w:right w:val="single" w:sz="4" w:space="0" w:color="auto"/>
            </w:tcBorders>
            <w:shd w:val="clear" w:color="auto" w:fill="BFBFBF" w:themeFill="background1" w:themeFillShade="BF"/>
          </w:tcPr>
          <w:p w14:paraId="660F9C56" w14:textId="77777777" w:rsidR="001C0B65" w:rsidRPr="00A60DB2" w:rsidRDefault="001C0B65" w:rsidP="00E36A9D">
            <w:pPr>
              <w:autoSpaceDE w:val="0"/>
              <w:autoSpaceDN w:val="0"/>
              <w:adjustRightInd w:val="0"/>
              <w:rPr>
                <w:rFonts w:ascii="Arial" w:eastAsia="Calibri" w:hAnsi="Arial" w:cs="Arial"/>
                <w:bCs/>
                <w:i/>
                <w:color w:val="000000"/>
                <w:sz w:val="14"/>
                <w:szCs w:val="14"/>
              </w:rPr>
            </w:pPr>
            <w:r w:rsidRPr="00A60DB2">
              <w:rPr>
                <w:rFonts w:ascii="Arial" w:eastAsia="Calibri" w:hAnsi="Arial" w:cs="Arial"/>
                <w:bCs/>
                <w:i/>
                <w:color w:val="000000"/>
                <w:sz w:val="14"/>
                <w:szCs w:val="14"/>
              </w:rPr>
              <w:t>UPS 3</w:t>
            </w:r>
          </w:p>
          <w:p w14:paraId="7FED8EEB" w14:textId="77777777" w:rsidR="001C0B65" w:rsidRPr="00A60DB2" w:rsidRDefault="001C0B65" w:rsidP="00E36A9D">
            <w:pPr>
              <w:autoSpaceDE w:val="0"/>
              <w:autoSpaceDN w:val="0"/>
              <w:adjustRightInd w:val="0"/>
              <w:rPr>
                <w:rFonts w:ascii="Arial" w:eastAsia="Calibri" w:hAnsi="Arial" w:cs="Arial"/>
                <w:i/>
                <w:color w:val="FFC000"/>
                <w:sz w:val="14"/>
                <w:szCs w:val="14"/>
              </w:rPr>
            </w:pPr>
          </w:p>
        </w:tc>
      </w:tr>
      <w:tr w:rsidR="001C0B65" w:rsidRPr="00A60DB2" w14:paraId="50A6A2B0" w14:textId="77777777" w:rsidTr="008B347A">
        <w:trPr>
          <w:trHeight w:val="463"/>
        </w:trPr>
        <w:tc>
          <w:tcPr>
            <w:tcW w:w="1711" w:type="dxa"/>
            <w:tcBorders>
              <w:top w:val="single" w:sz="4" w:space="0" w:color="auto"/>
              <w:left w:val="single" w:sz="4" w:space="0" w:color="auto"/>
              <w:bottom w:val="single" w:sz="4" w:space="0" w:color="auto"/>
              <w:right w:val="single" w:sz="4" w:space="0" w:color="auto"/>
            </w:tcBorders>
          </w:tcPr>
          <w:p w14:paraId="66627238" w14:textId="77777777" w:rsidR="001C0B65" w:rsidRPr="00A60DB2" w:rsidRDefault="001C0B65" w:rsidP="00E36A9D">
            <w:pPr>
              <w:autoSpaceDE w:val="0"/>
              <w:autoSpaceDN w:val="0"/>
              <w:adjustRightInd w:val="0"/>
              <w:rPr>
                <w:rFonts w:ascii="Arial" w:eastAsia="Calibri" w:hAnsi="Arial" w:cs="Arial"/>
                <w:color w:val="000000"/>
                <w:sz w:val="14"/>
                <w:szCs w:val="14"/>
              </w:rPr>
            </w:pPr>
            <w:r w:rsidRPr="00A60DB2">
              <w:rPr>
                <w:rFonts w:ascii="Arial" w:eastAsia="Calibri" w:hAnsi="Arial" w:cs="Arial"/>
                <w:color w:val="000000"/>
                <w:sz w:val="14"/>
                <w:szCs w:val="14"/>
              </w:rPr>
              <w:t xml:space="preserve">Meets all the teacher standards. Meets all appraisal objectives </w:t>
            </w:r>
          </w:p>
        </w:tc>
        <w:tc>
          <w:tcPr>
            <w:tcW w:w="1842" w:type="dxa"/>
            <w:tcBorders>
              <w:top w:val="single" w:sz="4" w:space="0" w:color="auto"/>
              <w:left w:val="single" w:sz="4" w:space="0" w:color="auto"/>
              <w:bottom w:val="single" w:sz="4" w:space="0" w:color="auto"/>
              <w:right w:val="single" w:sz="4" w:space="0" w:color="auto"/>
            </w:tcBorders>
          </w:tcPr>
          <w:p w14:paraId="69C4C747" w14:textId="77777777" w:rsidR="001C0B65" w:rsidRPr="00A60DB2" w:rsidRDefault="001C0B65" w:rsidP="00E36A9D">
            <w:pPr>
              <w:autoSpaceDE w:val="0"/>
              <w:autoSpaceDN w:val="0"/>
              <w:adjustRightInd w:val="0"/>
              <w:rPr>
                <w:rFonts w:ascii="Arial" w:eastAsia="Calibri" w:hAnsi="Arial" w:cs="Arial"/>
                <w:color w:val="000000"/>
                <w:sz w:val="14"/>
                <w:szCs w:val="14"/>
              </w:rPr>
            </w:pPr>
            <w:r w:rsidRPr="00A60DB2">
              <w:rPr>
                <w:rFonts w:ascii="Arial" w:eastAsia="Calibri" w:hAnsi="Arial" w:cs="Arial"/>
                <w:color w:val="000000"/>
                <w:sz w:val="14"/>
                <w:szCs w:val="14"/>
              </w:rPr>
              <w:t>Meets all the teacher standards. Meets all appraisal objectives</w:t>
            </w:r>
          </w:p>
        </w:tc>
        <w:tc>
          <w:tcPr>
            <w:tcW w:w="1843" w:type="dxa"/>
            <w:tcBorders>
              <w:top w:val="single" w:sz="4" w:space="0" w:color="auto"/>
              <w:left w:val="single" w:sz="4" w:space="0" w:color="auto"/>
              <w:bottom w:val="single" w:sz="4" w:space="0" w:color="auto"/>
              <w:right w:val="single" w:sz="4" w:space="0" w:color="auto"/>
            </w:tcBorders>
          </w:tcPr>
          <w:p w14:paraId="3D1DCF14" w14:textId="77777777" w:rsidR="001C0B65" w:rsidRPr="00A60DB2" w:rsidRDefault="001C0B65" w:rsidP="00E36A9D">
            <w:pPr>
              <w:autoSpaceDE w:val="0"/>
              <w:autoSpaceDN w:val="0"/>
              <w:adjustRightInd w:val="0"/>
              <w:rPr>
                <w:rFonts w:ascii="Arial" w:eastAsia="Calibri" w:hAnsi="Arial" w:cs="Arial"/>
                <w:color w:val="000000"/>
                <w:sz w:val="14"/>
                <w:szCs w:val="14"/>
              </w:rPr>
            </w:pPr>
            <w:r w:rsidRPr="00A60DB2">
              <w:rPr>
                <w:rFonts w:ascii="Arial" w:eastAsia="Calibri" w:hAnsi="Arial" w:cs="Arial"/>
                <w:color w:val="000000"/>
                <w:sz w:val="14"/>
                <w:szCs w:val="14"/>
              </w:rPr>
              <w:t xml:space="preserve">Meets all the teacher standards. Meets all appraisal objectives </w:t>
            </w:r>
          </w:p>
        </w:tc>
        <w:tc>
          <w:tcPr>
            <w:tcW w:w="1843" w:type="dxa"/>
            <w:tcBorders>
              <w:top w:val="single" w:sz="4" w:space="0" w:color="auto"/>
              <w:left w:val="single" w:sz="4" w:space="0" w:color="auto"/>
              <w:bottom w:val="single" w:sz="4" w:space="0" w:color="auto"/>
              <w:right w:val="single" w:sz="4" w:space="0" w:color="auto"/>
            </w:tcBorders>
          </w:tcPr>
          <w:p w14:paraId="3B9DF567" w14:textId="77777777" w:rsidR="001C0B65" w:rsidRPr="00A60DB2" w:rsidRDefault="001C0B65" w:rsidP="00E36A9D">
            <w:pPr>
              <w:autoSpaceDE w:val="0"/>
              <w:autoSpaceDN w:val="0"/>
              <w:adjustRightInd w:val="0"/>
              <w:rPr>
                <w:rFonts w:ascii="Arial" w:eastAsia="Calibri" w:hAnsi="Arial" w:cs="Arial"/>
                <w:color w:val="000000"/>
                <w:sz w:val="14"/>
                <w:szCs w:val="14"/>
              </w:rPr>
            </w:pPr>
            <w:r w:rsidRPr="00A60DB2">
              <w:rPr>
                <w:rFonts w:ascii="Arial" w:eastAsia="Calibri" w:hAnsi="Arial" w:cs="Arial"/>
                <w:color w:val="000000"/>
                <w:sz w:val="14"/>
                <w:szCs w:val="14"/>
              </w:rPr>
              <w:t>Meets all the teacher standards. Meets all appraisal objectives</w:t>
            </w:r>
          </w:p>
        </w:tc>
        <w:tc>
          <w:tcPr>
            <w:tcW w:w="1134" w:type="dxa"/>
            <w:tcBorders>
              <w:top w:val="single" w:sz="4" w:space="0" w:color="auto"/>
              <w:left w:val="single" w:sz="4" w:space="0" w:color="auto"/>
              <w:bottom w:val="single" w:sz="4" w:space="0" w:color="auto"/>
              <w:right w:val="single" w:sz="4" w:space="0" w:color="auto"/>
            </w:tcBorders>
          </w:tcPr>
          <w:p w14:paraId="35DC40AB" w14:textId="77777777" w:rsidR="001C0B65" w:rsidRPr="00A60DB2" w:rsidRDefault="001C0B65" w:rsidP="00E36A9D">
            <w:pPr>
              <w:autoSpaceDE w:val="0"/>
              <w:autoSpaceDN w:val="0"/>
              <w:adjustRightInd w:val="0"/>
              <w:rPr>
                <w:rFonts w:ascii="Arial" w:eastAsia="Calibri" w:hAnsi="Arial" w:cs="Arial"/>
                <w:color w:val="000000"/>
                <w:sz w:val="14"/>
                <w:szCs w:val="14"/>
              </w:rPr>
            </w:pPr>
            <w:r w:rsidRPr="00A60DB2">
              <w:rPr>
                <w:rFonts w:ascii="Arial" w:eastAsia="Calibri" w:hAnsi="Arial" w:cs="Arial"/>
                <w:color w:val="000000"/>
                <w:sz w:val="14"/>
                <w:szCs w:val="14"/>
              </w:rPr>
              <w:t xml:space="preserve">Meets all the teacher standards. Meets all appraisal objectives </w:t>
            </w:r>
          </w:p>
        </w:tc>
        <w:tc>
          <w:tcPr>
            <w:tcW w:w="1105" w:type="dxa"/>
            <w:tcBorders>
              <w:top w:val="single" w:sz="4" w:space="0" w:color="auto"/>
              <w:left w:val="single" w:sz="4" w:space="0" w:color="auto"/>
              <w:bottom w:val="single" w:sz="4" w:space="0" w:color="auto"/>
              <w:right w:val="single" w:sz="4" w:space="0" w:color="auto"/>
            </w:tcBorders>
          </w:tcPr>
          <w:p w14:paraId="5DA9A833" w14:textId="77777777" w:rsidR="001C0B65" w:rsidRPr="00A60DB2" w:rsidRDefault="001C0B65" w:rsidP="00E36A9D">
            <w:pPr>
              <w:autoSpaceDE w:val="0"/>
              <w:autoSpaceDN w:val="0"/>
              <w:adjustRightInd w:val="0"/>
              <w:rPr>
                <w:rFonts w:ascii="Arial" w:eastAsia="Calibri" w:hAnsi="Arial" w:cs="Arial"/>
                <w:color w:val="000000"/>
                <w:sz w:val="14"/>
                <w:szCs w:val="14"/>
              </w:rPr>
            </w:pPr>
            <w:r w:rsidRPr="00A60DB2">
              <w:rPr>
                <w:rFonts w:ascii="Arial" w:eastAsia="Calibri" w:hAnsi="Arial" w:cs="Arial"/>
                <w:color w:val="000000"/>
                <w:sz w:val="14"/>
                <w:szCs w:val="14"/>
              </w:rPr>
              <w:t xml:space="preserve">Meets all the teacher standards. Meets all appraisal objectives </w:t>
            </w:r>
          </w:p>
        </w:tc>
      </w:tr>
    </w:tbl>
    <w:p w14:paraId="23BC24F0" w14:textId="77777777" w:rsidR="001C0B65" w:rsidRPr="00A60DB2" w:rsidRDefault="001C0B65" w:rsidP="001C0B65">
      <w:pPr>
        <w:rPr>
          <w:rFonts w:ascii="Arial" w:hAnsi="Arial" w:cs="Arial"/>
        </w:rPr>
      </w:pPr>
    </w:p>
    <w:p w14:paraId="4A921652" w14:textId="77777777" w:rsidR="001C0B65" w:rsidRPr="00A60DB2" w:rsidRDefault="001C0B65" w:rsidP="001C0B65">
      <w:pPr>
        <w:rPr>
          <w:rFonts w:ascii="Arial" w:hAnsi="Arial" w:cs="Arial"/>
        </w:rPr>
      </w:pPr>
    </w:p>
    <w:tbl>
      <w:tblPr>
        <w:tblStyle w:val="TableGrid"/>
        <w:tblW w:w="0" w:type="auto"/>
        <w:tblInd w:w="-5" w:type="dxa"/>
        <w:tblLook w:val="04A0" w:firstRow="1" w:lastRow="0" w:firstColumn="1" w:lastColumn="0" w:noHBand="0" w:noVBand="1"/>
      </w:tblPr>
      <w:tblGrid>
        <w:gridCol w:w="9498"/>
      </w:tblGrid>
      <w:tr w:rsidR="001C0B65" w:rsidRPr="00A60DB2" w14:paraId="7ED19603" w14:textId="77777777" w:rsidTr="008B347A">
        <w:tc>
          <w:tcPr>
            <w:tcW w:w="9498" w:type="dxa"/>
          </w:tcPr>
          <w:p w14:paraId="616F1DA8" w14:textId="77777777" w:rsidR="001C0B65" w:rsidRPr="00A60DB2" w:rsidRDefault="001C0B65" w:rsidP="00E36A9D">
            <w:pPr>
              <w:pStyle w:val="OATnormal"/>
              <w:rPr>
                <w:rFonts w:ascii="Arial" w:hAnsi="Arial" w:cs="Arial"/>
                <w:color w:val="0092D2"/>
              </w:rPr>
            </w:pPr>
            <w:r w:rsidRPr="00A60DB2">
              <w:rPr>
                <w:rFonts w:ascii="Arial" w:hAnsi="Arial" w:cs="Arial"/>
                <w:color w:val="0092D2"/>
              </w:rPr>
              <w:t>Self-Assessment</w:t>
            </w:r>
          </w:p>
        </w:tc>
      </w:tr>
      <w:tr w:rsidR="001C0B65" w:rsidRPr="00A60DB2" w14:paraId="445958C8" w14:textId="77777777" w:rsidTr="008B347A">
        <w:tc>
          <w:tcPr>
            <w:tcW w:w="9498" w:type="dxa"/>
          </w:tcPr>
          <w:p w14:paraId="4974E514" w14:textId="77777777" w:rsidR="001C0B65" w:rsidRPr="00A60DB2" w:rsidRDefault="001C0B65" w:rsidP="001C0B65">
            <w:pPr>
              <w:pStyle w:val="OATnormal"/>
              <w:numPr>
                <w:ilvl w:val="0"/>
                <w:numId w:val="19"/>
              </w:numPr>
              <w:spacing w:line="480" w:lineRule="auto"/>
              <w:ind w:hanging="720"/>
              <w:rPr>
                <w:rFonts w:ascii="Arial" w:hAnsi="Arial" w:cs="Arial"/>
              </w:rPr>
            </w:pPr>
          </w:p>
          <w:p w14:paraId="24851100" w14:textId="77777777" w:rsidR="001C0B65" w:rsidRPr="00A60DB2" w:rsidRDefault="001C0B65" w:rsidP="001C0B65">
            <w:pPr>
              <w:pStyle w:val="OATnormal"/>
              <w:numPr>
                <w:ilvl w:val="0"/>
                <w:numId w:val="19"/>
              </w:numPr>
              <w:spacing w:line="480" w:lineRule="auto"/>
              <w:ind w:hanging="720"/>
              <w:rPr>
                <w:rFonts w:ascii="Arial" w:hAnsi="Arial" w:cs="Arial"/>
              </w:rPr>
            </w:pPr>
          </w:p>
          <w:p w14:paraId="1FE9F396" w14:textId="77777777" w:rsidR="001C0B65" w:rsidRPr="00A60DB2" w:rsidRDefault="001C0B65" w:rsidP="001C0B65">
            <w:pPr>
              <w:pStyle w:val="OATnormal"/>
              <w:numPr>
                <w:ilvl w:val="0"/>
                <w:numId w:val="19"/>
              </w:numPr>
              <w:spacing w:line="480" w:lineRule="auto"/>
              <w:ind w:hanging="720"/>
              <w:rPr>
                <w:rFonts w:ascii="Arial" w:hAnsi="Arial" w:cs="Arial"/>
              </w:rPr>
            </w:pPr>
          </w:p>
          <w:p w14:paraId="6D327903" w14:textId="77777777" w:rsidR="001C0B65" w:rsidRPr="00A60DB2" w:rsidRDefault="001C0B65" w:rsidP="001C0B65">
            <w:pPr>
              <w:pStyle w:val="OATnormal"/>
              <w:numPr>
                <w:ilvl w:val="0"/>
                <w:numId w:val="19"/>
              </w:numPr>
              <w:ind w:hanging="720"/>
              <w:rPr>
                <w:rFonts w:ascii="Arial" w:hAnsi="Arial" w:cs="Arial"/>
              </w:rPr>
            </w:pPr>
          </w:p>
        </w:tc>
      </w:tr>
    </w:tbl>
    <w:p w14:paraId="32AFD1B1" w14:textId="77777777" w:rsidR="001C0B65" w:rsidRPr="00A60DB2" w:rsidRDefault="001C0B65" w:rsidP="001C0B65">
      <w:pPr>
        <w:pStyle w:val="OATnormal"/>
        <w:rPr>
          <w:rFonts w:ascii="Arial" w:hAnsi="Arial" w:cs="Arial"/>
        </w:rPr>
      </w:pPr>
    </w:p>
    <w:tbl>
      <w:tblPr>
        <w:tblStyle w:val="TableGrid"/>
        <w:tblW w:w="0" w:type="auto"/>
        <w:tblLook w:val="04A0" w:firstRow="1" w:lastRow="0" w:firstColumn="1" w:lastColumn="0" w:noHBand="0" w:noVBand="1"/>
      </w:tblPr>
      <w:tblGrid>
        <w:gridCol w:w="9280"/>
      </w:tblGrid>
      <w:tr w:rsidR="001C0B65" w:rsidRPr="00A60DB2" w14:paraId="54830317" w14:textId="77777777" w:rsidTr="00E36A9D">
        <w:tc>
          <w:tcPr>
            <w:tcW w:w="9280" w:type="dxa"/>
          </w:tcPr>
          <w:p w14:paraId="1E0C2F65" w14:textId="58DCCA4B" w:rsidR="001C0B65" w:rsidRPr="00A60DB2" w:rsidRDefault="001C0B65" w:rsidP="00E36A9D">
            <w:pPr>
              <w:pStyle w:val="OATnormal"/>
              <w:rPr>
                <w:rFonts w:ascii="Arial" w:hAnsi="Arial" w:cs="Arial"/>
                <w:color w:val="0092D2"/>
              </w:rPr>
            </w:pPr>
            <w:r w:rsidRPr="00A60DB2">
              <w:rPr>
                <w:rFonts w:ascii="Arial" w:hAnsi="Arial" w:cs="Arial"/>
                <w:color w:val="0092D2"/>
              </w:rPr>
              <w:lastRenderedPageBreak/>
              <w:t>Appraiser</w:t>
            </w:r>
            <w:r w:rsidR="00583829">
              <w:rPr>
                <w:rFonts w:ascii="Arial" w:hAnsi="Arial" w:cs="Arial"/>
                <w:color w:val="0092D2"/>
              </w:rPr>
              <w:t>’</w:t>
            </w:r>
            <w:r w:rsidRPr="00A60DB2">
              <w:rPr>
                <w:rFonts w:ascii="Arial" w:hAnsi="Arial" w:cs="Arial"/>
                <w:color w:val="0092D2"/>
              </w:rPr>
              <w:t>s Dialogue</w:t>
            </w:r>
          </w:p>
        </w:tc>
      </w:tr>
      <w:tr w:rsidR="001C0B65" w:rsidRPr="00A60DB2" w14:paraId="7E39D370" w14:textId="77777777" w:rsidTr="00E36A9D">
        <w:tc>
          <w:tcPr>
            <w:tcW w:w="9280" w:type="dxa"/>
          </w:tcPr>
          <w:p w14:paraId="411A7B8C" w14:textId="77777777" w:rsidR="001C0B65" w:rsidRPr="00A60DB2" w:rsidRDefault="001C0B65" w:rsidP="001C0B65">
            <w:pPr>
              <w:pStyle w:val="OATnormal"/>
              <w:numPr>
                <w:ilvl w:val="0"/>
                <w:numId w:val="20"/>
              </w:numPr>
              <w:spacing w:line="480" w:lineRule="auto"/>
              <w:ind w:hanging="720"/>
              <w:rPr>
                <w:rFonts w:ascii="Arial" w:hAnsi="Arial" w:cs="Arial"/>
              </w:rPr>
            </w:pPr>
          </w:p>
          <w:p w14:paraId="30027CCE" w14:textId="77777777" w:rsidR="001C0B65" w:rsidRPr="00A60DB2" w:rsidRDefault="001C0B65" w:rsidP="001C0B65">
            <w:pPr>
              <w:pStyle w:val="OATnormal"/>
              <w:numPr>
                <w:ilvl w:val="0"/>
                <w:numId w:val="20"/>
              </w:numPr>
              <w:spacing w:line="480" w:lineRule="auto"/>
              <w:ind w:hanging="720"/>
              <w:rPr>
                <w:rFonts w:ascii="Arial" w:hAnsi="Arial" w:cs="Arial"/>
              </w:rPr>
            </w:pPr>
          </w:p>
          <w:p w14:paraId="6A7AC798" w14:textId="77777777" w:rsidR="001C0B65" w:rsidRPr="00A60DB2" w:rsidRDefault="001C0B65" w:rsidP="001C0B65">
            <w:pPr>
              <w:pStyle w:val="OATnormal"/>
              <w:numPr>
                <w:ilvl w:val="0"/>
                <w:numId w:val="20"/>
              </w:numPr>
              <w:spacing w:line="480" w:lineRule="auto"/>
              <w:ind w:hanging="720"/>
              <w:rPr>
                <w:rFonts w:ascii="Arial" w:hAnsi="Arial" w:cs="Arial"/>
              </w:rPr>
            </w:pPr>
          </w:p>
          <w:p w14:paraId="03480D7B" w14:textId="77777777" w:rsidR="001C0B65" w:rsidRPr="00A60DB2" w:rsidRDefault="001C0B65" w:rsidP="001C0B65">
            <w:pPr>
              <w:pStyle w:val="OATnormal"/>
              <w:numPr>
                <w:ilvl w:val="0"/>
                <w:numId w:val="20"/>
              </w:numPr>
              <w:ind w:hanging="720"/>
              <w:rPr>
                <w:rFonts w:ascii="Arial" w:hAnsi="Arial" w:cs="Arial"/>
              </w:rPr>
            </w:pPr>
          </w:p>
        </w:tc>
      </w:tr>
    </w:tbl>
    <w:p w14:paraId="0B7172E5" w14:textId="6F9CCD7C" w:rsidR="0089282E" w:rsidRDefault="0089282E" w:rsidP="001C0B65">
      <w:pPr>
        <w:pStyle w:val="OATnormal"/>
        <w:rPr>
          <w:rFonts w:ascii="Arial" w:hAnsi="Arial" w:cs="Arial"/>
        </w:rPr>
      </w:pPr>
    </w:p>
    <w:p w14:paraId="6D840721" w14:textId="77777777" w:rsidR="0089282E" w:rsidRDefault="0089282E">
      <w:pPr>
        <w:rPr>
          <w:rFonts w:ascii="Arial" w:hAnsi="Arial" w:cs="Arial"/>
          <w:sz w:val="20"/>
          <w:szCs w:val="20"/>
          <w:lang w:val="en-US"/>
        </w:rPr>
      </w:pPr>
      <w:r>
        <w:rPr>
          <w:rFonts w:ascii="Arial" w:hAnsi="Arial" w:cs="Arial"/>
        </w:rPr>
        <w:br w:type="page"/>
      </w:r>
    </w:p>
    <w:p w14:paraId="164BA8F0" w14:textId="1CF8D81E" w:rsidR="001C0B65" w:rsidRPr="00A60DB2" w:rsidRDefault="0089282E" w:rsidP="00D615AB">
      <w:pPr>
        <w:pStyle w:val="OATheader"/>
      </w:pPr>
      <w:bookmarkStart w:id="31" w:name="_Toc50377739"/>
      <w:r>
        <w:lastRenderedPageBreak/>
        <w:t>Appendix 2</w:t>
      </w:r>
      <w:bookmarkEnd w:id="31"/>
    </w:p>
    <w:p w14:paraId="5F8A14B4" w14:textId="77777777" w:rsidR="00D615AB" w:rsidRPr="00997ACF" w:rsidRDefault="00D615AB" w:rsidP="00D615AB">
      <w:pPr>
        <w:pStyle w:val="OATsubheader1"/>
      </w:pPr>
      <w:bookmarkStart w:id="32" w:name="_Toc50377740"/>
      <w:r w:rsidRPr="00997ACF">
        <w:t>Examples: Sources of evidence to be used in appraisal process</w:t>
      </w:r>
      <w:bookmarkEnd w:id="32"/>
      <w:r w:rsidRPr="00997ACF">
        <w:t xml:space="preserve"> </w:t>
      </w:r>
    </w:p>
    <w:p w14:paraId="44A2265C" w14:textId="77777777" w:rsidR="00D615AB" w:rsidRPr="00A60DB2" w:rsidRDefault="00D615AB" w:rsidP="00D20D88">
      <w:pPr>
        <w:pStyle w:val="OATliststyle"/>
        <w:numPr>
          <w:ilvl w:val="0"/>
          <w:numId w:val="38"/>
        </w:numPr>
        <w:spacing w:before="240"/>
      </w:pPr>
      <w:r w:rsidRPr="00997ACF">
        <w:t xml:space="preserve">Lesson observations – </w:t>
      </w:r>
      <w:proofErr w:type="spellStart"/>
      <w:r w:rsidRPr="00997ACF">
        <w:t>Organised</w:t>
      </w:r>
      <w:proofErr w:type="spellEnd"/>
      <w:r w:rsidRPr="00997ACF">
        <w:t xml:space="preserve"> and “drop</w:t>
      </w:r>
      <w:r w:rsidRPr="00A60DB2">
        <w:t xml:space="preserve"> in”.</w:t>
      </w:r>
    </w:p>
    <w:p w14:paraId="1BA67C0E" w14:textId="77777777" w:rsidR="00D615AB" w:rsidRPr="00A60DB2" w:rsidRDefault="00D615AB" w:rsidP="00D20D88">
      <w:pPr>
        <w:pStyle w:val="OATliststyle"/>
        <w:numPr>
          <w:ilvl w:val="0"/>
          <w:numId w:val="38"/>
        </w:numPr>
      </w:pPr>
      <w:r w:rsidRPr="00A60DB2">
        <w:t>Pupil progress data</w:t>
      </w:r>
    </w:p>
    <w:p w14:paraId="5CF1D663" w14:textId="77777777" w:rsidR="00D615AB" w:rsidRPr="00A60DB2" w:rsidRDefault="00D615AB" w:rsidP="00D20D88">
      <w:pPr>
        <w:pStyle w:val="OATliststyle"/>
        <w:numPr>
          <w:ilvl w:val="0"/>
          <w:numId w:val="38"/>
        </w:numPr>
      </w:pPr>
      <w:r w:rsidRPr="00A60DB2">
        <w:t>Book scan/work scrutiny</w:t>
      </w:r>
    </w:p>
    <w:p w14:paraId="44BA81BC" w14:textId="77777777" w:rsidR="00D615AB" w:rsidRPr="00A60DB2" w:rsidRDefault="00D615AB" w:rsidP="00D20D88">
      <w:pPr>
        <w:pStyle w:val="OATliststyle"/>
        <w:numPr>
          <w:ilvl w:val="0"/>
          <w:numId w:val="38"/>
        </w:numPr>
      </w:pPr>
      <w:r w:rsidRPr="00A60DB2">
        <w:t>Planning documentation</w:t>
      </w:r>
    </w:p>
    <w:p w14:paraId="420FE71B" w14:textId="77777777" w:rsidR="00D615AB" w:rsidRPr="00A60DB2" w:rsidRDefault="00D615AB" w:rsidP="00D20D88">
      <w:pPr>
        <w:pStyle w:val="OATliststyle"/>
        <w:numPr>
          <w:ilvl w:val="0"/>
          <w:numId w:val="38"/>
        </w:numPr>
      </w:pPr>
      <w:r w:rsidRPr="00A60DB2">
        <w:t>Professional feedback</w:t>
      </w:r>
    </w:p>
    <w:p w14:paraId="7721E088" w14:textId="77777777" w:rsidR="00D615AB" w:rsidRPr="00A60DB2" w:rsidRDefault="00D615AB" w:rsidP="00D20D88">
      <w:pPr>
        <w:pStyle w:val="OATliststyle"/>
        <w:numPr>
          <w:ilvl w:val="0"/>
          <w:numId w:val="38"/>
        </w:numPr>
      </w:pPr>
      <w:r w:rsidRPr="00A60DB2">
        <w:t>Evidence from extracurricular activities</w:t>
      </w:r>
    </w:p>
    <w:p w14:paraId="69AFA68F" w14:textId="3BF32960" w:rsidR="00D615AB" w:rsidRDefault="00D615AB" w:rsidP="00D20D88">
      <w:pPr>
        <w:pStyle w:val="OATliststyle"/>
        <w:numPr>
          <w:ilvl w:val="0"/>
          <w:numId w:val="38"/>
        </w:numPr>
      </w:pPr>
      <w:r w:rsidRPr="00A60DB2">
        <w:t>Observation/scrutiny of leadership and management activities where appropriate</w:t>
      </w:r>
    </w:p>
    <w:p w14:paraId="7A87254F" w14:textId="2DAF34F2" w:rsidR="00D615AB" w:rsidRDefault="00D615AB">
      <w:pPr>
        <w:rPr>
          <w:rFonts w:ascii="Arial" w:hAnsi="Arial"/>
          <w:sz w:val="20"/>
          <w:szCs w:val="20"/>
          <w:lang w:val="en-US"/>
        </w:rPr>
      </w:pPr>
      <w:r>
        <w:br w:type="page"/>
      </w:r>
    </w:p>
    <w:p w14:paraId="3720462B" w14:textId="789B1E5E" w:rsidR="00381917" w:rsidRPr="00A60DB2" w:rsidRDefault="00381917" w:rsidP="00381917">
      <w:pPr>
        <w:pStyle w:val="OATheader"/>
      </w:pPr>
      <w:bookmarkStart w:id="33" w:name="_Toc50377741"/>
      <w:r w:rsidRPr="00A60DB2">
        <w:lastRenderedPageBreak/>
        <w:t>Appendix 3</w:t>
      </w:r>
      <w:bookmarkEnd w:id="33"/>
      <w:r w:rsidRPr="00A60DB2">
        <w:t xml:space="preserve"> </w:t>
      </w:r>
      <w:r w:rsidR="000D0CAA">
        <w:t>Informal meeting (10.1)</w:t>
      </w:r>
    </w:p>
    <w:p w14:paraId="6C30B5F0" w14:textId="77C4F43E" w:rsidR="00381917" w:rsidRPr="00997ACF" w:rsidRDefault="00381917" w:rsidP="00381917">
      <w:pPr>
        <w:pStyle w:val="OATsubheader1"/>
      </w:pPr>
      <w:bookmarkStart w:id="34" w:name="_Toc50377742"/>
      <w:r w:rsidRPr="00997ACF">
        <w:t xml:space="preserve">Guidance </w:t>
      </w:r>
      <w:proofErr w:type="gramStart"/>
      <w:r w:rsidRPr="00997ACF">
        <w:t>note</w:t>
      </w:r>
      <w:proofErr w:type="gramEnd"/>
      <w:r w:rsidRPr="00997ACF">
        <w:t>: Conducting meeting where performance concerns are identified through appraisal process</w:t>
      </w:r>
      <w:bookmarkEnd w:id="34"/>
      <w:r w:rsidR="000D0CAA">
        <w:t xml:space="preserve"> – informal</w:t>
      </w:r>
    </w:p>
    <w:p w14:paraId="399490AF" w14:textId="77777777" w:rsidR="006F7D32" w:rsidRDefault="006F7D32" w:rsidP="006F7D32">
      <w:pPr>
        <w:pStyle w:val="OATliststyle"/>
        <w:spacing w:before="240"/>
        <w:ind w:left="284"/>
      </w:pPr>
      <w:r>
        <w:t>The appraiser will:</w:t>
      </w:r>
    </w:p>
    <w:p w14:paraId="2F1ED7BD" w14:textId="58F49212" w:rsidR="00381917" w:rsidRPr="00A60DB2" w:rsidRDefault="00381917" w:rsidP="00D20D88">
      <w:pPr>
        <w:pStyle w:val="OATliststyle"/>
        <w:numPr>
          <w:ilvl w:val="0"/>
          <w:numId w:val="39"/>
        </w:numPr>
        <w:spacing w:before="240"/>
      </w:pPr>
      <w:r w:rsidRPr="00A60DB2">
        <w:t>Advise the member of staff that this meeting is held as part of the appraisal process.</w:t>
      </w:r>
    </w:p>
    <w:p w14:paraId="4D47313F" w14:textId="77777777" w:rsidR="00381917" w:rsidRPr="00A60DB2" w:rsidRDefault="00381917" w:rsidP="00D20D88">
      <w:pPr>
        <w:pStyle w:val="OATliststyle"/>
        <w:numPr>
          <w:ilvl w:val="0"/>
          <w:numId w:val="39"/>
        </w:numPr>
      </w:pPr>
      <w:r w:rsidRPr="00A60DB2">
        <w:t>Ensure the member of staff is provided with a copy of this policy.</w:t>
      </w:r>
    </w:p>
    <w:p w14:paraId="3F391195" w14:textId="77777777" w:rsidR="00381917" w:rsidRPr="00A60DB2" w:rsidRDefault="00381917" w:rsidP="00D20D88">
      <w:pPr>
        <w:pStyle w:val="OATliststyle"/>
        <w:numPr>
          <w:ilvl w:val="0"/>
          <w:numId w:val="39"/>
        </w:numPr>
      </w:pPr>
      <w:r w:rsidRPr="00A60DB2">
        <w:t>Reinforce things the staff member does well.</w:t>
      </w:r>
    </w:p>
    <w:p w14:paraId="0B6456DA" w14:textId="3C6720A4" w:rsidR="00381917" w:rsidRPr="00A60DB2" w:rsidRDefault="001E5EF4" w:rsidP="00D20D88">
      <w:pPr>
        <w:pStyle w:val="OATliststyle"/>
        <w:numPr>
          <w:ilvl w:val="0"/>
          <w:numId w:val="39"/>
        </w:numPr>
      </w:pPr>
      <w:r w:rsidRPr="00A60DB2">
        <w:t>Clearly highlight</w:t>
      </w:r>
      <w:r w:rsidR="00381917" w:rsidRPr="00A60DB2">
        <w:t xml:space="preserve"> the specific areas of performance that are causing </w:t>
      </w:r>
      <w:r w:rsidRPr="00A60DB2">
        <w:t>concern and</w:t>
      </w:r>
      <w:r w:rsidR="00381917" w:rsidRPr="00A60DB2">
        <w:t xml:space="preserve"> discuss the evidence of this (this should include evidence from appraisal process).</w:t>
      </w:r>
    </w:p>
    <w:p w14:paraId="236494E1" w14:textId="77777777" w:rsidR="00381917" w:rsidRPr="00A60DB2" w:rsidRDefault="00381917" w:rsidP="00D20D88">
      <w:pPr>
        <w:pStyle w:val="OATliststyle"/>
        <w:numPr>
          <w:ilvl w:val="0"/>
          <w:numId w:val="39"/>
        </w:numPr>
      </w:pPr>
      <w:r w:rsidRPr="00A60DB2">
        <w:t xml:space="preserve">Ensure the member of staff </w:t>
      </w:r>
      <w:proofErr w:type="gramStart"/>
      <w:r w:rsidRPr="00A60DB2">
        <w:t>has the opportunity to</w:t>
      </w:r>
      <w:proofErr w:type="gramEnd"/>
      <w:r w:rsidRPr="00A60DB2">
        <w:t xml:space="preserve"> respond, provide reasons/explanation etc. for the performance shortfall.</w:t>
      </w:r>
    </w:p>
    <w:p w14:paraId="64B0519B" w14:textId="72816AE5" w:rsidR="00381917" w:rsidRPr="00A60DB2" w:rsidRDefault="00381917" w:rsidP="00D20D88">
      <w:pPr>
        <w:pStyle w:val="OATliststyle"/>
        <w:numPr>
          <w:ilvl w:val="0"/>
          <w:numId w:val="39"/>
        </w:numPr>
      </w:pPr>
      <w:r w:rsidRPr="00A60DB2">
        <w:t xml:space="preserve">Ask the staff member if there are any underlying issues that may impact on performance, </w:t>
      </w:r>
      <w:r w:rsidR="001E5EF4" w:rsidRPr="00A60DB2">
        <w:t>e.g.,</w:t>
      </w:r>
      <w:r w:rsidRPr="00A60DB2">
        <w:t xml:space="preserve"> health, issues outside work etc.</w:t>
      </w:r>
    </w:p>
    <w:p w14:paraId="5B37874A" w14:textId="7A36231D" w:rsidR="00381917" w:rsidRPr="00A60DB2" w:rsidRDefault="006F7D32" w:rsidP="00D20D88">
      <w:pPr>
        <w:pStyle w:val="OATliststyle"/>
        <w:numPr>
          <w:ilvl w:val="0"/>
          <w:numId w:val="39"/>
        </w:numPr>
      </w:pPr>
      <w:r>
        <w:t>A</w:t>
      </w:r>
      <w:r w:rsidR="00381917" w:rsidRPr="00A60DB2">
        <w:t xml:space="preserve">gree SMART targets that the teacher should work towards, agree what support the teacher feels would be beneficial and how performance will be monitored.  </w:t>
      </w:r>
    </w:p>
    <w:p w14:paraId="7C4E15DE" w14:textId="56316BE5" w:rsidR="00381917" w:rsidRPr="00A60DB2" w:rsidRDefault="006F7D32" w:rsidP="00D20D88">
      <w:pPr>
        <w:pStyle w:val="OATliststyle"/>
        <w:numPr>
          <w:ilvl w:val="0"/>
          <w:numId w:val="39"/>
        </w:numPr>
      </w:pPr>
      <w:r>
        <w:t>Set a review period</w:t>
      </w:r>
      <w:r w:rsidR="00381917" w:rsidRPr="00A60DB2">
        <w:t xml:space="preserve"> and interim review meeting.  The length of this review period will be proportionate to the required improvements however it should not exceed six weeks.</w:t>
      </w:r>
    </w:p>
    <w:p w14:paraId="5AA9ECBE" w14:textId="77777777" w:rsidR="00381917" w:rsidRPr="00A60DB2" w:rsidRDefault="00381917" w:rsidP="00D20D88">
      <w:pPr>
        <w:pStyle w:val="OATliststyle"/>
        <w:numPr>
          <w:ilvl w:val="0"/>
          <w:numId w:val="39"/>
        </w:numPr>
      </w:pPr>
      <w:r w:rsidRPr="00A60DB2">
        <w:t>Offer a mentor if appropriate (NB: this should be someone not involved in monitoring the staff member’s performance).</w:t>
      </w:r>
    </w:p>
    <w:p w14:paraId="43EC220B" w14:textId="07AEDC1D" w:rsidR="00381917" w:rsidRPr="00A60DB2" w:rsidRDefault="00381917" w:rsidP="00D20D88">
      <w:pPr>
        <w:pStyle w:val="OATliststyle"/>
        <w:numPr>
          <w:ilvl w:val="0"/>
          <w:numId w:val="39"/>
        </w:numPr>
      </w:pPr>
      <w:r w:rsidRPr="00A60DB2">
        <w:t xml:space="preserve">Advise the staff member that if performance </w:t>
      </w:r>
      <w:r w:rsidR="001E5EF4" w:rsidRPr="00A60DB2">
        <w:t>does not</w:t>
      </w:r>
      <w:r w:rsidRPr="00A60DB2">
        <w:t xml:space="preserve"> meet the required standards within the review period it may result in concerns being addressed under the capability procedure.</w:t>
      </w:r>
    </w:p>
    <w:p w14:paraId="54E2E4D9" w14:textId="77777777" w:rsidR="00381917" w:rsidRPr="00A60DB2" w:rsidRDefault="00381917" w:rsidP="00D20D88">
      <w:pPr>
        <w:pStyle w:val="OATliststyle"/>
        <w:numPr>
          <w:ilvl w:val="0"/>
          <w:numId w:val="39"/>
        </w:numPr>
      </w:pPr>
      <w:r w:rsidRPr="00A60DB2">
        <w:t>Encourage the staff member to consult with their trade union for further support.</w:t>
      </w:r>
    </w:p>
    <w:p w14:paraId="358EFB76" w14:textId="170C8F03" w:rsidR="00DA4CFA" w:rsidRDefault="00DA4CFA">
      <w:pPr>
        <w:rPr>
          <w:rFonts w:ascii="Arial" w:hAnsi="Arial"/>
          <w:sz w:val="20"/>
          <w:szCs w:val="20"/>
          <w:lang w:val="en-US"/>
        </w:rPr>
      </w:pPr>
      <w:r>
        <w:br w:type="page"/>
      </w:r>
    </w:p>
    <w:p w14:paraId="6F169CB4" w14:textId="0F88F3F5" w:rsidR="00E4428A" w:rsidRPr="00997ACF" w:rsidRDefault="00E4428A" w:rsidP="00E4428A">
      <w:pPr>
        <w:pStyle w:val="OATheader"/>
        <w:rPr>
          <w:color w:val="00B0F0"/>
        </w:rPr>
      </w:pPr>
      <w:bookmarkStart w:id="35" w:name="_Toc50377743"/>
      <w:r w:rsidRPr="00997ACF">
        <w:rPr>
          <w:color w:val="00B0F0"/>
        </w:rPr>
        <w:lastRenderedPageBreak/>
        <w:t>Appendix 4</w:t>
      </w:r>
      <w:bookmarkEnd w:id="35"/>
      <w:r w:rsidRPr="00997ACF">
        <w:rPr>
          <w:color w:val="00B0F0"/>
        </w:rPr>
        <w:t xml:space="preserve"> </w:t>
      </w:r>
      <w:r w:rsidR="00BC719D">
        <w:rPr>
          <w:color w:val="00B0F0"/>
        </w:rPr>
        <w:t xml:space="preserve">The </w:t>
      </w:r>
      <w:r w:rsidR="00C277D2">
        <w:rPr>
          <w:color w:val="00B0F0"/>
        </w:rPr>
        <w:t>e</w:t>
      </w:r>
      <w:r w:rsidR="00BC719D">
        <w:rPr>
          <w:color w:val="00B0F0"/>
        </w:rPr>
        <w:t xml:space="preserve">valuation meeting (10.4) </w:t>
      </w:r>
    </w:p>
    <w:p w14:paraId="51869854" w14:textId="59DAF53E" w:rsidR="00E4428A" w:rsidRPr="00997ACF" w:rsidRDefault="00E4428A" w:rsidP="00E4428A">
      <w:pPr>
        <w:pStyle w:val="OATsubheader1"/>
      </w:pPr>
      <w:bookmarkStart w:id="36" w:name="_Toc50377744"/>
      <w:r w:rsidRPr="00997ACF">
        <w:t xml:space="preserve">Guidance </w:t>
      </w:r>
      <w:proofErr w:type="gramStart"/>
      <w:r w:rsidRPr="00997ACF">
        <w:t>note</w:t>
      </w:r>
      <w:proofErr w:type="gramEnd"/>
      <w:r w:rsidRPr="00997ACF">
        <w:t>: Conducting a review meeting where performance concerns have been identified through the appraisal process</w:t>
      </w:r>
      <w:bookmarkEnd w:id="36"/>
      <w:r w:rsidR="00DB3DAC">
        <w:t xml:space="preserve"> – informal </w:t>
      </w:r>
    </w:p>
    <w:p w14:paraId="338EC0EF" w14:textId="77777777" w:rsidR="00E4428A" w:rsidRPr="00A60DB2" w:rsidRDefault="00E4428A" w:rsidP="00E4428A">
      <w:pPr>
        <w:pStyle w:val="OATSubheader"/>
        <w:rPr>
          <w:rFonts w:ascii="Arial" w:hAnsi="Arial" w:cs="Arial"/>
        </w:rPr>
      </w:pPr>
    </w:p>
    <w:p w14:paraId="068C5251" w14:textId="4217CCF5" w:rsidR="00E4428A" w:rsidRPr="00A60DB2" w:rsidRDefault="00E4428A" w:rsidP="00E4428A">
      <w:pPr>
        <w:pStyle w:val="OATbullet"/>
        <w:tabs>
          <w:tab w:val="clear" w:pos="360"/>
        </w:tabs>
        <w:ind w:left="360" w:hanging="360"/>
        <w:rPr>
          <w:rFonts w:ascii="Arial" w:hAnsi="Arial" w:cs="Arial"/>
        </w:rPr>
      </w:pPr>
      <w:r w:rsidRPr="00A60DB2">
        <w:rPr>
          <w:rFonts w:ascii="Arial" w:hAnsi="Arial" w:cs="Arial"/>
        </w:rPr>
        <w:t>Advise the staff member that this meeting is a review meeting held as part of the appraisal process.</w:t>
      </w:r>
    </w:p>
    <w:p w14:paraId="503E9776" w14:textId="77777777" w:rsidR="00E4428A" w:rsidRPr="00A60DB2" w:rsidRDefault="00E4428A" w:rsidP="00E4428A">
      <w:pPr>
        <w:pStyle w:val="OATbullet"/>
        <w:tabs>
          <w:tab w:val="clear" w:pos="360"/>
        </w:tabs>
        <w:ind w:left="360" w:hanging="360"/>
        <w:rPr>
          <w:rFonts w:ascii="Arial" w:hAnsi="Arial" w:cs="Arial"/>
        </w:rPr>
      </w:pPr>
      <w:r w:rsidRPr="00A60DB2">
        <w:rPr>
          <w:rFonts w:ascii="Arial" w:hAnsi="Arial" w:cs="Arial"/>
        </w:rPr>
        <w:t>The appraiser should present evidence regarding the staff member’s performance against the targets specified in the initial meeting.</w:t>
      </w:r>
    </w:p>
    <w:p w14:paraId="0C455FE3" w14:textId="77777777" w:rsidR="00E4428A" w:rsidRPr="00A60DB2" w:rsidRDefault="00E4428A" w:rsidP="00E4428A">
      <w:pPr>
        <w:pStyle w:val="OATbullet"/>
        <w:tabs>
          <w:tab w:val="clear" w:pos="360"/>
        </w:tabs>
        <w:ind w:left="360" w:hanging="360"/>
        <w:rPr>
          <w:rFonts w:ascii="Arial" w:hAnsi="Arial" w:cs="Arial"/>
        </w:rPr>
      </w:pPr>
      <w:r w:rsidRPr="00A60DB2">
        <w:rPr>
          <w:rFonts w:ascii="Arial" w:hAnsi="Arial" w:cs="Arial"/>
        </w:rPr>
        <w:t>The staff member should be asked for their opinion regarding their performance against the targets.</w:t>
      </w:r>
    </w:p>
    <w:p w14:paraId="5C7C4F05" w14:textId="77777777" w:rsidR="00E4428A" w:rsidRPr="00A60DB2" w:rsidRDefault="00E4428A" w:rsidP="00E4428A">
      <w:pPr>
        <w:pStyle w:val="OATbullet"/>
        <w:tabs>
          <w:tab w:val="clear" w:pos="360"/>
        </w:tabs>
        <w:ind w:left="360" w:hanging="360"/>
        <w:rPr>
          <w:rFonts w:ascii="Arial" w:hAnsi="Arial" w:cs="Arial"/>
        </w:rPr>
      </w:pPr>
      <w:r w:rsidRPr="00A60DB2">
        <w:rPr>
          <w:rFonts w:ascii="Arial" w:hAnsi="Arial" w:cs="Arial"/>
        </w:rPr>
        <w:t>The staff member should be asked for their opinion on the support provided to date.</w:t>
      </w:r>
    </w:p>
    <w:p w14:paraId="27F05E91" w14:textId="748544BB" w:rsidR="00E4428A" w:rsidRPr="00A60DB2" w:rsidRDefault="00E4428A" w:rsidP="00E4428A">
      <w:pPr>
        <w:pStyle w:val="OATbullet"/>
        <w:tabs>
          <w:tab w:val="clear" w:pos="360"/>
        </w:tabs>
        <w:ind w:left="360" w:hanging="360"/>
        <w:rPr>
          <w:rFonts w:ascii="Arial" w:hAnsi="Arial" w:cs="Arial"/>
        </w:rPr>
      </w:pPr>
      <w:r w:rsidRPr="00A60DB2">
        <w:rPr>
          <w:rFonts w:ascii="Arial" w:hAnsi="Arial" w:cs="Arial"/>
        </w:rPr>
        <w:t xml:space="preserve">The </w:t>
      </w:r>
      <w:r w:rsidR="005B66E9">
        <w:rPr>
          <w:rFonts w:ascii="Arial" w:hAnsi="Arial" w:cs="Arial"/>
        </w:rPr>
        <w:t xml:space="preserve">appraiser </w:t>
      </w:r>
      <w:r w:rsidRPr="00A60DB2">
        <w:rPr>
          <w:rFonts w:ascii="Arial" w:hAnsi="Arial" w:cs="Arial"/>
        </w:rPr>
        <w:t>should adjourn the meeting at this point to consider the evidence.</w:t>
      </w:r>
    </w:p>
    <w:p w14:paraId="4B689BCB" w14:textId="77777777" w:rsidR="00E4428A" w:rsidRPr="00A60DB2" w:rsidRDefault="00E4428A" w:rsidP="00E4428A">
      <w:pPr>
        <w:pStyle w:val="OATbullet"/>
        <w:tabs>
          <w:tab w:val="clear" w:pos="360"/>
        </w:tabs>
        <w:ind w:left="360" w:hanging="360"/>
        <w:rPr>
          <w:rFonts w:ascii="Arial" w:hAnsi="Arial" w:cs="Arial"/>
        </w:rPr>
      </w:pPr>
      <w:r w:rsidRPr="00A60DB2">
        <w:rPr>
          <w:rFonts w:ascii="Arial" w:hAnsi="Arial" w:cs="Arial"/>
        </w:rPr>
        <w:t>If the teacher has made or is making sufficient improvement the appraisal process will continue as normal with any remaining issues continuing to be addressed through that process.</w:t>
      </w:r>
    </w:p>
    <w:p w14:paraId="072DA0A7" w14:textId="5658EB6D" w:rsidR="00E4428A" w:rsidRDefault="00E4428A" w:rsidP="00E4428A">
      <w:pPr>
        <w:pStyle w:val="OATbullet"/>
        <w:tabs>
          <w:tab w:val="clear" w:pos="360"/>
        </w:tabs>
        <w:ind w:left="360" w:hanging="360"/>
        <w:rPr>
          <w:rFonts w:ascii="Arial" w:hAnsi="Arial" w:cs="Arial"/>
        </w:rPr>
      </w:pPr>
      <w:r w:rsidRPr="00A60DB2">
        <w:rPr>
          <w:rFonts w:ascii="Arial" w:hAnsi="Arial" w:cs="Arial"/>
        </w:rPr>
        <w:t xml:space="preserve">If the appraiser is not satisfied with the level of progress made, the teacher will be notified in writing that their performance will now be managed under the capability procedure rather than appraisal.  This will trigger the commencement of formal capability procedure. </w:t>
      </w:r>
    </w:p>
    <w:p w14:paraId="2C4CA30B" w14:textId="1317ACCC" w:rsidR="004340BA" w:rsidRDefault="004340BA">
      <w:pPr>
        <w:rPr>
          <w:rFonts w:ascii="Arial" w:hAnsi="Arial"/>
          <w:sz w:val="20"/>
          <w:szCs w:val="20"/>
          <w:lang w:val="en-US"/>
        </w:rPr>
      </w:pPr>
      <w:r>
        <w:br w:type="page"/>
      </w:r>
    </w:p>
    <w:p w14:paraId="656BA243" w14:textId="77777777" w:rsidR="00C8626B" w:rsidRPr="00C8626B" w:rsidRDefault="00C8626B" w:rsidP="00C8626B">
      <w:pPr>
        <w:pStyle w:val="OATheader"/>
      </w:pPr>
      <w:bookmarkStart w:id="37" w:name="_Toc50377745"/>
      <w:r w:rsidRPr="00C8626B">
        <w:lastRenderedPageBreak/>
        <w:t>Appendix 5</w:t>
      </w:r>
      <w:bookmarkEnd w:id="37"/>
    </w:p>
    <w:p w14:paraId="6D3CDAF3" w14:textId="3E94AF95" w:rsidR="00C8626B" w:rsidRDefault="00C8626B" w:rsidP="00C8626B">
      <w:pPr>
        <w:pStyle w:val="OATsubheader1"/>
      </w:pPr>
      <w:bookmarkStart w:id="38" w:name="_Toc50377746"/>
      <w:r w:rsidRPr="00A60DB2">
        <w:t>Useful Links</w:t>
      </w:r>
      <w:bookmarkEnd w:id="38"/>
    </w:p>
    <w:p w14:paraId="6920BF2B" w14:textId="77777777" w:rsidR="001C6B17" w:rsidRPr="00A60DB2" w:rsidRDefault="001C6B17" w:rsidP="00C8626B">
      <w:pPr>
        <w:pStyle w:val="OATsubheader1"/>
      </w:pPr>
    </w:p>
    <w:p w14:paraId="26DEAB28" w14:textId="33B2B09D" w:rsidR="00C8626B" w:rsidRPr="00D20D88" w:rsidRDefault="00C8626B" w:rsidP="00C8626B">
      <w:pPr>
        <w:pStyle w:val="OATsubheader2"/>
        <w:rPr>
          <w:rFonts w:cs="Arial"/>
        </w:rPr>
      </w:pPr>
      <w:bookmarkStart w:id="39" w:name="_Toc50377747"/>
      <w:r w:rsidRPr="00D20D88">
        <w:rPr>
          <w:rFonts w:cs="Arial"/>
        </w:rPr>
        <w:t xml:space="preserve">STPCD </w:t>
      </w:r>
      <w:bookmarkEnd w:id="39"/>
    </w:p>
    <w:bookmarkStart w:id="40" w:name="_Toc50377748"/>
    <w:p w14:paraId="2E9AA5F3" w14:textId="11D8B3E5" w:rsidR="00DC5F64" w:rsidRPr="00D20D88" w:rsidRDefault="00611EB2" w:rsidP="00C8626B">
      <w:pPr>
        <w:pStyle w:val="OATsubheader2"/>
        <w:rPr>
          <w:rFonts w:eastAsiaTheme="minorEastAsia" w:cs="Arial"/>
          <w:i w:val="0"/>
          <w:sz w:val="24"/>
          <w:szCs w:val="24"/>
        </w:rPr>
      </w:pPr>
      <w:r w:rsidRPr="00D20D88">
        <w:rPr>
          <w:rFonts w:eastAsiaTheme="minorEastAsia" w:cs="Arial"/>
          <w:i w:val="0"/>
          <w:sz w:val="24"/>
          <w:szCs w:val="24"/>
        </w:rPr>
        <w:fldChar w:fldCharType="begin"/>
      </w:r>
      <w:r w:rsidRPr="00D20D88">
        <w:rPr>
          <w:rFonts w:eastAsiaTheme="minorEastAsia" w:cs="Arial"/>
          <w:i w:val="0"/>
          <w:sz w:val="24"/>
          <w:szCs w:val="24"/>
        </w:rPr>
        <w:instrText xml:space="preserve"> HYPERLINK "https://www.gov.uk/government/publications/school-teachers-pay-and-conditions" </w:instrText>
      </w:r>
      <w:r w:rsidRPr="00D20D88">
        <w:rPr>
          <w:rFonts w:eastAsiaTheme="minorEastAsia" w:cs="Arial"/>
          <w:i w:val="0"/>
          <w:sz w:val="24"/>
          <w:szCs w:val="24"/>
        </w:rPr>
        <w:fldChar w:fldCharType="separate"/>
      </w:r>
      <w:r w:rsidRPr="00D20D88">
        <w:rPr>
          <w:rFonts w:eastAsiaTheme="minorEastAsia" w:cs="Arial"/>
          <w:i w:val="0"/>
          <w:color w:val="0000FF"/>
          <w:sz w:val="24"/>
          <w:szCs w:val="24"/>
          <w:u w:val="single"/>
        </w:rPr>
        <w:t>School teachers' pay and conditions - GOV.UK (www.gov.uk)</w:t>
      </w:r>
      <w:r w:rsidRPr="00D20D88">
        <w:rPr>
          <w:rFonts w:eastAsiaTheme="minorEastAsia" w:cs="Arial"/>
          <w:i w:val="0"/>
          <w:sz w:val="24"/>
          <w:szCs w:val="24"/>
        </w:rPr>
        <w:fldChar w:fldCharType="end"/>
      </w:r>
    </w:p>
    <w:p w14:paraId="417A0B25" w14:textId="77777777" w:rsidR="00611EB2" w:rsidRPr="00D20D88" w:rsidRDefault="00611EB2" w:rsidP="00C8626B">
      <w:pPr>
        <w:pStyle w:val="OATsubheader2"/>
        <w:rPr>
          <w:rFonts w:cs="Arial"/>
        </w:rPr>
      </w:pPr>
    </w:p>
    <w:p w14:paraId="39FFF5BB" w14:textId="316ACA7C" w:rsidR="00C8626B" w:rsidRPr="00D20D88" w:rsidRDefault="00C8626B" w:rsidP="00C8626B">
      <w:pPr>
        <w:pStyle w:val="OATsubheader2"/>
        <w:rPr>
          <w:rFonts w:cs="Arial"/>
        </w:rPr>
      </w:pPr>
      <w:r w:rsidRPr="00D20D88">
        <w:rPr>
          <w:rFonts w:cs="Arial"/>
        </w:rPr>
        <w:t>Teachers Standards</w:t>
      </w:r>
      <w:bookmarkEnd w:id="40"/>
    </w:p>
    <w:bookmarkStart w:id="41" w:name="_Toc50377749"/>
    <w:p w14:paraId="4DEE0DA9" w14:textId="7D98EC9C" w:rsidR="00F82839" w:rsidRPr="00D20D88" w:rsidRDefault="00516A3F" w:rsidP="00C8626B">
      <w:pPr>
        <w:pStyle w:val="OATsubheader2"/>
        <w:rPr>
          <w:rFonts w:eastAsiaTheme="minorEastAsia" w:cs="Arial"/>
          <w:i w:val="0"/>
          <w:sz w:val="24"/>
          <w:szCs w:val="24"/>
        </w:rPr>
      </w:pPr>
      <w:r w:rsidRPr="00D20D88">
        <w:rPr>
          <w:rFonts w:eastAsiaTheme="minorEastAsia" w:cs="Arial"/>
          <w:i w:val="0"/>
          <w:sz w:val="24"/>
          <w:szCs w:val="24"/>
        </w:rPr>
        <w:fldChar w:fldCharType="begin"/>
      </w:r>
      <w:r w:rsidRPr="00D20D88">
        <w:rPr>
          <w:rFonts w:eastAsiaTheme="minorEastAsia" w:cs="Arial"/>
          <w:i w:val="0"/>
          <w:sz w:val="24"/>
          <w:szCs w:val="24"/>
        </w:rPr>
        <w:instrText xml:space="preserve"> HYPERLINK "https://www.gov.uk/government/publications/teachers-standards" </w:instrText>
      </w:r>
      <w:r w:rsidRPr="00D20D88">
        <w:rPr>
          <w:rFonts w:eastAsiaTheme="minorEastAsia" w:cs="Arial"/>
          <w:i w:val="0"/>
          <w:sz w:val="24"/>
          <w:szCs w:val="24"/>
        </w:rPr>
        <w:fldChar w:fldCharType="separate"/>
      </w:r>
      <w:r w:rsidRPr="00D20D88">
        <w:rPr>
          <w:rFonts w:eastAsiaTheme="minorEastAsia" w:cs="Arial"/>
          <w:i w:val="0"/>
          <w:color w:val="0000FF"/>
          <w:sz w:val="24"/>
          <w:szCs w:val="24"/>
          <w:u w:val="single"/>
        </w:rPr>
        <w:t>Teachers' standards - GOV.UK (www.gov.uk)</w:t>
      </w:r>
      <w:r w:rsidRPr="00D20D88">
        <w:rPr>
          <w:rFonts w:eastAsiaTheme="minorEastAsia" w:cs="Arial"/>
          <w:i w:val="0"/>
          <w:sz w:val="24"/>
          <w:szCs w:val="24"/>
        </w:rPr>
        <w:fldChar w:fldCharType="end"/>
      </w:r>
    </w:p>
    <w:p w14:paraId="6EBA2A35" w14:textId="77777777" w:rsidR="00516A3F" w:rsidRPr="00D20D88" w:rsidRDefault="00516A3F" w:rsidP="00C8626B">
      <w:pPr>
        <w:pStyle w:val="OATsubheader2"/>
        <w:rPr>
          <w:rFonts w:cs="Arial"/>
        </w:rPr>
      </w:pPr>
    </w:p>
    <w:p w14:paraId="538EE4C9" w14:textId="645B16A2" w:rsidR="00C8626B" w:rsidRPr="00D20D88" w:rsidRDefault="00C8626B" w:rsidP="00C8626B">
      <w:pPr>
        <w:pStyle w:val="OATsubheader2"/>
        <w:rPr>
          <w:rFonts w:cs="Arial"/>
        </w:rPr>
      </w:pPr>
      <w:r w:rsidRPr="00D20D88">
        <w:rPr>
          <w:rFonts w:cs="Arial"/>
        </w:rPr>
        <w:t xml:space="preserve">OFSTED School Inspection Handbook </w:t>
      </w:r>
      <w:bookmarkEnd w:id="41"/>
    </w:p>
    <w:p w14:paraId="57D729C0" w14:textId="0145C0F4" w:rsidR="00D615AB" w:rsidRPr="00D20D88" w:rsidRDefault="00560373" w:rsidP="00D615AB">
      <w:pPr>
        <w:pStyle w:val="OATbodystyle"/>
        <w:rPr>
          <w:rFonts w:cs="Arial"/>
          <w:sz w:val="24"/>
          <w:szCs w:val="24"/>
          <w:lang w:val="en-GB"/>
        </w:rPr>
      </w:pPr>
      <w:hyperlink r:id="rId14" w:history="1">
        <w:r w:rsidR="00C864D7" w:rsidRPr="00D20D88">
          <w:rPr>
            <w:rFonts w:cs="Arial"/>
            <w:color w:val="0000FF"/>
            <w:sz w:val="24"/>
            <w:szCs w:val="24"/>
            <w:u w:val="single"/>
            <w:lang w:val="en-GB"/>
          </w:rPr>
          <w:t>School inspection handbook - GOV.UK (www.gov.uk)</w:t>
        </w:r>
      </w:hyperlink>
    </w:p>
    <w:p w14:paraId="6C07F487" w14:textId="77777777" w:rsidR="00C864D7" w:rsidRPr="00A60DB2" w:rsidRDefault="00C864D7" w:rsidP="00D615AB">
      <w:pPr>
        <w:pStyle w:val="OATbodystyle"/>
      </w:pPr>
    </w:p>
    <w:p w14:paraId="19299192" w14:textId="77777777" w:rsidR="00B77DFC" w:rsidRPr="00A60DB2" w:rsidRDefault="00B77DFC" w:rsidP="00B77DFC">
      <w:pPr>
        <w:pStyle w:val="OATnormal"/>
        <w:rPr>
          <w:rFonts w:ascii="Arial" w:hAnsi="Arial" w:cs="Arial"/>
        </w:rPr>
      </w:pPr>
    </w:p>
    <w:p w14:paraId="39EA24C5" w14:textId="77777777" w:rsidR="00B77DFC" w:rsidRPr="00A60DB2" w:rsidRDefault="00B77DFC" w:rsidP="00B77DFC">
      <w:pPr>
        <w:rPr>
          <w:rFonts w:ascii="Arial" w:hAnsi="Arial" w:cs="Arial"/>
          <w:sz w:val="56"/>
          <w:szCs w:val="56"/>
        </w:rPr>
      </w:pPr>
    </w:p>
    <w:p w14:paraId="066D440B" w14:textId="51D98269" w:rsidR="001F511E" w:rsidRDefault="001F511E" w:rsidP="003A2B7D">
      <w:pPr>
        <w:pStyle w:val="OATheader"/>
      </w:pPr>
    </w:p>
    <w:p w14:paraId="540FF4AD" w14:textId="77777777" w:rsidR="003A2B7D" w:rsidRPr="00566B99" w:rsidRDefault="003A2B7D" w:rsidP="003A2B7D">
      <w:pPr>
        <w:pStyle w:val="OATbodystyle"/>
      </w:pPr>
    </w:p>
    <w:sectPr w:rsidR="003A2B7D" w:rsidRPr="00566B99" w:rsidSect="0019618C">
      <w:pgSz w:w="11900" w:h="16840"/>
      <w:pgMar w:top="1701" w:right="1134" w:bottom="1134" w:left="1134"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ABA98B1" w14:textId="77777777" w:rsidR="00042917" w:rsidRDefault="00042917" w:rsidP="00DE543D">
      <w:r>
        <w:separator/>
      </w:r>
    </w:p>
  </w:endnote>
  <w:endnote w:type="continuationSeparator" w:id="0">
    <w:p w14:paraId="1919DA94" w14:textId="77777777" w:rsidR="00042917" w:rsidRDefault="00042917" w:rsidP="00DE543D">
      <w:r>
        <w:continuationSeparator/>
      </w:r>
    </w:p>
  </w:endnote>
  <w:endnote w:type="continuationNotice" w:id="1">
    <w:p w14:paraId="16B933F0" w14:textId="77777777" w:rsidR="00042917" w:rsidRDefault="0004291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swiss"/>
    <w:pitch w:val="variable"/>
    <w:sig w:usb0="E1000AEF" w:usb1="5000A1FF" w:usb2="00000000" w:usb3="00000000" w:csb0="000001BF" w:csb1="00000000"/>
  </w:font>
  <w:font w:name="Gill Sans">
    <w:altName w:val="Times New Roman"/>
    <w:charset w:val="B1"/>
    <w:family w:val="swiss"/>
    <w:pitch w:val="variable"/>
    <w:sig w:usb0="80000A67" w:usb1="00000000" w:usb2="00000000" w:usb3="00000000" w:csb0="000001F7" w:csb1="00000000"/>
  </w:font>
  <w:font w:name="Garamond">
    <w:panose1 w:val="02020404030301010803"/>
    <w:charset w:val="00"/>
    <w:family w:val="roman"/>
    <w:pitch w:val="variable"/>
    <w:sig w:usb0="00000287" w:usb1="00000000"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Times New Roman (Headings CS)">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50845239"/>
      <w:docPartObj>
        <w:docPartGallery w:val="Page Numbers (Bottom of Page)"/>
        <w:docPartUnique/>
      </w:docPartObj>
    </w:sdtPr>
    <w:sdtEndPr>
      <w:rPr>
        <w:noProof/>
      </w:rPr>
    </w:sdtEndPr>
    <w:sdtContent>
      <w:p w14:paraId="7FF1A6F6" w14:textId="77777777" w:rsidR="001E5EF4" w:rsidRPr="0076286B" w:rsidRDefault="001E5EF4" w:rsidP="00C843FE">
        <w:pPr>
          <w:pStyle w:val="OATbodystyle"/>
          <w:tabs>
            <w:tab w:val="right" w:pos="9072"/>
          </w:tabs>
        </w:pPr>
      </w:p>
      <w:p w14:paraId="749F2E90" w14:textId="48F5B1C1" w:rsidR="001E5EF4" w:rsidRPr="0076286B" w:rsidRDefault="001E5EF4" w:rsidP="00C843FE">
        <w:pPr>
          <w:pStyle w:val="OATbodystyle"/>
          <w:tabs>
            <w:tab w:val="clear" w:pos="284"/>
            <w:tab w:val="right" w:pos="9072"/>
          </w:tabs>
        </w:pPr>
        <w:r>
          <w:rPr>
            <w:rFonts w:eastAsia="MS Mincho" w:cs="Times New Roman"/>
          </w:rPr>
          <w:t>Managing teacher performance - appraisal</w:t>
        </w:r>
        <w:r>
          <w:rPr>
            <w:rFonts w:eastAsia="MS Mincho" w:cs="Times New Roman"/>
          </w:rPr>
          <w:tab/>
        </w:r>
        <w:r w:rsidRPr="0076286B">
          <w:fldChar w:fldCharType="begin"/>
        </w:r>
        <w:r w:rsidRPr="0076286B">
          <w:instrText xml:space="preserve"> PAGE   \* MERGEFORMAT </w:instrText>
        </w:r>
        <w:r w:rsidRPr="0076286B">
          <w:fldChar w:fldCharType="separate"/>
        </w:r>
        <w:r>
          <w:rPr>
            <w:noProof/>
          </w:rPr>
          <w:t>21</w:t>
        </w:r>
        <w:r w:rsidRPr="0076286B">
          <w:rPr>
            <w:noProof/>
          </w:rPr>
          <w:fldChar w:fldCharType="end"/>
        </w:r>
      </w:p>
    </w:sdtContent>
  </w:sdt>
  <w:p w14:paraId="19CA4C9E" w14:textId="77777777" w:rsidR="001E5EF4" w:rsidRPr="00DF28C7" w:rsidRDefault="001E5EF4" w:rsidP="00C843FE">
    <w:pPr>
      <w:pStyle w:val="Footer"/>
      <w:tabs>
        <w:tab w:val="right" w:pos="9072"/>
      </w:tabs>
      <w:jc w:val="right"/>
      <w:rPr>
        <w:rFonts w:ascii="Gill Sans MT" w:hAnsi="Gill Sans MT"/>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FC400F1" w14:textId="77777777" w:rsidR="00042917" w:rsidRDefault="00042917" w:rsidP="00DE543D">
      <w:r>
        <w:separator/>
      </w:r>
    </w:p>
  </w:footnote>
  <w:footnote w:type="continuationSeparator" w:id="0">
    <w:p w14:paraId="4E243D31" w14:textId="77777777" w:rsidR="00042917" w:rsidRDefault="00042917" w:rsidP="00DE543D">
      <w:r>
        <w:continuationSeparator/>
      </w:r>
    </w:p>
  </w:footnote>
  <w:footnote w:type="continuationNotice" w:id="1">
    <w:p w14:paraId="0ECB1C6D" w14:textId="77777777" w:rsidR="00042917" w:rsidRDefault="00042917"/>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322F03" w14:textId="77777777" w:rsidR="001E5EF4" w:rsidRDefault="001E5EF4" w:rsidP="00475EF7">
    <w:pPr>
      <w:pStyle w:val="OATbodystyle"/>
    </w:pPr>
    <w:r>
      <w:rPr>
        <w:noProof/>
        <w:lang w:val="en-GB" w:eastAsia="en-GB"/>
      </w:rPr>
      <w:drawing>
        <wp:anchor distT="0" distB="360045" distL="114300" distR="114300" simplePos="0" relativeHeight="251658241" behindDoc="0" locked="0" layoutInCell="1" allowOverlap="1" wp14:anchorId="699D4611" wp14:editId="5195E4A6">
          <wp:simplePos x="0" y="0"/>
          <wp:positionH relativeFrom="column">
            <wp:posOffset>-3959</wp:posOffset>
          </wp:positionH>
          <wp:positionV relativeFrom="page">
            <wp:posOffset>448235</wp:posOffset>
          </wp:positionV>
          <wp:extent cx="1368000" cy="651600"/>
          <wp:effectExtent l="0" t="0" r="3810"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68000" cy="6516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DEF753" w14:textId="77777777" w:rsidR="001E5EF4" w:rsidRDefault="001E5EF4" w:rsidP="00475EF7">
    <w:pPr>
      <w:pStyle w:val="OATbodystyle"/>
    </w:pPr>
    <w:r>
      <w:rPr>
        <w:noProof/>
        <w:lang w:val="en-GB" w:eastAsia="en-GB"/>
      </w:rPr>
      <w:drawing>
        <wp:anchor distT="0" distB="360045" distL="114300" distR="114300" simplePos="0" relativeHeight="251658240" behindDoc="0" locked="0" layoutInCell="1" allowOverlap="1" wp14:anchorId="7E719269" wp14:editId="660ACBBD">
          <wp:simplePos x="0" y="0"/>
          <wp:positionH relativeFrom="column">
            <wp:posOffset>0</wp:posOffset>
          </wp:positionH>
          <wp:positionV relativeFrom="page">
            <wp:posOffset>450215</wp:posOffset>
          </wp:positionV>
          <wp:extent cx="1368000" cy="648000"/>
          <wp:effectExtent l="0" t="0" r="3810" b="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cyan.png"/>
                  <pic:cNvPicPr/>
                </pic:nvPicPr>
                <pic:blipFill>
                  <a:blip r:embed="rId1"/>
                  <a:stretch>
                    <a:fillRect/>
                  </a:stretch>
                </pic:blipFill>
                <pic:spPr>
                  <a:xfrm>
                    <a:off x="0" y="0"/>
                    <a:ext cx="1368000" cy="6480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702541"/>
    <w:multiLevelType w:val="hybridMultilevel"/>
    <w:tmpl w:val="E346BA52"/>
    <w:lvl w:ilvl="0" w:tplc="E4A06ADC">
      <w:start w:val="1"/>
      <w:numFmt w:val="bullet"/>
      <w:lvlText w:val=""/>
      <w:lvlJc w:val="left"/>
      <w:pPr>
        <w:ind w:left="720" w:hanging="360"/>
      </w:pPr>
      <w:rPr>
        <w:rFonts w:ascii="Wingdings" w:hAnsi="Wingdings" w:hint="default"/>
        <w:color w:val="00B0F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057A4F90"/>
    <w:multiLevelType w:val="hybridMultilevel"/>
    <w:tmpl w:val="FD740BF8"/>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2" w15:restartNumberingAfterBreak="0">
    <w:nsid w:val="06DA19D2"/>
    <w:multiLevelType w:val="hybridMultilevel"/>
    <w:tmpl w:val="07E89A32"/>
    <w:lvl w:ilvl="0" w:tplc="F5101D44">
      <w:start w:val="1"/>
      <w:numFmt w:val="bullet"/>
      <w:pStyle w:val="OATbullet"/>
      <w:lvlText w:val=""/>
      <w:lvlJc w:val="left"/>
      <w:pPr>
        <w:ind w:left="360" w:hanging="360"/>
      </w:pPr>
      <w:rPr>
        <w:rFonts w:ascii="Wingdings" w:hAnsi="Wingdings" w:hint="default"/>
        <w:color w:val="0092D2"/>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8C75A16"/>
    <w:multiLevelType w:val="hybridMultilevel"/>
    <w:tmpl w:val="80407D0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0B532833"/>
    <w:multiLevelType w:val="hybridMultilevel"/>
    <w:tmpl w:val="CA50EA9E"/>
    <w:lvl w:ilvl="0" w:tplc="0B343786">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0C8B6DEA"/>
    <w:multiLevelType w:val="hybridMultilevel"/>
    <w:tmpl w:val="E35280E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0E2D12FC"/>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0FC22B9E"/>
    <w:multiLevelType w:val="hybridMultilevel"/>
    <w:tmpl w:val="18BE6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2D2259C"/>
    <w:multiLevelType w:val="hybridMultilevel"/>
    <w:tmpl w:val="F76EE09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189E2D6D"/>
    <w:multiLevelType w:val="hybridMultilevel"/>
    <w:tmpl w:val="C56449BE"/>
    <w:lvl w:ilvl="0" w:tplc="18A4A932">
      <w:start w:val="1"/>
      <w:numFmt w:val="bullet"/>
      <w:lvlText w:val=""/>
      <w:lvlJc w:val="left"/>
      <w:pPr>
        <w:tabs>
          <w:tab w:val="num" w:pos="720"/>
        </w:tabs>
        <w:ind w:left="720" w:hanging="360"/>
      </w:pPr>
      <w:rPr>
        <w:rFonts w:ascii="Wingdings" w:hAnsi="Wingdings" w:hint="default"/>
      </w:rPr>
    </w:lvl>
    <w:lvl w:ilvl="1" w:tplc="B602223C">
      <w:start w:val="1"/>
      <w:numFmt w:val="bullet"/>
      <w:lvlText w:val=""/>
      <w:lvlJc w:val="left"/>
      <w:pPr>
        <w:tabs>
          <w:tab w:val="num" w:pos="1440"/>
        </w:tabs>
        <w:ind w:left="1440" w:hanging="360"/>
      </w:pPr>
      <w:rPr>
        <w:rFonts w:ascii="Symbol" w:hAnsi="Symbol" w:hint="default"/>
        <w:color w:val="auto"/>
      </w:rPr>
    </w:lvl>
    <w:lvl w:ilvl="2" w:tplc="51E899D6" w:tentative="1">
      <w:start w:val="1"/>
      <w:numFmt w:val="bullet"/>
      <w:lvlText w:val=""/>
      <w:lvlJc w:val="left"/>
      <w:pPr>
        <w:tabs>
          <w:tab w:val="num" w:pos="2160"/>
        </w:tabs>
        <w:ind w:left="2160" w:hanging="360"/>
      </w:pPr>
      <w:rPr>
        <w:rFonts w:ascii="Wingdings" w:hAnsi="Wingdings" w:hint="default"/>
      </w:rPr>
    </w:lvl>
    <w:lvl w:ilvl="3" w:tplc="36EE9A10" w:tentative="1">
      <w:start w:val="1"/>
      <w:numFmt w:val="bullet"/>
      <w:lvlText w:val=""/>
      <w:lvlJc w:val="left"/>
      <w:pPr>
        <w:tabs>
          <w:tab w:val="num" w:pos="2880"/>
        </w:tabs>
        <w:ind w:left="2880" w:hanging="360"/>
      </w:pPr>
      <w:rPr>
        <w:rFonts w:ascii="Wingdings" w:hAnsi="Wingdings" w:hint="default"/>
      </w:rPr>
    </w:lvl>
    <w:lvl w:ilvl="4" w:tplc="FAA081DC" w:tentative="1">
      <w:start w:val="1"/>
      <w:numFmt w:val="bullet"/>
      <w:lvlText w:val=""/>
      <w:lvlJc w:val="left"/>
      <w:pPr>
        <w:tabs>
          <w:tab w:val="num" w:pos="3600"/>
        </w:tabs>
        <w:ind w:left="3600" w:hanging="360"/>
      </w:pPr>
      <w:rPr>
        <w:rFonts w:ascii="Wingdings" w:hAnsi="Wingdings" w:hint="default"/>
      </w:rPr>
    </w:lvl>
    <w:lvl w:ilvl="5" w:tplc="629EBB6A" w:tentative="1">
      <w:start w:val="1"/>
      <w:numFmt w:val="bullet"/>
      <w:lvlText w:val=""/>
      <w:lvlJc w:val="left"/>
      <w:pPr>
        <w:tabs>
          <w:tab w:val="num" w:pos="4320"/>
        </w:tabs>
        <w:ind w:left="4320" w:hanging="360"/>
      </w:pPr>
      <w:rPr>
        <w:rFonts w:ascii="Wingdings" w:hAnsi="Wingdings" w:hint="default"/>
      </w:rPr>
    </w:lvl>
    <w:lvl w:ilvl="6" w:tplc="8328275C" w:tentative="1">
      <w:start w:val="1"/>
      <w:numFmt w:val="bullet"/>
      <w:lvlText w:val=""/>
      <w:lvlJc w:val="left"/>
      <w:pPr>
        <w:tabs>
          <w:tab w:val="num" w:pos="5040"/>
        </w:tabs>
        <w:ind w:left="5040" w:hanging="360"/>
      </w:pPr>
      <w:rPr>
        <w:rFonts w:ascii="Wingdings" w:hAnsi="Wingdings" w:hint="default"/>
      </w:rPr>
    </w:lvl>
    <w:lvl w:ilvl="7" w:tplc="5D1C8C78" w:tentative="1">
      <w:start w:val="1"/>
      <w:numFmt w:val="bullet"/>
      <w:lvlText w:val=""/>
      <w:lvlJc w:val="left"/>
      <w:pPr>
        <w:tabs>
          <w:tab w:val="num" w:pos="5760"/>
        </w:tabs>
        <w:ind w:left="5760" w:hanging="360"/>
      </w:pPr>
      <w:rPr>
        <w:rFonts w:ascii="Wingdings" w:hAnsi="Wingdings" w:hint="default"/>
      </w:rPr>
    </w:lvl>
    <w:lvl w:ilvl="8" w:tplc="8020C47E"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19062F4B"/>
    <w:multiLevelType w:val="hybridMultilevel"/>
    <w:tmpl w:val="8BA229CA"/>
    <w:lvl w:ilvl="0" w:tplc="E4A06ADC">
      <w:start w:val="1"/>
      <w:numFmt w:val="bullet"/>
      <w:lvlText w:val=""/>
      <w:lvlJc w:val="left"/>
      <w:pPr>
        <w:ind w:left="720" w:hanging="360"/>
      </w:pPr>
      <w:rPr>
        <w:rFonts w:ascii="Wingdings" w:hAnsi="Wingdings" w:hint="default"/>
        <w:color w:val="00B0F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1E2C2426"/>
    <w:multiLevelType w:val="hybridMultilevel"/>
    <w:tmpl w:val="EC1200F2"/>
    <w:lvl w:ilvl="0" w:tplc="E4A06ADC">
      <w:start w:val="1"/>
      <w:numFmt w:val="bullet"/>
      <w:lvlText w:val=""/>
      <w:lvlJc w:val="left"/>
      <w:pPr>
        <w:ind w:left="720" w:hanging="360"/>
      </w:pPr>
      <w:rPr>
        <w:rFonts w:ascii="Wingdings" w:hAnsi="Wingdings" w:hint="default"/>
        <w:color w:val="00B0F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28B026DB"/>
    <w:multiLevelType w:val="hybridMultilevel"/>
    <w:tmpl w:val="B624012A"/>
    <w:lvl w:ilvl="0" w:tplc="E4A06AD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3" w15:restartNumberingAfterBreak="0">
    <w:nsid w:val="28C726AC"/>
    <w:multiLevelType w:val="hybridMultilevel"/>
    <w:tmpl w:val="C464A5C6"/>
    <w:lvl w:ilvl="0" w:tplc="08090017">
      <w:start w:val="1"/>
      <w:numFmt w:val="low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28DB2494"/>
    <w:multiLevelType w:val="hybridMultilevel"/>
    <w:tmpl w:val="04B61C70"/>
    <w:lvl w:ilvl="0" w:tplc="DCF4FB6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2C20069A"/>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2CF31321"/>
    <w:multiLevelType w:val="hybridMultilevel"/>
    <w:tmpl w:val="38FC72CC"/>
    <w:lvl w:ilvl="0" w:tplc="E4A06ADC">
      <w:start w:val="1"/>
      <w:numFmt w:val="bullet"/>
      <w:lvlText w:val=""/>
      <w:lvlJc w:val="left"/>
      <w:pPr>
        <w:ind w:left="720" w:hanging="360"/>
      </w:pPr>
      <w:rPr>
        <w:rFonts w:ascii="Wingdings" w:hAnsi="Wingdings" w:hint="default"/>
        <w:color w:val="00B0F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7" w15:restartNumberingAfterBreak="0">
    <w:nsid w:val="2E10494C"/>
    <w:multiLevelType w:val="hybridMultilevel"/>
    <w:tmpl w:val="547EC486"/>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2EA059B4"/>
    <w:multiLevelType w:val="hybridMultilevel"/>
    <w:tmpl w:val="48541A88"/>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31D279FC"/>
    <w:multiLevelType w:val="hybridMultilevel"/>
    <w:tmpl w:val="8BE8AFB8"/>
    <w:lvl w:ilvl="0" w:tplc="08090017">
      <w:start w:val="1"/>
      <w:numFmt w:val="low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15:restartNumberingAfterBreak="0">
    <w:nsid w:val="33BF51EB"/>
    <w:multiLevelType w:val="hybridMultilevel"/>
    <w:tmpl w:val="B6DA5DFA"/>
    <w:lvl w:ilvl="0" w:tplc="C2C81F68">
      <w:start w:val="1"/>
      <w:numFmt w:val="lowerRoman"/>
      <w:pStyle w:val="Bulleti"/>
      <w:lvlText w:val="%1"/>
      <w:lvlJc w:val="left"/>
      <w:pPr>
        <w:tabs>
          <w:tab w:val="num" w:pos="720"/>
        </w:tabs>
        <w:ind w:left="454" w:hanging="454"/>
      </w:pPr>
      <w:rPr>
        <w:rFonts w:hint="default"/>
        <w:b w: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36981326"/>
    <w:multiLevelType w:val="hybridMultilevel"/>
    <w:tmpl w:val="4E2C726C"/>
    <w:lvl w:ilvl="0" w:tplc="E4A06ADC">
      <w:start w:val="1"/>
      <w:numFmt w:val="bullet"/>
      <w:lvlText w:val=""/>
      <w:lvlJc w:val="left"/>
      <w:pPr>
        <w:ind w:left="927" w:hanging="360"/>
      </w:pPr>
      <w:rPr>
        <w:rFonts w:ascii="Wingdings" w:hAnsi="Wingdings" w:hint="default"/>
        <w:color w:val="00B0F0"/>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22" w15:restartNumberingAfterBreak="0">
    <w:nsid w:val="3739511E"/>
    <w:multiLevelType w:val="hybridMultilevel"/>
    <w:tmpl w:val="840A1432"/>
    <w:lvl w:ilvl="0" w:tplc="08090001">
      <w:start w:val="1"/>
      <w:numFmt w:val="bullet"/>
      <w:lvlText w:val=""/>
      <w:lvlJc w:val="left"/>
      <w:pPr>
        <w:ind w:left="360" w:hanging="360"/>
      </w:pPr>
      <w:rPr>
        <w:rFonts w:ascii="Symbol" w:hAnsi="Symbol" w:hint="default"/>
      </w:rPr>
    </w:lvl>
    <w:lvl w:ilvl="1" w:tplc="08090003">
      <w:start w:val="1"/>
      <w:numFmt w:val="bullet"/>
      <w:lvlText w:val="o"/>
      <w:lvlJc w:val="left"/>
      <w:pPr>
        <w:ind w:left="1080" w:hanging="360"/>
      </w:pPr>
      <w:rPr>
        <w:rFonts w:ascii="Courier New" w:hAnsi="Courier New" w:cs="Courier New" w:hint="default"/>
      </w:rPr>
    </w:lvl>
    <w:lvl w:ilvl="2" w:tplc="08090005">
      <w:start w:val="1"/>
      <w:numFmt w:val="bullet"/>
      <w:lvlText w:val=""/>
      <w:lvlJc w:val="left"/>
      <w:pPr>
        <w:ind w:left="1800" w:hanging="360"/>
      </w:pPr>
      <w:rPr>
        <w:rFonts w:ascii="Wingdings" w:hAnsi="Wingdings" w:hint="default"/>
      </w:rPr>
    </w:lvl>
    <w:lvl w:ilvl="3" w:tplc="08090001">
      <w:start w:val="1"/>
      <w:numFmt w:val="bullet"/>
      <w:lvlText w:val=""/>
      <w:lvlJc w:val="left"/>
      <w:pPr>
        <w:ind w:left="2520" w:hanging="360"/>
      </w:pPr>
      <w:rPr>
        <w:rFonts w:ascii="Symbol" w:hAnsi="Symbol" w:hint="default"/>
      </w:rPr>
    </w:lvl>
    <w:lvl w:ilvl="4" w:tplc="08090003">
      <w:start w:val="1"/>
      <w:numFmt w:val="bullet"/>
      <w:lvlText w:val="o"/>
      <w:lvlJc w:val="left"/>
      <w:pPr>
        <w:ind w:left="3240" w:hanging="360"/>
      </w:pPr>
      <w:rPr>
        <w:rFonts w:ascii="Courier New" w:hAnsi="Courier New" w:cs="Courier New" w:hint="default"/>
      </w:rPr>
    </w:lvl>
    <w:lvl w:ilvl="5" w:tplc="08090005">
      <w:start w:val="1"/>
      <w:numFmt w:val="bullet"/>
      <w:lvlText w:val=""/>
      <w:lvlJc w:val="left"/>
      <w:pPr>
        <w:ind w:left="3960" w:hanging="360"/>
      </w:pPr>
      <w:rPr>
        <w:rFonts w:ascii="Wingdings" w:hAnsi="Wingdings" w:hint="default"/>
      </w:rPr>
    </w:lvl>
    <w:lvl w:ilvl="6" w:tplc="08090001">
      <w:start w:val="1"/>
      <w:numFmt w:val="bullet"/>
      <w:lvlText w:val=""/>
      <w:lvlJc w:val="left"/>
      <w:pPr>
        <w:ind w:left="4680" w:hanging="360"/>
      </w:pPr>
      <w:rPr>
        <w:rFonts w:ascii="Symbol" w:hAnsi="Symbol" w:hint="default"/>
      </w:rPr>
    </w:lvl>
    <w:lvl w:ilvl="7" w:tplc="08090003">
      <w:start w:val="1"/>
      <w:numFmt w:val="bullet"/>
      <w:lvlText w:val="o"/>
      <w:lvlJc w:val="left"/>
      <w:pPr>
        <w:ind w:left="5400" w:hanging="360"/>
      </w:pPr>
      <w:rPr>
        <w:rFonts w:ascii="Courier New" w:hAnsi="Courier New" w:cs="Courier New" w:hint="default"/>
      </w:rPr>
    </w:lvl>
    <w:lvl w:ilvl="8" w:tplc="08090005">
      <w:start w:val="1"/>
      <w:numFmt w:val="bullet"/>
      <w:lvlText w:val=""/>
      <w:lvlJc w:val="left"/>
      <w:pPr>
        <w:ind w:left="6120" w:hanging="360"/>
      </w:pPr>
      <w:rPr>
        <w:rFonts w:ascii="Wingdings" w:hAnsi="Wingdings" w:hint="default"/>
      </w:rPr>
    </w:lvl>
  </w:abstractNum>
  <w:abstractNum w:abstractNumId="23" w15:restartNumberingAfterBreak="0">
    <w:nsid w:val="37806552"/>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4" w15:restartNumberingAfterBreak="0">
    <w:nsid w:val="3D093367"/>
    <w:multiLevelType w:val="hybridMultilevel"/>
    <w:tmpl w:val="80AA6F5E"/>
    <w:lvl w:ilvl="0" w:tplc="E4A06ADC">
      <w:start w:val="1"/>
      <w:numFmt w:val="bullet"/>
      <w:lvlText w:val=""/>
      <w:lvlJc w:val="left"/>
      <w:pPr>
        <w:ind w:left="720" w:hanging="360"/>
      </w:pPr>
      <w:rPr>
        <w:rFonts w:ascii="Wingdings" w:hAnsi="Wingdings" w:hint="default"/>
        <w:color w:val="00B0F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5" w15:restartNumberingAfterBreak="0">
    <w:nsid w:val="42B55EBA"/>
    <w:multiLevelType w:val="hybridMultilevel"/>
    <w:tmpl w:val="A140C2E4"/>
    <w:lvl w:ilvl="0" w:tplc="E4A06ADC">
      <w:start w:val="1"/>
      <w:numFmt w:val="bullet"/>
      <w:lvlText w:val=""/>
      <w:lvlJc w:val="left"/>
      <w:pPr>
        <w:ind w:left="720" w:hanging="360"/>
      </w:pPr>
      <w:rPr>
        <w:rFonts w:ascii="Wingdings" w:hAnsi="Wingdings" w:hint="default"/>
        <w:color w:val="00B0F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6" w15:restartNumberingAfterBreak="0">
    <w:nsid w:val="4CDA7A81"/>
    <w:multiLevelType w:val="hybridMultilevel"/>
    <w:tmpl w:val="0C9E8A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1BA0B7F"/>
    <w:multiLevelType w:val="hybridMultilevel"/>
    <w:tmpl w:val="8CD0A2B8"/>
    <w:lvl w:ilvl="0" w:tplc="DCF4FB6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3EE1AE0"/>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858"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9" w15:restartNumberingAfterBreak="0">
    <w:nsid w:val="5523595D"/>
    <w:multiLevelType w:val="multilevel"/>
    <w:tmpl w:val="6136E31A"/>
    <w:lvl w:ilvl="0">
      <w:start w:val="1"/>
      <w:numFmt w:val="bullet"/>
      <w:lvlText w:val=""/>
      <w:lvlJc w:val="left"/>
      <w:pPr>
        <w:ind w:left="710" w:hanging="284"/>
      </w:pPr>
      <w:rPr>
        <w:rFonts w:ascii="Wingdings" w:hAnsi="Wingdings" w:hint="default"/>
        <w:color w:val="00B0F0"/>
      </w:rPr>
    </w:lvl>
    <w:lvl w:ilvl="1">
      <w:start w:val="1"/>
      <w:numFmt w:val="bullet"/>
      <w:lvlText w:val=""/>
      <w:lvlJc w:val="left"/>
      <w:pPr>
        <w:ind w:left="993" w:hanging="283"/>
      </w:pPr>
      <w:rPr>
        <w:rFonts w:ascii="Wingdings" w:hAnsi="Wingdings" w:hint="default"/>
        <w:color w:val="808080" w:themeColor="background1" w:themeShade="80"/>
      </w:rPr>
    </w:lvl>
    <w:lvl w:ilvl="2">
      <w:start w:val="1"/>
      <w:numFmt w:val="bullet"/>
      <w:lvlText w:val=""/>
      <w:lvlJc w:val="left"/>
      <w:pPr>
        <w:ind w:left="1277" w:hanging="284"/>
      </w:pPr>
      <w:rPr>
        <w:rFonts w:ascii="Wingdings" w:hAnsi="Wingdings" w:hint="default"/>
        <w:color w:val="808080" w:themeColor="background1" w:themeShade="80"/>
      </w:rPr>
    </w:lvl>
    <w:lvl w:ilvl="3">
      <w:start w:val="1"/>
      <w:numFmt w:val="decimal"/>
      <w:lvlText w:val="(%4)"/>
      <w:lvlJc w:val="left"/>
      <w:pPr>
        <w:ind w:left="1866" w:hanging="360"/>
      </w:pPr>
      <w:rPr>
        <w:rFonts w:hint="default"/>
      </w:rPr>
    </w:lvl>
    <w:lvl w:ilvl="4">
      <w:start w:val="1"/>
      <w:numFmt w:val="lowerLetter"/>
      <w:lvlText w:val="(%5)"/>
      <w:lvlJc w:val="left"/>
      <w:pPr>
        <w:ind w:left="2226" w:hanging="360"/>
      </w:pPr>
      <w:rPr>
        <w:rFonts w:hint="default"/>
      </w:rPr>
    </w:lvl>
    <w:lvl w:ilvl="5">
      <w:start w:val="1"/>
      <w:numFmt w:val="lowerRoman"/>
      <w:lvlText w:val="(%6)"/>
      <w:lvlJc w:val="left"/>
      <w:pPr>
        <w:ind w:left="2586" w:hanging="360"/>
      </w:pPr>
      <w:rPr>
        <w:rFonts w:hint="default"/>
      </w:rPr>
    </w:lvl>
    <w:lvl w:ilvl="6">
      <w:start w:val="1"/>
      <w:numFmt w:val="decimal"/>
      <w:lvlText w:val="%7."/>
      <w:lvlJc w:val="left"/>
      <w:pPr>
        <w:ind w:left="2946" w:hanging="360"/>
      </w:pPr>
      <w:rPr>
        <w:rFonts w:hint="default"/>
      </w:rPr>
    </w:lvl>
    <w:lvl w:ilvl="7">
      <w:start w:val="1"/>
      <w:numFmt w:val="lowerLetter"/>
      <w:lvlText w:val="%8."/>
      <w:lvlJc w:val="left"/>
      <w:pPr>
        <w:ind w:left="3306" w:hanging="360"/>
      </w:pPr>
      <w:rPr>
        <w:rFonts w:hint="default"/>
      </w:rPr>
    </w:lvl>
    <w:lvl w:ilvl="8">
      <w:start w:val="1"/>
      <w:numFmt w:val="lowerRoman"/>
      <w:lvlText w:val="%9."/>
      <w:lvlJc w:val="left"/>
      <w:pPr>
        <w:ind w:left="3666" w:hanging="360"/>
      </w:pPr>
      <w:rPr>
        <w:rFonts w:hint="default"/>
      </w:rPr>
    </w:lvl>
  </w:abstractNum>
  <w:abstractNum w:abstractNumId="30" w15:restartNumberingAfterBreak="0">
    <w:nsid w:val="5A054AF5"/>
    <w:multiLevelType w:val="hybridMultilevel"/>
    <w:tmpl w:val="97BC9B0E"/>
    <w:lvl w:ilvl="0" w:tplc="E4A06ADC">
      <w:start w:val="1"/>
      <w:numFmt w:val="bullet"/>
      <w:lvlText w:val=""/>
      <w:lvlJc w:val="left"/>
      <w:pPr>
        <w:ind w:left="720" w:hanging="360"/>
      </w:pPr>
      <w:rPr>
        <w:rFonts w:ascii="Wingdings" w:hAnsi="Wingdings" w:hint="default"/>
        <w:color w:val="00B0F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15:restartNumberingAfterBreak="0">
    <w:nsid w:val="5C044060"/>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2" w15:restartNumberingAfterBreak="0">
    <w:nsid w:val="683F11BF"/>
    <w:multiLevelType w:val="hybridMultilevel"/>
    <w:tmpl w:val="F98AD44A"/>
    <w:lvl w:ilvl="0" w:tplc="E4A06ADC">
      <w:start w:val="1"/>
      <w:numFmt w:val="bullet"/>
      <w:lvlText w:val=""/>
      <w:lvlJc w:val="left"/>
      <w:pPr>
        <w:ind w:left="720" w:hanging="360"/>
      </w:pPr>
      <w:rPr>
        <w:rFonts w:ascii="Wingdings" w:hAnsi="Wingdings" w:hint="default"/>
        <w:color w:val="00B0F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15:restartNumberingAfterBreak="0">
    <w:nsid w:val="691772D7"/>
    <w:multiLevelType w:val="hybridMultilevel"/>
    <w:tmpl w:val="C19ACDF2"/>
    <w:lvl w:ilvl="0" w:tplc="E4A06ADC">
      <w:start w:val="1"/>
      <w:numFmt w:val="bullet"/>
      <w:lvlText w:val=""/>
      <w:lvlJc w:val="left"/>
      <w:pPr>
        <w:ind w:left="720" w:hanging="360"/>
      </w:pPr>
      <w:rPr>
        <w:rFonts w:ascii="Wingdings" w:hAnsi="Wingdings" w:hint="default"/>
        <w:color w:val="00B0F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15:restartNumberingAfterBreak="0">
    <w:nsid w:val="6B12630F"/>
    <w:multiLevelType w:val="hybridMultilevel"/>
    <w:tmpl w:val="FCF0310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5" w15:restartNumberingAfterBreak="0">
    <w:nsid w:val="72B55724"/>
    <w:multiLevelType w:val="hybridMultilevel"/>
    <w:tmpl w:val="A1B2C13C"/>
    <w:lvl w:ilvl="0" w:tplc="E4A06ADC">
      <w:start w:val="1"/>
      <w:numFmt w:val="bullet"/>
      <w:lvlText w:val=""/>
      <w:lvlJc w:val="left"/>
      <w:pPr>
        <w:ind w:left="1146" w:hanging="360"/>
      </w:pPr>
      <w:rPr>
        <w:rFonts w:ascii="Wingdings" w:hAnsi="Wingdings" w:hint="default"/>
        <w:color w:val="00B0F0"/>
      </w:rPr>
    </w:lvl>
    <w:lvl w:ilvl="1" w:tplc="08090003" w:tentative="1">
      <w:start w:val="1"/>
      <w:numFmt w:val="bullet"/>
      <w:lvlText w:val="o"/>
      <w:lvlJc w:val="left"/>
      <w:pPr>
        <w:ind w:left="1866" w:hanging="360"/>
      </w:pPr>
      <w:rPr>
        <w:rFonts w:ascii="Courier New" w:hAnsi="Courier New" w:cs="Courier New" w:hint="default"/>
      </w:rPr>
    </w:lvl>
    <w:lvl w:ilvl="2" w:tplc="08090005" w:tentative="1">
      <w:start w:val="1"/>
      <w:numFmt w:val="bullet"/>
      <w:lvlText w:val=""/>
      <w:lvlJc w:val="left"/>
      <w:pPr>
        <w:ind w:left="2586" w:hanging="360"/>
      </w:pPr>
      <w:rPr>
        <w:rFonts w:ascii="Wingdings" w:hAnsi="Wingdings" w:hint="default"/>
      </w:rPr>
    </w:lvl>
    <w:lvl w:ilvl="3" w:tplc="08090001" w:tentative="1">
      <w:start w:val="1"/>
      <w:numFmt w:val="bullet"/>
      <w:lvlText w:val=""/>
      <w:lvlJc w:val="left"/>
      <w:pPr>
        <w:ind w:left="3306" w:hanging="360"/>
      </w:pPr>
      <w:rPr>
        <w:rFonts w:ascii="Symbol" w:hAnsi="Symbol" w:hint="default"/>
      </w:rPr>
    </w:lvl>
    <w:lvl w:ilvl="4" w:tplc="08090003" w:tentative="1">
      <w:start w:val="1"/>
      <w:numFmt w:val="bullet"/>
      <w:lvlText w:val="o"/>
      <w:lvlJc w:val="left"/>
      <w:pPr>
        <w:ind w:left="4026" w:hanging="360"/>
      </w:pPr>
      <w:rPr>
        <w:rFonts w:ascii="Courier New" w:hAnsi="Courier New" w:cs="Courier New" w:hint="default"/>
      </w:rPr>
    </w:lvl>
    <w:lvl w:ilvl="5" w:tplc="08090005" w:tentative="1">
      <w:start w:val="1"/>
      <w:numFmt w:val="bullet"/>
      <w:lvlText w:val=""/>
      <w:lvlJc w:val="left"/>
      <w:pPr>
        <w:ind w:left="4746" w:hanging="360"/>
      </w:pPr>
      <w:rPr>
        <w:rFonts w:ascii="Wingdings" w:hAnsi="Wingdings" w:hint="default"/>
      </w:rPr>
    </w:lvl>
    <w:lvl w:ilvl="6" w:tplc="08090001" w:tentative="1">
      <w:start w:val="1"/>
      <w:numFmt w:val="bullet"/>
      <w:lvlText w:val=""/>
      <w:lvlJc w:val="left"/>
      <w:pPr>
        <w:ind w:left="5466" w:hanging="360"/>
      </w:pPr>
      <w:rPr>
        <w:rFonts w:ascii="Symbol" w:hAnsi="Symbol" w:hint="default"/>
      </w:rPr>
    </w:lvl>
    <w:lvl w:ilvl="7" w:tplc="08090003" w:tentative="1">
      <w:start w:val="1"/>
      <w:numFmt w:val="bullet"/>
      <w:lvlText w:val="o"/>
      <w:lvlJc w:val="left"/>
      <w:pPr>
        <w:ind w:left="6186" w:hanging="360"/>
      </w:pPr>
      <w:rPr>
        <w:rFonts w:ascii="Courier New" w:hAnsi="Courier New" w:cs="Courier New" w:hint="default"/>
      </w:rPr>
    </w:lvl>
    <w:lvl w:ilvl="8" w:tplc="08090005" w:tentative="1">
      <w:start w:val="1"/>
      <w:numFmt w:val="bullet"/>
      <w:lvlText w:val=""/>
      <w:lvlJc w:val="left"/>
      <w:pPr>
        <w:ind w:left="6906" w:hanging="360"/>
      </w:pPr>
      <w:rPr>
        <w:rFonts w:ascii="Wingdings" w:hAnsi="Wingdings" w:hint="default"/>
      </w:rPr>
    </w:lvl>
  </w:abstractNum>
  <w:abstractNum w:abstractNumId="36" w15:restartNumberingAfterBreak="0">
    <w:nsid w:val="72D41255"/>
    <w:multiLevelType w:val="multilevel"/>
    <w:tmpl w:val="B038DD68"/>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7" w15:restartNumberingAfterBreak="0">
    <w:nsid w:val="72D944D8"/>
    <w:multiLevelType w:val="hybridMultilevel"/>
    <w:tmpl w:val="A0E02084"/>
    <w:lvl w:ilvl="0" w:tplc="E4A06ADC">
      <w:start w:val="1"/>
      <w:numFmt w:val="bullet"/>
      <w:lvlText w:val=""/>
      <w:lvlJc w:val="left"/>
      <w:pPr>
        <w:ind w:left="720" w:hanging="360"/>
      </w:pPr>
      <w:rPr>
        <w:rFonts w:ascii="Wingdings" w:hAnsi="Wingdings" w:hint="default"/>
        <w:color w:val="00B0F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6"/>
  </w:num>
  <w:num w:numId="2">
    <w:abstractNumId w:val="36"/>
  </w:num>
  <w:num w:numId="3">
    <w:abstractNumId w:val="7"/>
  </w:num>
  <w:num w:numId="4">
    <w:abstractNumId w:val="26"/>
  </w:num>
  <w:num w:numId="5">
    <w:abstractNumId w:val="23"/>
  </w:num>
  <w:num w:numId="6">
    <w:abstractNumId w:val="20"/>
  </w:num>
  <w:num w:numId="7">
    <w:abstractNumId w:val="28"/>
  </w:num>
  <w:num w:numId="8">
    <w:abstractNumId w:val="12"/>
  </w:num>
  <w:num w:numId="9">
    <w:abstractNumId w:val="15"/>
  </w:num>
  <w:num w:numId="10">
    <w:abstractNumId w:val="31"/>
  </w:num>
  <w:num w:numId="11">
    <w:abstractNumId w:val="29"/>
  </w:num>
  <w:num w:numId="12">
    <w:abstractNumId w:val="29"/>
  </w:num>
  <w:num w:numId="13">
    <w:abstractNumId w:val="29"/>
  </w:num>
  <w:num w:numId="14">
    <w:abstractNumId w:val="18"/>
  </w:num>
  <w:num w:numId="15">
    <w:abstractNumId w:val="13"/>
  </w:num>
  <w:num w:numId="16">
    <w:abstractNumId w:val="17"/>
  </w:num>
  <w:num w:numId="17">
    <w:abstractNumId w:val="19"/>
  </w:num>
  <w:num w:numId="18">
    <w:abstractNumId w:val="2"/>
  </w:num>
  <w:num w:numId="19">
    <w:abstractNumId w:val="27"/>
  </w:num>
  <w:num w:numId="20">
    <w:abstractNumId w:val="14"/>
  </w:num>
  <w:num w:numId="21">
    <w:abstractNumId w:val="8"/>
  </w:num>
  <w:num w:numId="22">
    <w:abstractNumId w:val="3"/>
  </w:num>
  <w:num w:numId="23">
    <w:abstractNumId w:val="1"/>
  </w:num>
  <w:num w:numId="24">
    <w:abstractNumId w:val="9"/>
  </w:num>
  <w:num w:numId="25">
    <w:abstractNumId w:val="22"/>
  </w:num>
  <w:num w:numId="26">
    <w:abstractNumId w:val="5"/>
  </w:num>
  <w:num w:numId="27">
    <w:abstractNumId w:val="21"/>
  </w:num>
  <w:num w:numId="28">
    <w:abstractNumId w:val="34"/>
  </w:num>
  <w:num w:numId="29">
    <w:abstractNumId w:val="35"/>
  </w:num>
  <w:num w:numId="30">
    <w:abstractNumId w:val="10"/>
  </w:num>
  <w:num w:numId="31">
    <w:abstractNumId w:val="30"/>
  </w:num>
  <w:num w:numId="32">
    <w:abstractNumId w:val="0"/>
  </w:num>
  <w:num w:numId="33">
    <w:abstractNumId w:val="24"/>
  </w:num>
  <w:num w:numId="34">
    <w:abstractNumId w:val="37"/>
  </w:num>
  <w:num w:numId="35">
    <w:abstractNumId w:val="32"/>
  </w:num>
  <w:num w:numId="36">
    <w:abstractNumId w:val="33"/>
  </w:num>
  <w:num w:numId="37">
    <w:abstractNumId w:val="16"/>
  </w:num>
  <w:num w:numId="38">
    <w:abstractNumId w:val="25"/>
  </w:num>
  <w:num w:numId="39">
    <w:abstractNumId w:val="11"/>
  </w:num>
  <w:num w:numId="40">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8505"/>
  <w:characterSpacingControl w:val="doNotCompress"/>
  <w:hdrShapeDefaults>
    <o:shapedefaults v:ext="edit" spidmax="4097"/>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5447D"/>
    <w:rsid w:val="00001CE2"/>
    <w:rsid w:val="00003873"/>
    <w:rsid w:val="00005337"/>
    <w:rsid w:val="00006C82"/>
    <w:rsid w:val="00021257"/>
    <w:rsid w:val="000262F4"/>
    <w:rsid w:val="00030F2E"/>
    <w:rsid w:val="00032278"/>
    <w:rsid w:val="00034814"/>
    <w:rsid w:val="00037834"/>
    <w:rsid w:val="0004149E"/>
    <w:rsid w:val="00042917"/>
    <w:rsid w:val="0004509A"/>
    <w:rsid w:val="0005373D"/>
    <w:rsid w:val="000615BA"/>
    <w:rsid w:val="00061837"/>
    <w:rsid w:val="00071872"/>
    <w:rsid w:val="00083287"/>
    <w:rsid w:val="000A2D81"/>
    <w:rsid w:val="000A5308"/>
    <w:rsid w:val="000A70A9"/>
    <w:rsid w:val="000C44DC"/>
    <w:rsid w:val="000D0CAA"/>
    <w:rsid w:val="000D4D13"/>
    <w:rsid w:val="000D6054"/>
    <w:rsid w:val="000E24F1"/>
    <w:rsid w:val="000E6C6D"/>
    <w:rsid w:val="00106A8F"/>
    <w:rsid w:val="00121422"/>
    <w:rsid w:val="00122380"/>
    <w:rsid w:val="001250C6"/>
    <w:rsid w:val="001653A2"/>
    <w:rsid w:val="00170276"/>
    <w:rsid w:val="00171C62"/>
    <w:rsid w:val="00186440"/>
    <w:rsid w:val="0019244B"/>
    <w:rsid w:val="00192F09"/>
    <w:rsid w:val="0019618C"/>
    <w:rsid w:val="0019655A"/>
    <w:rsid w:val="00196716"/>
    <w:rsid w:val="001A6C91"/>
    <w:rsid w:val="001B5E24"/>
    <w:rsid w:val="001C0B65"/>
    <w:rsid w:val="001C5A67"/>
    <w:rsid w:val="001C6B17"/>
    <w:rsid w:val="001D3E60"/>
    <w:rsid w:val="001D55C1"/>
    <w:rsid w:val="001E5EF4"/>
    <w:rsid w:val="001F0A5F"/>
    <w:rsid w:val="001F511E"/>
    <w:rsid w:val="001F55E4"/>
    <w:rsid w:val="002000FD"/>
    <w:rsid w:val="00205D30"/>
    <w:rsid w:val="0021410A"/>
    <w:rsid w:val="002152D5"/>
    <w:rsid w:val="00220586"/>
    <w:rsid w:val="00221921"/>
    <w:rsid w:val="00225314"/>
    <w:rsid w:val="002401AC"/>
    <w:rsid w:val="00246A28"/>
    <w:rsid w:val="00260B25"/>
    <w:rsid w:val="0026321A"/>
    <w:rsid w:val="002661BC"/>
    <w:rsid w:val="0027445C"/>
    <w:rsid w:val="0027748D"/>
    <w:rsid w:val="00277A21"/>
    <w:rsid w:val="00291DFF"/>
    <w:rsid w:val="002933E0"/>
    <w:rsid w:val="0029515C"/>
    <w:rsid w:val="0029515E"/>
    <w:rsid w:val="002A0613"/>
    <w:rsid w:val="002B3C47"/>
    <w:rsid w:val="002B47AC"/>
    <w:rsid w:val="002B6D83"/>
    <w:rsid w:val="002B7B8E"/>
    <w:rsid w:val="002B7FBE"/>
    <w:rsid w:val="002D52D7"/>
    <w:rsid w:val="002D5D63"/>
    <w:rsid w:val="002D70E5"/>
    <w:rsid w:val="002E24BB"/>
    <w:rsid w:val="002E3254"/>
    <w:rsid w:val="002E67DC"/>
    <w:rsid w:val="002F6C05"/>
    <w:rsid w:val="003112B9"/>
    <w:rsid w:val="00312B31"/>
    <w:rsid w:val="00313B4F"/>
    <w:rsid w:val="003170D5"/>
    <w:rsid w:val="00331080"/>
    <w:rsid w:val="00332EC6"/>
    <w:rsid w:val="00334435"/>
    <w:rsid w:val="00337969"/>
    <w:rsid w:val="003412B8"/>
    <w:rsid w:val="00341BB8"/>
    <w:rsid w:val="00350146"/>
    <w:rsid w:val="00354096"/>
    <w:rsid w:val="003557BD"/>
    <w:rsid w:val="00363270"/>
    <w:rsid w:val="00381917"/>
    <w:rsid w:val="00382383"/>
    <w:rsid w:val="003A2B7D"/>
    <w:rsid w:val="003A4818"/>
    <w:rsid w:val="003B1D00"/>
    <w:rsid w:val="003B20D6"/>
    <w:rsid w:val="003C131D"/>
    <w:rsid w:val="003C19E3"/>
    <w:rsid w:val="003C69AA"/>
    <w:rsid w:val="003F0C1F"/>
    <w:rsid w:val="003F19F4"/>
    <w:rsid w:val="003F4835"/>
    <w:rsid w:val="00406DE2"/>
    <w:rsid w:val="00420D96"/>
    <w:rsid w:val="00425835"/>
    <w:rsid w:val="00432A0B"/>
    <w:rsid w:val="004340BA"/>
    <w:rsid w:val="0044683F"/>
    <w:rsid w:val="00454DEB"/>
    <w:rsid w:val="004620E5"/>
    <w:rsid w:val="00463DC7"/>
    <w:rsid w:val="00466776"/>
    <w:rsid w:val="00470004"/>
    <w:rsid w:val="00470B0C"/>
    <w:rsid w:val="00473EEF"/>
    <w:rsid w:val="00475EA3"/>
    <w:rsid w:val="00475EF7"/>
    <w:rsid w:val="00481A80"/>
    <w:rsid w:val="004845C1"/>
    <w:rsid w:val="004926BA"/>
    <w:rsid w:val="00493242"/>
    <w:rsid w:val="00496DE5"/>
    <w:rsid w:val="004A6F53"/>
    <w:rsid w:val="004B1151"/>
    <w:rsid w:val="004B26A5"/>
    <w:rsid w:val="004B48A6"/>
    <w:rsid w:val="004B7DD6"/>
    <w:rsid w:val="004C0F8D"/>
    <w:rsid w:val="004E2FC3"/>
    <w:rsid w:val="004E44A4"/>
    <w:rsid w:val="004E59BE"/>
    <w:rsid w:val="004F5DE4"/>
    <w:rsid w:val="00500138"/>
    <w:rsid w:val="00502990"/>
    <w:rsid w:val="005044B3"/>
    <w:rsid w:val="0050486A"/>
    <w:rsid w:val="0050607A"/>
    <w:rsid w:val="00516A3F"/>
    <w:rsid w:val="00520991"/>
    <w:rsid w:val="005240D2"/>
    <w:rsid w:val="0053532A"/>
    <w:rsid w:val="00566B99"/>
    <w:rsid w:val="005722F2"/>
    <w:rsid w:val="00572F4D"/>
    <w:rsid w:val="00575368"/>
    <w:rsid w:val="0057708C"/>
    <w:rsid w:val="00583829"/>
    <w:rsid w:val="00592E70"/>
    <w:rsid w:val="00592F89"/>
    <w:rsid w:val="005A6410"/>
    <w:rsid w:val="005B0560"/>
    <w:rsid w:val="005B1111"/>
    <w:rsid w:val="005B66E9"/>
    <w:rsid w:val="005B7D3C"/>
    <w:rsid w:val="005C1756"/>
    <w:rsid w:val="005C6BD3"/>
    <w:rsid w:val="005C6CEB"/>
    <w:rsid w:val="005D2789"/>
    <w:rsid w:val="005D3308"/>
    <w:rsid w:val="005D73EF"/>
    <w:rsid w:val="005E69B1"/>
    <w:rsid w:val="005E745D"/>
    <w:rsid w:val="0060320F"/>
    <w:rsid w:val="00604DC3"/>
    <w:rsid w:val="00610A1F"/>
    <w:rsid w:val="00611EB2"/>
    <w:rsid w:val="00620DC0"/>
    <w:rsid w:val="00634281"/>
    <w:rsid w:val="00641B8D"/>
    <w:rsid w:val="00656AF8"/>
    <w:rsid w:val="006577D4"/>
    <w:rsid w:val="00664F3D"/>
    <w:rsid w:val="006667ED"/>
    <w:rsid w:val="00673B7E"/>
    <w:rsid w:val="00677F4E"/>
    <w:rsid w:val="00680DC3"/>
    <w:rsid w:val="00690A09"/>
    <w:rsid w:val="00693670"/>
    <w:rsid w:val="0069555E"/>
    <w:rsid w:val="00695823"/>
    <w:rsid w:val="006A46EE"/>
    <w:rsid w:val="006A5066"/>
    <w:rsid w:val="006B3F4A"/>
    <w:rsid w:val="006C09E1"/>
    <w:rsid w:val="006C203C"/>
    <w:rsid w:val="006C5720"/>
    <w:rsid w:val="006E00E1"/>
    <w:rsid w:val="006E1185"/>
    <w:rsid w:val="006F10CE"/>
    <w:rsid w:val="006F7D32"/>
    <w:rsid w:val="00711B0E"/>
    <w:rsid w:val="00717D7C"/>
    <w:rsid w:val="00723EB6"/>
    <w:rsid w:val="00725465"/>
    <w:rsid w:val="0075067B"/>
    <w:rsid w:val="0075268B"/>
    <w:rsid w:val="00757D7E"/>
    <w:rsid w:val="0076286B"/>
    <w:rsid w:val="00764250"/>
    <w:rsid w:val="007723A3"/>
    <w:rsid w:val="00772640"/>
    <w:rsid w:val="00772CF2"/>
    <w:rsid w:val="00773C61"/>
    <w:rsid w:val="00777693"/>
    <w:rsid w:val="007929D7"/>
    <w:rsid w:val="0079443A"/>
    <w:rsid w:val="007A0339"/>
    <w:rsid w:val="007A1E8A"/>
    <w:rsid w:val="007A202B"/>
    <w:rsid w:val="007A2E8A"/>
    <w:rsid w:val="007A3B5D"/>
    <w:rsid w:val="007B3631"/>
    <w:rsid w:val="007C1688"/>
    <w:rsid w:val="007C4856"/>
    <w:rsid w:val="007E2E96"/>
    <w:rsid w:val="007F0A69"/>
    <w:rsid w:val="007F17B7"/>
    <w:rsid w:val="007F43CF"/>
    <w:rsid w:val="0081233B"/>
    <w:rsid w:val="00817479"/>
    <w:rsid w:val="00842C0F"/>
    <w:rsid w:val="00845622"/>
    <w:rsid w:val="008510BC"/>
    <w:rsid w:val="0085447D"/>
    <w:rsid w:val="00860141"/>
    <w:rsid w:val="00866531"/>
    <w:rsid w:val="008810CF"/>
    <w:rsid w:val="00883CC8"/>
    <w:rsid w:val="0089282E"/>
    <w:rsid w:val="008952FD"/>
    <w:rsid w:val="00896023"/>
    <w:rsid w:val="008A249F"/>
    <w:rsid w:val="008A3720"/>
    <w:rsid w:val="008A44FB"/>
    <w:rsid w:val="008A5F81"/>
    <w:rsid w:val="008B347A"/>
    <w:rsid w:val="008B53FD"/>
    <w:rsid w:val="008C7D7A"/>
    <w:rsid w:val="008D1069"/>
    <w:rsid w:val="008D4BF9"/>
    <w:rsid w:val="008E1665"/>
    <w:rsid w:val="009012DB"/>
    <w:rsid w:val="00901D8D"/>
    <w:rsid w:val="009021F3"/>
    <w:rsid w:val="00904565"/>
    <w:rsid w:val="00907CB4"/>
    <w:rsid w:val="00917260"/>
    <w:rsid w:val="00935673"/>
    <w:rsid w:val="0094253D"/>
    <w:rsid w:val="00946671"/>
    <w:rsid w:val="009528BE"/>
    <w:rsid w:val="00953FE3"/>
    <w:rsid w:val="0095740B"/>
    <w:rsid w:val="009603B9"/>
    <w:rsid w:val="009631EC"/>
    <w:rsid w:val="00967DCE"/>
    <w:rsid w:val="00983389"/>
    <w:rsid w:val="0099660A"/>
    <w:rsid w:val="009A1506"/>
    <w:rsid w:val="009A58F8"/>
    <w:rsid w:val="009A5E9A"/>
    <w:rsid w:val="009A634C"/>
    <w:rsid w:val="009B202F"/>
    <w:rsid w:val="009C0233"/>
    <w:rsid w:val="009C50C1"/>
    <w:rsid w:val="009D0777"/>
    <w:rsid w:val="009D1744"/>
    <w:rsid w:val="009D732C"/>
    <w:rsid w:val="009D7EC9"/>
    <w:rsid w:val="009E1B0A"/>
    <w:rsid w:val="009F791B"/>
    <w:rsid w:val="00A04764"/>
    <w:rsid w:val="00A17EC2"/>
    <w:rsid w:val="00A6697F"/>
    <w:rsid w:val="00A71727"/>
    <w:rsid w:val="00A73129"/>
    <w:rsid w:val="00A77058"/>
    <w:rsid w:val="00A81E6B"/>
    <w:rsid w:val="00A86849"/>
    <w:rsid w:val="00A86B92"/>
    <w:rsid w:val="00A90386"/>
    <w:rsid w:val="00A971B2"/>
    <w:rsid w:val="00AA1B07"/>
    <w:rsid w:val="00AB783F"/>
    <w:rsid w:val="00AB7B76"/>
    <w:rsid w:val="00AD0D3C"/>
    <w:rsid w:val="00AD1803"/>
    <w:rsid w:val="00AD3634"/>
    <w:rsid w:val="00AD3B37"/>
    <w:rsid w:val="00AD4597"/>
    <w:rsid w:val="00AD5BDE"/>
    <w:rsid w:val="00AD6FA2"/>
    <w:rsid w:val="00AE7288"/>
    <w:rsid w:val="00AF667A"/>
    <w:rsid w:val="00B04BE1"/>
    <w:rsid w:val="00B34E62"/>
    <w:rsid w:val="00B42598"/>
    <w:rsid w:val="00B46289"/>
    <w:rsid w:val="00B60711"/>
    <w:rsid w:val="00B74B30"/>
    <w:rsid w:val="00B77DFC"/>
    <w:rsid w:val="00B82170"/>
    <w:rsid w:val="00B8231E"/>
    <w:rsid w:val="00B83A72"/>
    <w:rsid w:val="00B859E2"/>
    <w:rsid w:val="00B871F3"/>
    <w:rsid w:val="00BA0A11"/>
    <w:rsid w:val="00BA6EA0"/>
    <w:rsid w:val="00BB3C50"/>
    <w:rsid w:val="00BC719D"/>
    <w:rsid w:val="00BD4F81"/>
    <w:rsid w:val="00BD6CF0"/>
    <w:rsid w:val="00BD6D89"/>
    <w:rsid w:val="00BD70C3"/>
    <w:rsid w:val="00C014CB"/>
    <w:rsid w:val="00C024B8"/>
    <w:rsid w:val="00C024C8"/>
    <w:rsid w:val="00C219FF"/>
    <w:rsid w:val="00C21EE5"/>
    <w:rsid w:val="00C24A1F"/>
    <w:rsid w:val="00C277D2"/>
    <w:rsid w:val="00C329DA"/>
    <w:rsid w:val="00C37F3F"/>
    <w:rsid w:val="00C528F0"/>
    <w:rsid w:val="00C55F0F"/>
    <w:rsid w:val="00C60460"/>
    <w:rsid w:val="00C622FE"/>
    <w:rsid w:val="00C666DA"/>
    <w:rsid w:val="00C71EFB"/>
    <w:rsid w:val="00C77148"/>
    <w:rsid w:val="00C843FE"/>
    <w:rsid w:val="00C8626B"/>
    <w:rsid w:val="00C864D7"/>
    <w:rsid w:val="00C911E1"/>
    <w:rsid w:val="00CA2BF5"/>
    <w:rsid w:val="00CA5C4D"/>
    <w:rsid w:val="00CB371C"/>
    <w:rsid w:val="00CB3C6E"/>
    <w:rsid w:val="00CC45E9"/>
    <w:rsid w:val="00CC643D"/>
    <w:rsid w:val="00CC7F2B"/>
    <w:rsid w:val="00CE5E9B"/>
    <w:rsid w:val="00CE7063"/>
    <w:rsid w:val="00D077FA"/>
    <w:rsid w:val="00D20D88"/>
    <w:rsid w:val="00D269C5"/>
    <w:rsid w:val="00D27510"/>
    <w:rsid w:val="00D32EA3"/>
    <w:rsid w:val="00D3544E"/>
    <w:rsid w:val="00D3583B"/>
    <w:rsid w:val="00D35ABA"/>
    <w:rsid w:val="00D4303D"/>
    <w:rsid w:val="00D4540F"/>
    <w:rsid w:val="00D45E79"/>
    <w:rsid w:val="00D52ACB"/>
    <w:rsid w:val="00D56463"/>
    <w:rsid w:val="00D615AB"/>
    <w:rsid w:val="00D64FFB"/>
    <w:rsid w:val="00D7239E"/>
    <w:rsid w:val="00D72CAE"/>
    <w:rsid w:val="00D761BE"/>
    <w:rsid w:val="00D76EC0"/>
    <w:rsid w:val="00D912D4"/>
    <w:rsid w:val="00D93A6B"/>
    <w:rsid w:val="00D97E67"/>
    <w:rsid w:val="00DA38B6"/>
    <w:rsid w:val="00DA4CFA"/>
    <w:rsid w:val="00DA6754"/>
    <w:rsid w:val="00DB3DAC"/>
    <w:rsid w:val="00DB7386"/>
    <w:rsid w:val="00DC5F64"/>
    <w:rsid w:val="00DD5F59"/>
    <w:rsid w:val="00DE543D"/>
    <w:rsid w:val="00DF0760"/>
    <w:rsid w:val="00DF28C7"/>
    <w:rsid w:val="00DF66B7"/>
    <w:rsid w:val="00E00BDE"/>
    <w:rsid w:val="00E01964"/>
    <w:rsid w:val="00E0325D"/>
    <w:rsid w:val="00E137B1"/>
    <w:rsid w:val="00E13F1D"/>
    <w:rsid w:val="00E353B2"/>
    <w:rsid w:val="00E36A9D"/>
    <w:rsid w:val="00E4428A"/>
    <w:rsid w:val="00E449D6"/>
    <w:rsid w:val="00E52E06"/>
    <w:rsid w:val="00E5335E"/>
    <w:rsid w:val="00E558CA"/>
    <w:rsid w:val="00E5605F"/>
    <w:rsid w:val="00E6556E"/>
    <w:rsid w:val="00E80167"/>
    <w:rsid w:val="00E8175E"/>
    <w:rsid w:val="00E848E1"/>
    <w:rsid w:val="00E90485"/>
    <w:rsid w:val="00E919F8"/>
    <w:rsid w:val="00EA0569"/>
    <w:rsid w:val="00EA1D3E"/>
    <w:rsid w:val="00EA66B0"/>
    <w:rsid w:val="00EB430E"/>
    <w:rsid w:val="00EC7085"/>
    <w:rsid w:val="00ED0C32"/>
    <w:rsid w:val="00ED7521"/>
    <w:rsid w:val="00EE2AA9"/>
    <w:rsid w:val="00EE47F5"/>
    <w:rsid w:val="00EF29BA"/>
    <w:rsid w:val="00EF500B"/>
    <w:rsid w:val="00F01932"/>
    <w:rsid w:val="00F02F71"/>
    <w:rsid w:val="00F14213"/>
    <w:rsid w:val="00F15A19"/>
    <w:rsid w:val="00F15FDD"/>
    <w:rsid w:val="00F22CD4"/>
    <w:rsid w:val="00F2632A"/>
    <w:rsid w:val="00F34C09"/>
    <w:rsid w:val="00F40543"/>
    <w:rsid w:val="00F5355D"/>
    <w:rsid w:val="00F5699B"/>
    <w:rsid w:val="00F66A80"/>
    <w:rsid w:val="00F71366"/>
    <w:rsid w:val="00F72401"/>
    <w:rsid w:val="00F82839"/>
    <w:rsid w:val="00F83CD2"/>
    <w:rsid w:val="00F96939"/>
    <w:rsid w:val="00FA5C25"/>
    <w:rsid w:val="00FD22AF"/>
    <w:rsid w:val="00FD78FF"/>
    <w:rsid w:val="00FE74FB"/>
    <w:rsid w:val="00FF1DE1"/>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4:docId w14:val="25F1A5C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lsdException w:name="heading 1" w:uiPriority="0"/>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tyle>
  <w:style w:type="paragraph" w:styleId="Heading1">
    <w:name w:val="heading 1"/>
    <w:basedOn w:val="Normal"/>
    <w:next w:val="Normal"/>
    <w:link w:val="Heading1Char"/>
    <w:rsid w:val="00121422"/>
    <w:pPr>
      <w:keepNext/>
      <w:spacing w:line="260" w:lineRule="atLeast"/>
      <w:outlineLvl w:val="0"/>
    </w:pPr>
    <w:rPr>
      <w:rFonts w:ascii="Arial Black" w:eastAsia="Times New Roman" w:hAnsi="Arial Black" w:cs="Arial"/>
      <w:bCs/>
      <w:color w:val="4F2D7F"/>
      <w:kern w:val="32"/>
      <w:sz w:val="19"/>
      <w:lang w:val="en-US"/>
    </w:rPr>
  </w:style>
  <w:style w:type="paragraph" w:styleId="Heading2">
    <w:name w:val="heading 2"/>
    <w:basedOn w:val="Normal"/>
    <w:next w:val="Normal"/>
    <w:link w:val="Heading2Char"/>
    <w:uiPriority w:val="9"/>
    <w:semiHidden/>
    <w:unhideWhenUsed/>
    <w:qFormat/>
    <w:rsid w:val="00D761BE"/>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D761BE"/>
    <w:pPr>
      <w:keepNext/>
      <w:keepLines/>
      <w:spacing w:before="40"/>
      <w:outlineLvl w:val="2"/>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E543D"/>
    <w:pPr>
      <w:tabs>
        <w:tab w:val="center" w:pos="4320"/>
        <w:tab w:val="right" w:pos="8640"/>
      </w:tabs>
    </w:pPr>
  </w:style>
  <w:style w:type="character" w:customStyle="1" w:styleId="HeaderChar">
    <w:name w:val="Header Char"/>
    <w:basedOn w:val="DefaultParagraphFont"/>
    <w:link w:val="Header"/>
    <w:uiPriority w:val="99"/>
    <w:rsid w:val="00DE543D"/>
  </w:style>
  <w:style w:type="paragraph" w:styleId="Footer">
    <w:name w:val="footer"/>
    <w:basedOn w:val="Normal"/>
    <w:link w:val="FooterChar"/>
    <w:uiPriority w:val="99"/>
    <w:unhideWhenUsed/>
    <w:rsid w:val="00DE543D"/>
    <w:pPr>
      <w:tabs>
        <w:tab w:val="center" w:pos="4320"/>
        <w:tab w:val="right" w:pos="8640"/>
      </w:tabs>
    </w:pPr>
  </w:style>
  <w:style w:type="character" w:customStyle="1" w:styleId="FooterChar">
    <w:name w:val="Footer Char"/>
    <w:basedOn w:val="DefaultParagraphFont"/>
    <w:link w:val="Footer"/>
    <w:uiPriority w:val="99"/>
    <w:rsid w:val="00DE543D"/>
  </w:style>
  <w:style w:type="paragraph" w:styleId="BalloonText">
    <w:name w:val="Balloon Text"/>
    <w:basedOn w:val="Normal"/>
    <w:link w:val="BalloonTextChar"/>
    <w:uiPriority w:val="99"/>
    <w:semiHidden/>
    <w:unhideWhenUsed/>
    <w:rsid w:val="00DE543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E543D"/>
    <w:rPr>
      <w:rFonts w:ascii="Lucida Grande" w:hAnsi="Lucida Grande" w:cs="Lucida Grande"/>
      <w:sz w:val="18"/>
      <w:szCs w:val="18"/>
    </w:rPr>
  </w:style>
  <w:style w:type="paragraph" w:customStyle="1" w:styleId="OATbodystyle">
    <w:name w:val="OAT body style"/>
    <w:basedOn w:val="Normal"/>
    <w:qFormat/>
    <w:rsid w:val="00620DC0"/>
    <w:pPr>
      <w:tabs>
        <w:tab w:val="left" w:pos="284"/>
      </w:tabs>
      <w:spacing w:after="250" w:line="250" w:lineRule="exact"/>
    </w:pPr>
    <w:rPr>
      <w:rFonts w:ascii="Arial" w:hAnsi="Arial"/>
      <w:sz w:val="20"/>
      <w:szCs w:val="20"/>
      <w:lang w:val="en-US"/>
    </w:rPr>
  </w:style>
  <w:style w:type="paragraph" w:customStyle="1" w:styleId="OATheader">
    <w:name w:val="OAT header"/>
    <w:basedOn w:val="Heading1"/>
    <w:qFormat/>
    <w:rsid w:val="00592F89"/>
    <w:pPr>
      <w:spacing w:before="480" w:after="120" w:line="400" w:lineRule="exact"/>
    </w:pPr>
    <w:rPr>
      <w:rFonts w:ascii="Arial" w:hAnsi="Arial"/>
      <w:color w:val="00AFF0"/>
      <w:sz w:val="42"/>
      <w:szCs w:val="40"/>
    </w:rPr>
  </w:style>
  <w:style w:type="paragraph" w:customStyle="1" w:styleId="OATliststyle">
    <w:name w:val="OAT list style"/>
    <w:basedOn w:val="OATbodystyle"/>
    <w:qFormat/>
    <w:rsid w:val="00277A21"/>
    <w:pPr>
      <w:spacing w:line="280" w:lineRule="exact"/>
      <w:contextualSpacing/>
    </w:pPr>
  </w:style>
  <w:style w:type="paragraph" w:customStyle="1" w:styleId="OATsubheader1">
    <w:name w:val="OAT sub header 1"/>
    <w:basedOn w:val="Heading2"/>
    <w:qFormat/>
    <w:rsid w:val="00620DC0"/>
    <w:pPr>
      <w:tabs>
        <w:tab w:val="left" w:pos="2800"/>
      </w:tabs>
      <w:spacing w:after="60" w:line="270" w:lineRule="exact"/>
    </w:pPr>
    <w:rPr>
      <w:rFonts w:ascii="Arial" w:hAnsi="Arial" w:cs="Gill Sans"/>
      <w:color w:val="00AFF0"/>
      <w:lang w:val="en-US"/>
    </w:rPr>
  </w:style>
  <w:style w:type="paragraph" w:customStyle="1" w:styleId="OATsubheader2">
    <w:name w:val="OAT sub header 2"/>
    <w:basedOn w:val="Heading3"/>
    <w:qFormat/>
    <w:rsid w:val="00D64FFB"/>
    <w:rPr>
      <w:rFonts w:ascii="Arial" w:hAnsi="Arial"/>
      <w:i/>
      <w:color w:val="auto"/>
      <w:sz w:val="22"/>
      <w:szCs w:val="22"/>
    </w:rPr>
  </w:style>
  <w:style w:type="character" w:customStyle="1" w:styleId="Heading1Char">
    <w:name w:val="Heading 1 Char"/>
    <w:basedOn w:val="DefaultParagraphFont"/>
    <w:link w:val="Heading1"/>
    <w:rsid w:val="00121422"/>
    <w:rPr>
      <w:rFonts w:ascii="Arial Black" w:eastAsia="Times New Roman" w:hAnsi="Arial Black" w:cs="Arial"/>
      <w:bCs/>
      <w:color w:val="4F2D7F"/>
      <w:kern w:val="32"/>
      <w:sz w:val="19"/>
      <w:lang w:val="en-US"/>
    </w:rPr>
  </w:style>
  <w:style w:type="paragraph" w:customStyle="1" w:styleId="Bulleti">
    <w:name w:val="Bullet i"/>
    <w:basedOn w:val="Normal"/>
    <w:link w:val="BulletiChar"/>
    <w:rsid w:val="00121422"/>
    <w:pPr>
      <w:numPr>
        <w:numId w:val="6"/>
      </w:numPr>
      <w:tabs>
        <w:tab w:val="left" w:pos="454"/>
      </w:tabs>
    </w:pPr>
    <w:rPr>
      <w:rFonts w:ascii="Garamond" w:eastAsia="Times New Roman" w:hAnsi="Garamond" w:cs="Times New Roman"/>
      <w:lang w:val="en-US"/>
    </w:rPr>
  </w:style>
  <w:style w:type="paragraph" w:customStyle="1" w:styleId="Bullet2">
    <w:name w:val="Bullet 2"/>
    <w:basedOn w:val="Normal"/>
    <w:link w:val="Bullet2Char"/>
    <w:rsid w:val="00121422"/>
    <w:pPr>
      <w:tabs>
        <w:tab w:val="left" w:pos="680"/>
        <w:tab w:val="num" w:pos="814"/>
      </w:tabs>
      <w:ind w:left="680" w:hanging="226"/>
    </w:pPr>
    <w:rPr>
      <w:rFonts w:ascii="Garamond" w:eastAsia="Times New Roman" w:hAnsi="Garamond" w:cs="Times New Roman"/>
      <w:lang w:val="en-US"/>
    </w:rPr>
  </w:style>
  <w:style w:type="character" w:customStyle="1" w:styleId="BulletiChar">
    <w:name w:val="Bullet i Char"/>
    <w:link w:val="Bulleti"/>
    <w:rsid w:val="00121422"/>
    <w:rPr>
      <w:rFonts w:ascii="Garamond" w:eastAsia="Times New Roman" w:hAnsi="Garamond" w:cs="Times New Roman"/>
      <w:lang w:val="en-US"/>
    </w:rPr>
  </w:style>
  <w:style w:type="character" w:customStyle="1" w:styleId="Bullet2Char">
    <w:name w:val="Bullet 2 Char"/>
    <w:link w:val="Bullet2"/>
    <w:locked/>
    <w:rsid w:val="00121422"/>
    <w:rPr>
      <w:rFonts w:ascii="Garamond" w:eastAsia="Times New Roman" w:hAnsi="Garamond" w:cs="Times New Roman"/>
      <w:lang w:val="en-US"/>
    </w:rPr>
  </w:style>
  <w:style w:type="paragraph" w:styleId="ListParagraph">
    <w:name w:val="List Paragraph"/>
    <w:basedOn w:val="Normal"/>
    <w:uiPriority w:val="34"/>
    <w:qFormat/>
    <w:rsid w:val="00121422"/>
    <w:pPr>
      <w:ind w:left="720"/>
      <w:contextualSpacing/>
    </w:pPr>
    <w:rPr>
      <w:rFonts w:ascii="Times New Roman" w:eastAsia="Times New Roman" w:hAnsi="Times New Roman" w:cs="Times New Roman"/>
      <w:lang w:val="en-US"/>
    </w:rPr>
  </w:style>
  <w:style w:type="paragraph" w:customStyle="1" w:styleId="Titlepgcustom1">
    <w:name w:val="Title pg custom 1"/>
    <w:basedOn w:val="Normal"/>
    <w:qFormat/>
    <w:rsid w:val="00D64FFB"/>
    <w:pPr>
      <w:spacing w:after="60" w:line="270" w:lineRule="exact"/>
    </w:pPr>
    <w:rPr>
      <w:rFonts w:ascii="Arial" w:eastAsia="Calibri" w:hAnsi="Arial"/>
      <w:sz w:val="26"/>
      <w:szCs w:val="26"/>
    </w:rPr>
  </w:style>
  <w:style w:type="table" w:customStyle="1" w:styleId="TableGrid2">
    <w:name w:val="Table Grid2"/>
    <w:basedOn w:val="TableNormal"/>
    <w:next w:val="TableGrid"/>
    <w:uiPriority w:val="59"/>
    <w:rsid w:val="00425835"/>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uiPriority w:val="59"/>
    <w:rsid w:val="0042583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E90485"/>
    <w:pPr>
      <w:keepLines/>
      <w:spacing w:before="240" w:line="259" w:lineRule="auto"/>
      <w:outlineLvl w:val="9"/>
    </w:pPr>
    <w:rPr>
      <w:rFonts w:asciiTheme="majorHAnsi" w:eastAsiaTheme="majorEastAsia" w:hAnsiTheme="majorHAnsi" w:cstheme="majorBidi"/>
      <w:bCs w:val="0"/>
      <w:color w:val="365F91" w:themeColor="accent1" w:themeShade="BF"/>
      <w:kern w:val="0"/>
      <w:sz w:val="32"/>
      <w:szCs w:val="32"/>
    </w:rPr>
  </w:style>
  <w:style w:type="paragraph" w:styleId="TOC1">
    <w:name w:val="toc 1"/>
    <w:basedOn w:val="Normal"/>
    <w:next w:val="Normal"/>
    <w:autoRedefine/>
    <w:uiPriority w:val="39"/>
    <w:unhideWhenUsed/>
    <w:rsid w:val="006577D4"/>
    <w:pPr>
      <w:spacing w:after="100"/>
    </w:pPr>
    <w:rPr>
      <w:rFonts w:ascii="Arial" w:hAnsi="Arial"/>
    </w:rPr>
  </w:style>
  <w:style w:type="character" w:styleId="Hyperlink">
    <w:name w:val="Hyperlink"/>
    <w:basedOn w:val="DefaultParagraphFont"/>
    <w:uiPriority w:val="99"/>
    <w:unhideWhenUsed/>
    <w:rsid w:val="00E90485"/>
    <w:rPr>
      <w:color w:val="0000FF" w:themeColor="hyperlink"/>
      <w:u w:val="single"/>
    </w:rPr>
  </w:style>
  <w:style w:type="paragraph" w:styleId="TOC2">
    <w:name w:val="toc 2"/>
    <w:basedOn w:val="Normal"/>
    <w:next w:val="Normal"/>
    <w:autoRedefine/>
    <w:uiPriority w:val="39"/>
    <w:unhideWhenUsed/>
    <w:rsid w:val="00F2632A"/>
    <w:pPr>
      <w:spacing w:after="100"/>
      <w:ind w:left="240"/>
    </w:pPr>
    <w:rPr>
      <w:rFonts w:ascii="Arial" w:hAnsi="Arial"/>
      <w:sz w:val="18"/>
    </w:rPr>
  </w:style>
  <w:style w:type="paragraph" w:styleId="TOC3">
    <w:name w:val="toc 3"/>
    <w:basedOn w:val="Normal"/>
    <w:next w:val="Normal"/>
    <w:autoRedefine/>
    <w:uiPriority w:val="39"/>
    <w:unhideWhenUsed/>
    <w:rsid w:val="006577D4"/>
    <w:pPr>
      <w:spacing w:after="100" w:line="259" w:lineRule="auto"/>
      <w:ind w:left="440"/>
    </w:pPr>
    <w:rPr>
      <w:rFonts w:ascii="Arial" w:hAnsi="Arial" w:cs="Times New Roman"/>
      <w:sz w:val="22"/>
      <w:szCs w:val="22"/>
      <w:lang w:val="en-US"/>
    </w:rPr>
  </w:style>
  <w:style w:type="character" w:customStyle="1" w:styleId="Heading3Char">
    <w:name w:val="Heading 3 Char"/>
    <w:basedOn w:val="DefaultParagraphFont"/>
    <w:link w:val="Heading3"/>
    <w:uiPriority w:val="9"/>
    <w:semiHidden/>
    <w:rsid w:val="00D761BE"/>
    <w:rPr>
      <w:rFonts w:asciiTheme="majorHAnsi" w:eastAsiaTheme="majorEastAsia" w:hAnsiTheme="majorHAnsi" w:cstheme="majorBidi"/>
      <w:color w:val="243F60" w:themeColor="accent1" w:themeShade="7F"/>
    </w:rPr>
  </w:style>
  <w:style w:type="character" w:customStyle="1" w:styleId="Heading2Char">
    <w:name w:val="Heading 2 Char"/>
    <w:basedOn w:val="DefaultParagraphFont"/>
    <w:link w:val="Heading2"/>
    <w:uiPriority w:val="9"/>
    <w:semiHidden/>
    <w:rsid w:val="00D761BE"/>
    <w:rPr>
      <w:rFonts w:asciiTheme="majorHAnsi" w:eastAsiaTheme="majorEastAsia" w:hAnsiTheme="majorHAnsi" w:cstheme="majorBidi"/>
      <w:color w:val="365F91" w:themeColor="accent1" w:themeShade="BF"/>
      <w:sz w:val="26"/>
      <w:szCs w:val="26"/>
    </w:rPr>
  </w:style>
  <w:style w:type="paragraph" w:customStyle="1" w:styleId="OATSubheader">
    <w:name w:val="OAT Sub header"/>
    <w:basedOn w:val="Normal"/>
    <w:qFormat/>
    <w:rsid w:val="00604DC3"/>
    <w:pPr>
      <w:spacing w:after="60" w:line="270" w:lineRule="exact"/>
    </w:pPr>
    <w:rPr>
      <w:rFonts w:ascii="Gill Sans MT" w:hAnsi="Gill Sans MT" w:cs="Gill Sans"/>
      <w:lang w:val="en-US"/>
    </w:rPr>
  </w:style>
  <w:style w:type="paragraph" w:customStyle="1" w:styleId="OATnormal">
    <w:name w:val="OAT normal"/>
    <w:basedOn w:val="Normal"/>
    <w:qFormat/>
    <w:rsid w:val="00604DC3"/>
    <w:pPr>
      <w:spacing w:after="226" w:line="270" w:lineRule="exact"/>
    </w:pPr>
    <w:rPr>
      <w:rFonts w:ascii="Gill Sans MT" w:hAnsi="Gill Sans MT" w:cs="Gill Sans"/>
      <w:sz w:val="20"/>
      <w:szCs w:val="20"/>
      <w:lang w:val="en-US"/>
    </w:rPr>
  </w:style>
  <w:style w:type="paragraph" w:customStyle="1" w:styleId="OATbullet">
    <w:name w:val="OAT bullet"/>
    <w:basedOn w:val="ListParagraph"/>
    <w:qFormat/>
    <w:rsid w:val="00604DC3"/>
    <w:pPr>
      <w:numPr>
        <w:numId w:val="18"/>
      </w:numPr>
      <w:tabs>
        <w:tab w:val="num" w:pos="360"/>
      </w:tabs>
      <w:spacing w:after="226" w:line="240" w:lineRule="exact"/>
      <w:ind w:left="720" w:firstLine="0"/>
    </w:pPr>
    <w:rPr>
      <w:rFonts w:ascii="Gill Sans MT" w:eastAsiaTheme="minorEastAsia" w:hAnsi="Gill Sans MT" w:cs="Gill Sans"/>
      <w:sz w:val="20"/>
      <w:szCs w:val="20"/>
    </w:rPr>
  </w:style>
  <w:style w:type="paragraph" w:customStyle="1" w:styleId="OATbodystyle1">
    <w:name w:val="OAT body style 1"/>
    <w:basedOn w:val="Normal"/>
    <w:qFormat/>
    <w:rsid w:val="00D93A6B"/>
    <w:pPr>
      <w:tabs>
        <w:tab w:val="left" w:pos="284"/>
      </w:tabs>
      <w:spacing w:after="240" w:line="240" w:lineRule="exact"/>
    </w:pPr>
    <w:rPr>
      <w:rFonts w:ascii="Gill Sans MT" w:hAnsi="Gill Sans MT"/>
      <w:sz w:val="18"/>
      <w:szCs w:val="18"/>
      <w:lang w:val="en-US"/>
    </w:rPr>
  </w:style>
  <w:style w:type="paragraph" w:customStyle="1" w:styleId="Default">
    <w:name w:val="Default"/>
    <w:rsid w:val="00EA1D3E"/>
    <w:pPr>
      <w:autoSpaceDE w:val="0"/>
      <w:autoSpaceDN w:val="0"/>
      <w:adjustRightInd w:val="0"/>
    </w:pPr>
    <w:rPr>
      <w:rFonts w:ascii="Arial" w:eastAsiaTheme="minorHAnsi" w:hAnsi="Arial" w:cs="Arial"/>
      <w:color w:val="000000"/>
    </w:rPr>
  </w:style>
  <w:style w:type="character" w:customStyle="1" w:styleId="UnresolvedMention1">
    <w:name w:val="Unresolved Mention1"/>
    <w:basedOn w:val="DefaultParagraphFont"/>
    <w:uiPriority w:val="99"/>
    <w:semiHidden/>
    <w:unhideWhenUsed/>
    <w:rsid w:val="001C6B17"/>
    <w:rPr>
      <w:color w:val="605E5C"/>
      <w:shd w:val="clear" w:color="auto" w:fill="E1DFDD"/>
    </w:rPr>
  </w:style>
  <w:style w:type="character" w:styleId="FollowedHyperlink">
    <w:name w:val="FollowedHyperlink"/>
    <w:basedOn w:val="DefaultParagraphFont"/>
    <w:uiPriority w:val="99"/>
    <w:semiHidden/>
    <w:unhideWhenUsed/>
    <w:rsid w:val="00DC5F64"/>
    <w:rPr>
      <w:color w:val="800080" w:themeColor="followedHyperlink"/>
      <w:u w:val="single"/>
    </w:rPr>
  </w:style>
  <w:style w:type="character" w:styleId="CommentReference">
    <w:name w:val="annotation reference"/>
    <w:basedOn w:val="DefaultParagraphFont"/>
    <w:uiPriority w:val="99"/>
    <w:semiHidden/>
    <w:unhideWhenUsed/>
    <w:rsid w:val="00E36A9D"/>
    <w:rPr>
      <w:sz w:val="16"/>
      <w:szCs w:val="16"/>
    </w:rPr>
  </w:style>
  <w:style w:type="paragraph" w:styleId="CommentText">
    <w:name w:val="annotation text"/>
    <w:basedOn w:val="Normal"/>
    <w:link w:val="CommentTextChar"/>
    <w:uiPriority w:val="99"/>
    <w:unhideWhenUsed/>
    <w:rsid w:val="00E36A9D"/>
    <w:rPr>
      <w:sz w:val="20"/>
      <w:szCs w:val="20"/>
    </w:rPr>
  </w:style>
  <w:style w:type="character" w:customStyle="1" w:styleId="CommentTextChar">
    <w:name w:val="Comment Text Char"/>
    <w:basedOn w:val="DefaultParagraphFont"/>
    <w:link w:val="CommentText"/>
    <w:uiPriority w:val="99"/>
    <w:rsid w:val="00E36A9D"/>
    <w:rPr>
      <w:sz w:val="20"/>
      <w:szCs w:val="20"/>
    </w:rPr>
  </w:style>
  <w:style w:type="paragraph" w:styleId="CommentSubject">
    <w:name w:val="annotation subject"/>
    <w:basedOn w:val="CommentText"/>
    <w:next w:val="CommentText"/>
    <w:link w:val="CommentSubjectChar"/>
    <w:uiPriority w:val="99"/>
    <w:semiHidden/>
    <w:unhideWhenUsed/>
    <w:rsid w:val="00E36A9D"/>
    <w:rPr>
      <w:b/>
      <w:bCs/>
    </w:rPr>
  </w:style>
  <w:style w:type="character" w:customStyle="1" w:styleId="CommentSubjectChar">
    <w:name w:val="Comment Subject Char"/>
    <w:basedOn w:val="CommentTextChar"/>
    <w:link w:val="CommentSubject"/>
    <w:uiPriority w:val="99"/>
    <w:semiHidden/>
    <w:rsid w:val="00E36A9D"/>
    <w:rPr>
      <w:b/>
      <w:bCs/>
      <w:sz w:val="20"/>
      <w:szCs w:val="20"/>
    </w:rPr>
  </w:style>
  <w:style w:type="paragraph" w:styleId="TOC5">
    <w:name w:val="toc 5"/>
    <w:basedOn w:val="Normal"/>
    <w:next w:val="Normal"/>
    <w:autoRedefine/>
    <w:uiPriority w:val="39"/>
    <w:semiHidden/>
    <w:unhideWhenUsed/>
    <w:rsid w:val="00A77058"/>
    <w:pPr>
      <w:spacing w:after="100"/>
      <w:ind w:left="960"/>
    </w:pPr>
  </w:style>
  <w:style w:type="character" w:styleId="UnresolvedMention">
    <w:name w:val="Unresolved Mention"/>
    <w:basedOn w:val="DefaultParagraphFont"/>
    <w:uiPriority w:val="99"/>
    <w:semiHidden/>
    <w:unhideWhenUsed/>
    <w:rsid w:val="00AA1B07"/>
    <w:rPr>
      <w:color w:val="605E5C"/>
      <w:shd w:val="clear" w:color="auto" w:fill="E1DFDD"/>
    </w:rPr>
  </w:style>
  <w:style w:type="paragraph" w:styleId="Revision">
    <w:name w:val="Revision"/>
    <w:hidden/>
    <w:uiPriority w:val="99"/>
    <w:semiHidden/>
    <w:rsid w:val="00C71EF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7103154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s://www.gov.uk/government/publications/school-inspection-handbook-eif"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FF8DDD8072CA0D459CBA80CAE4AD9C46" ma:contentTypeVersion="26" ma:contentTypeDescription="Create a new document." ma:contentTypeScope="" ma:versionID="49d988d611030ae634dd4f82af1c1c35">
  <xsd:schema xmlns:xsd="http://www.w3.org/2001/XMLSchema" xmlns:xs="http://www.w3.org/2001/XMLSchema" xmlns:p="http://schemas.microsoft.com/office/2006/metadata/properties" xmlns:ns2="dc471172-6ec0-410f-9f6e-10acaa34c523" xmlns:ns3="c58a8f15-8d43-4634-ab14-72b7dfb92f46" targetNamespace="http://schemas.microsoft.com/office/2006/metadata/properties" ma:root="true" ma:fieldsID="97f0a7038f5ab9522a354d0528f99c3a" ns2:_="" ns3:_="">
    <xsd:import namespace="dc471172-6ec0-410f-9f6e-10acaa34c523"/>
    <xsd:import namespace="c58a8f15-8d43-4634-ab14-72b7dfb92f46"/>
    <xsd:element name="properties">
      <xsd:complexType>
        <xsd:sequence>
          <xsd:element name="documentManagement">
            <xsd:complexType>
              <xsd:all>
                <xsd:element ref="ns2:Document" minOccurs="0"/>
                <xsd:element ref="ns2:Department" minOccurs="0"/>
                <xsd:element ref="ns2:Category" minOccurs="0"/>
                <xsd:element ref="ns2:Requirement" minOccurs="0"/>
                <xsd:element ref="ns2:Status" minOccurs="0"/>
                <xsd:element ref="ns2:Lead" minOccurs="0"/>
                <xsd:element ref="ns2:Template" minOccurs="0"/>
                <xsd:element ref="ns2:Website" minOccurs="0"/>
                <xsd:element ref="ns2:Frequency" minOccurs="0"/>
                <xsd:element ref="ns2:Method" minOccurs="0"/>
                <xsd:element ref="ns2:Description0" minOccurs="0"/>
                <xsd:element ref="ns2:Links" minOccurs="0"/>
                <xsd:element ref="ns2:MediaServiceFastMetadata" minOccurs="0"/>
                <xsd:element ref="ns2:MediaServiceAutoKeyPoints" minOccurs="0"/>
                <xsd:element ref="ns2:MediaServiceKeyPoints" minOccurs="0"/>
                <xsd:element ref="ns2:MediaServiceMetadata" minOccurs="0"/>
                <xsd:element ref="ns3:SharedWithUsers" minOccurs="0"/>
                <xsd:element ref="ns3:SharedWithDetails" minOccurs="0"/>
                <xsd:element ref="ns2:InitiateFlow" minOccurs="0"/>
                <xsd:element ref="ns2:FlowComplete"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c471172-6ec0-410f-9f6e-10acaa34c523" elementFormDefault="qualified">
    <xsd:import namespace="http://schemas.microsoft.com/office/2006/documentManagement/types"/>
    <xsd:import namespace="http://schemas.microsoft.com/office/infopath/2007/PartnerControls"/>
    <xsd:element name="Document" ma:index="2" nillable="true" ma:displayName="Document Name" ma:internalName="Document" ma:readOnly="false">
      <xsd:simpleType>
        <xsd:restriction base="dms:Text">
          <xsd:maxLength value="255"/>
        </xsd:restriction>
      </xsd:simpleType>
    </xsd:element>
    <xsd:element name="Department" ma:index="3" nillable="true" ma:displayName="Department" ma:format="Dropdown" ma:internalName="Department">
      <xsd:simpleType>
        <xsd:restriction base="dms:Choice">
          <xsd:enumeration value="Archive"/>
          <xsd:enumeration value="Estates"/>
          <xsd:enumeration value="Finance"/>
          <xsd:enumeration value="GDPR"/>
          <xsd:enumeration value="Governance"/>
          <xsd:enumeration value="Health &amp; Safety"/>
          <xsd:enumeration value="Human Resources"/>
          <xsd:enumeration value="Marketing"/>
          <xsd:enumeration value="Safeguarding"/>
          <xsd:enumeration value="Teaching &amp; Learning"/>
          <xsd:enumeration value="School Improvement"/>
          <xsd:enumeration value="ICT"/>
        </xsd:restriction>
      </xsd:simpleType>
    </xsd:element>
    <xsd:element name="Category" ma:index="4" nillable="true" ma:displayName="Category" ma:format="Dropdown" ma:internalName="Category" ma:readOnly="false">
      <xsd:simpleType>
        <xsd:restriction base="dms:Choice">
          <xsd:enumeration value="Statutory Requirement"/>
          <xsd:enumeration value="Mandatory"/>
          <xsd:enumeration value="OAT Recommended"/>
        </xsd:restriction>
      </xsd:simpleType>
    </xsd:element>
    <xsd:element name="Requirement" ma:index="5" nillable="true" ma:displayName="Requirement" ma:format="Dropdown" ma:internalName="Requirement">
      <xsd:simpleType>
        <xsd:restriction base="dms:Choice">
          <xsd:enumeration value="Mandatory OAT Policy"/>
          <xsd:enumeration value="OAT Template Recommended"/>
          <xsd:enumeration value="Trust Document"/>
          <xsd:enumeration value="Academies To Produce Their Own"/>
        </xsd:restriction>
      </xsd:simpleType>
    </xsd:element>
    <xsd:element name="Status" ma:index="6" nillable="true" ma:displayName="Status" ma:format="Dropdown" ma:internalName="Status">
      <xsd:simpleType>
        <xsd:restriction base="dms:Choice">
          <xsd:enumeration value="Live"/>
          <xsd:enumeration value="Archive"/>
        </xsd:restriction>
      </xsd:simpleType>
    </xsd:element>
    <xsd:element name="Lead" ma:index="7" nillable="true" ma:displayName="OAT Department Lead" ma:format="Dropdown" ma:internalName="Lead" ma:readOnly="false">
      <xsd:simpleType>
        <xsd:restriction base="dms:Choice">
          <xsd:enumeration value="Academies to produce own"/>
          <xsd:enumeration value="DPO"/>
          <xsd:enumeration value="Estates"/>
          <xsd:enumeration value="Finance"/>
          <xsd:enumeration value="Governance"/>
          <xsd:enumeration value="Governance / HR"/>
          <xsd:enumeration value="Head Office"/>
          <xsd:enumeration value="HR"/>
          <xsd:enumeration value="ICT"/>
          <xsd:enumeration value="Marketing"/>
          <xsd:enumeration value="Safeguarding"/>
          <xsd:enumeration value="School Improvement"/>
        </xsd:restriction>
      </xsd:simpleType>
    </xsd:element>
    <xsd:element name="Template" ma:index="8" nillable="true" ma:displayName="Template Available" ma:format="Dropdown" ma:internalName="Template" ma:readOnly="false">
      <xsd:simpleType>
        <xsd:restriction base="dms:Choice">
          <xsd:enumeration value="Yes"/>
          <xsd:enumeration value="​Yes - Within OAT Financial Regulations Manual"/>
          <xsd:enumeration value="No"/>
          <xsd:enumeration value="In development"/>
        </xsd:restriction>
      </xsd:simpleType>
    </xsd:element>
    <xsd:element name="Website" ma:index="9" nillable="true" ma:displayName="Required On Academy Website" ma:format="Dropdown" ma:internalName="Website">
      <xsd:simpleType>
        <xsd:restriction base="dms:Choice">
          <xsd:enumeration value="Yes"/>
          <xsd:enumeration value="​Yes - DfE Requirement"/>
          <xsd:enumeration value="​Yes - OAT Desirable Requirement"/>
          <xsd:enumeration value="Yes - OAT Essential Requirement"/>
          <xsd:enumeration value="No"/>
        </xsd:restriction>
      </xsd:simpleType>
    </xsd:element>
    <xsd:element name="Frequency" ma:index="10" nillable="true" ma:displayName="Review Frequency" ma:format="Dropdown" ma:internalName="Frequency" ma:readOnly="false">
      <xsd:simpleType>
        <xsd:restriction base="dms:Choice">
          <xsd:enumeration value="6 months"/>
          <xsd:enumeration value="Annual"/>
          <xsd:enumeration value="2 years"/>
          <xsd:enumeration value="3 years"/>
          <xsd:enumeration value="- - - - - -"/>
        </xsd:restriction>
      </xsd:simpleType>
    </xsd:element>
    <xsd:element name="Method" ma:index="11" nillable="true" ma:displayName="Academy Approval Method" ma:format="Dropdown" ma:internalName="Method">
      <xsd:simpleType>
        <xsd:restriction base="dms:Choice">
          <xsd:enumeration value="​Academy must adopt (legal requirement)​"/>
          <xsd:enumeration value="Governing body free to delegate review​"/>
          <xsd:enumeration value="​Governing Body to note"/>
          <xsd:enumeration value="Governing body to approve"/>
          <xsd:enumeration value="N/A"/>
        </xsd:restriction>
      </xsd:simpleType>
    </xsd:element>
    <xsd:element name="Description0" ma:index="12" nillable="true" ma:displayName="Description0" ma:internalName="Description0" ma:readOnly="false">
      <xsd:simpleType>
        <xsd:restriction base="dms:Text">
          <xsd:maxLength value="255"/>
        </xsd:restriction>
      </xsd:simpleType>
    </xsd:element>
    <xsd:element name="Links" ma:index="13" nillable="true" ma:displayName="Links" ma:format="Hyperlink" ma:internalName="Links"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hidden="true" ma:internalName="MediaServiceKeyPoints" ma:readOnly="true">
      <xsd:simpleType>
        <xsd:restriction base="dms:Note"/>
      </xsd:simpleType>
    </xsd:element>
    <xsd:element name="MediaServiceMetadata" ma:index="21" nillable="true" ma:displayName="MediaServiceMetadata" ma:hidden="true" ma:internalName="MediaServiceMetadata" ma:readOnly="true">
      <xsd:simpleType>
        <xsd:restriction base="dms:Note"/>
      </xsd:simpleType>
    </xsd:element>
    <xsd:element name="InitiateFlow" ma:index="27" nillable="true" ma:displayName="Initiate Flow" ma:format="Dropdown" ma:hidden="true" ma:internalName="InitiateFlow" ma:readOnly="false">
      <xsd:simpleType>
        <xsd:restriction base="dms:Choice">
          <xsd:enumeration value="No"/>
          <xsd:enumeration value="Yes"/>
        </xsd:restriction>
      </xsd:simpleType>
    </xsd:element>
    <xsd:element name="FlowComplete" ma:index="28" nillable="true" ma:displayName="Flow Complete" ma:format="Dropdown" ma:hidden="true" ma:internalName="FlowComplete" ma:readOnly="false">
      <xsd:simpleType>
        <xsd:restriction base="dms:Text">
          <xsd:maxLength value="255"/>
        </xsd:restriction>
      </xsd:simpleType>
    </xsd:element>
    <xsd:element name="MediaServiceObjectDetectorVersions" ma:index="29"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58a8f15-8d43-4634-ab14-72b7dfb92f46" elementFormDefault="qualified">
    <xsd:import namespace="http://schemas.microsoft.com/office/2006/documentManagement/types"/>
    <xsd:import namespace="http://schemas.microsoft.com/office/infopath/2007/PartnerControls"/>
    <xsd:element name="SharedWithUsers" ma:index="2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Description0 xmlns="dc471172-6ec0-410f-9f6e-10acaa34c523" xsi:nil="true"/>
    <Lead xmlns="dc471172-6ec0-410f-9f6e-10acaa34c523">HR</Lead>
    <Template xmlns="dc471172-6ec0-410f-9f6e-10acaa34c523">Yes</Template>
    <Frequency xmlns="dc471172-6ec0-410f-9f6e-10acaa34c523">3 years</Frequency>
    <Category xmlns="dc471172-6ec0-410f-9f6e-10acaa34c523">Mandatory</Category>
    <Requirement xmlns="dc471172-6ec0-410f-9f6e-10acaa34c523">Mandatory OAT Policy</Requirement>
    <Method xmlns="dc471172-6ec0-410f-9f6e-10acaa34c523">​Governing Body to note</Method>
    <Document xmlns="dc471172-6ec0-410f-9f6e-10acaa34c523">Managing Teacher Performance - Appraisal</Document>
    <Website xmlns="dc471172-6ec0-410f-9f6e-10acaa34c523">No</Website>
    <Links xmlns="dc471172-6ec0-410f-9f6e-10acaa34c523">
      <Url xsi:nil="true"/>
      <Description xsi:nil="true"/>
    </Links>
    <Department xmlns="dc471172-6ec0-410f-9f6e-10acaa34c523">Human Resources</Department>
    <Status xmlns="dc471172-6ec0-410f-9f6e-10acaa34c523">Live</Status>
    <InitiateFlow xmlns="dc471172-6ec0-410f-9f6e-10acaa34c523" xsi:nil="true"/>
    <FlowComplete xmlns="dc471172-6ec0-410f-9f6e-10acaa34c523" xsi:nil="tru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C5FCDFD-C4BB-44E4-9F13-B44BE216CE61}">
  <ds:schemaRefs>
    <ds:schemaRef ds:uri="http://schemas.microsoft.com/sharepoint/v3/contenttype/forms"/>
  </ds:schemaRefs>
</ds:datastoreItem>
</file>

<file path=customXml/itemProps2.xml><?xml version="1.0" encoding="utf-8"?>
<ds:datastoreItem xmlns:ds="http://schemas.openxmlformats.org/officeDocument/2006/customXml" ds:itemID="{2D86484B-F854-4F5E-83FB-68CDE1DC943E}"/>
</file>

<file path=customXml/itemProps3.xml><?xml version="1.0" encoding="utf-8"?>
<ds:datastoreItem xmlns:ds="http://schemas.openxmlformats.org/officeDocument/2006/customXml" ds:itemID="{587B8861-2EF5-4217-9AD9-775D8BFFE8B7}">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5D371B4F-4279-4D38-852A-CDC9B013B2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for policies</Template>
  <TotalTime>0</TotalTime>
  <Pages>21</Pages>
  <Words>5100</Words>
  <Characters>29075</Characters>
  <Application>Microsoft Office Word</Application>
  <DocSecurity>0</DocSecurity>
  <Lines>242</Lines>
  <Paragraphs>68</Paragraphs>
  <ScaleCrop>false</ScaleCrop>
  <HeadingPairs>
    <vt:vector size="2" baseType="variant">
      <vt:variant>
        <vt:lpstr>Title</vt:lpstr>
      </vt:variant>
      <vt:variant>
        <vt:i4>1</vt:i4>
      </vt:variant>
    </vt:vector>
  </HeadingPairs>
  <TitlesOfParts>
    <vt:vector size="1" baseType="lpstr">
      <vt:lpstr/>
    </vt:vector>
  </TitlesOfParts>
  <Company>Ormiston Academies Trust</Company>
  <LinksUpToDate>false</LinksUpToDate>
  <CharactersWithSpaces>34107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Jayne Brazier</dc:creator>
  <cp:lastModifiedBy>Jayne Brazier</cp:lastModifiedBy>
  <cp:revision>2</cp:revision>
  <cp:lastPrinted>2015-12-01T15:17:00Z</cp:lastPrinted>
  <dcterms:created xsi:type="dcterms:W3CDTF">2021-05-28T08:56:00Z</dcterms:created>
  <dcterms:modified xsi:type="dcterms:W3CDTF">2021-05-28T08:56:00Z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0x010100FF8DDD8072CA0D459CBA80CAE4AD9C46</vt:lpwstr>
  </property>
</Properties>
</file>