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E694" w14:textId="54C5E183" w:rsidR="00425835" w:rsidRPr="002A3061" w:rsidRDefault="0075479F" w:rsidP="00425835">
      <w:pPr>
        <w:spacing w:after="240" w:line="240" w:lineRule="exact"/>
        <w:jc w:val="both"/>
        <w:rPr>
          <w:rFonts w:asciiTheme="majorHAnsi" w:eastAsia="MS Mincho" w:hAnsiTheme="majorHAnsi" w:cstheme="majorHAnsi"/>
          <w:lang w:val="en-US"/>
        </w:rPr>
      </w:pPr>
      <w:r w:rsidRPr="002A3061">
        <w:rPr>
          <w:rFonts w:asciiTheme="majorHAnsi" w:eastAsia="MS Mincho" w:hAnsiTheme="majorHAnsi" w:cstheme="majorHAnsi"/>
          <w:lang w:val="en-US"/>
        </w:rPr>
        <w:t xml:space="preserve"> </w:t>
      </w:r>
    </w:p>
    <w:p w14:paraId="6AC9AC3B" w14:textId="77777777" w:rsidR="00D761BE" w:rsidRPr="002A3061" w:rsidRDefault="00D761BE" w:rsidP="00425835">
      <w:pPr>
        <w:spacing w:after="240" w:line="240" w:lineRule="exact"/>
        <w:jc w:val="both"/>
        <w:rPr>
          <w:rFonts w:asciiTheme="majorHAnsi" w:eastAsia="MS Mincho" w:hAnsiTheme="majorHAnsi" w:cstheme="majorHAnsi"/>
          <w:lang w:val="en-US"/>
        </w:rPr>
      </w:pPr>
    </w:p>
    <w:p w14:paraId="55E145EC" w14:textId="77777777" w:rsidR="00592F89" w:rsidRPr="002A3061" w:rsidRDefault="00592F89" w:rsidP="00425835">
      <w:pPr>
        <w:spacing w:after="240" w:line="240" w:lineRule="exact"/>
        <w:jc w:val="both"/>
        <w:rPr>
          <w:rFonts w:asciiTheme="majorHAnsi" w:eastAsia="MS Mincho" w:hAnsiTheme="majorHAnsi" w:cstheme="majorHAnsi"/>
          <w:lang w:val="en-US"/>
        </w:rPr>
      </w:pPr>
    </w:p>
    <w:p w14:paraId="3E445D8E" w14:textId="77777777" w:rsidR="00D761BE" w:rsidRPr="002A3061" w:rsidRDefault="00D761BE" w:rsidP="00425835">
      <w:pPr>
        <w:spacing w:after="240" w:line="240" w:lineRule="exact"/>
        <w:jc w:val="both"/>
        <w:rPr>
          <w:rFonts w:asciiTheme="majorHAnsi" w:eastAsia="MS Mincho" w:hAnsiTheme="majorHAnsi" w:cstheme="majorHAnsi"/>
          <w:lang w:val="en-US"/>
        </w:rPr>
      </w:pPr>
    </w:p>
    <w:p w14:paraId="5FC5DCDC" w14:textId="77777777" w:rsidR="005D03CF" w:rsidRPr="002A3061" w:rsidRDefault="005D03CF" w:rsidP="00425835">
      <w:pPr>
        <w:spacing w:after="240" w:line="240" w:lineRule="exact"/>
        <w:jc w:val="both"/>
        <w:rPr>
          <w:rFonts w:asciiTheme="majorHAnsi" w:eastAsia="MS Mincho" w:hAnsiTheme="majorHAnsi" w:cstheme="majorHAnsi"/>
          <w:lang w:val="en-US"/>
        </w:rPr>
      </w:pPr>
    </w:p>
    <w:p w14:paraId="44B6E0AD" w14:textId="77777777" w:rsidR="00D761BE" w:rsidRPr="002A3061" w:rsidRDefault="00D761BE" w:rsidP="00425835">
      <w:pPr>
        <w:spacing w:after="240" w:line="240" w:lineRule="exact"/>
        <w:jc w:val="both"/>
        <w:rPr>
          <w:rFonts w:asciiTheme="majorHAnsi" w:eastAsia="MS Mincho" w:hAnsiTheme="majorHAnsi" w:cstheme="majorHAnsi"/>
          <w:lang w:val="en-US"/>
        </w:rPr>
      </w:pPr>
    </w:p>
    <w:p w14:paraId="561CC5EE" w14:textId="77777777" w:rsidR="00F32235" w:rsidRPr="002A3061" w:rsidRDefault="00F32235" w:rsidP="00F32235">
      <w:pPr>
        <w:spacing w:after="60" w:line="270" w:lineRule="exact"/>
        <w:rPr>
          <w:rFonts w:asciiTheme="majorHAnsi" w:eastAsia="Cambria" w:hAnsiTheme="majorHAnsi" w:cstheme="majorHAnsi"/>
          <w:sz w:val="26"/>
          <w:szCs w:val="26"/>
        </w:rPr>
      </w:pPr>
      <w:r w:rsidRPr="002A3061">
        <w:rPr>
          <w:rFonts w:asciiTheme="majorHAnsi" w:eastAsia="Cambria" w:hAnsiTheme="majorHAnsi" w:cstheme="majorHAnsi"/>
          <w:sz w:val="26"/>
          <w:szCs w:val="26"/>
        </w:rPr>
        <w:t>Ormiston Academies Trust</w:t>
      </w:r>
    </w:p>
    <w:p w14:paraId="28E22CAE" w14:textId="29C64A95" w:rsidR="00F32235" w:rsidRPr="002A3061" w:rsidRDefault="00F32235" w:rsidP="00F32235">
      <w:pPr>
        <w:tabs>
          <w:tab w:val="left" w:pos="284"/>
        </w:tabs>
        <w:spacing w:before="200" w:line="480" w:lineRule="exact"/>
        <w:rPr>
          <w:rFonts w:asciiTheme="majorHAnsi" w:eastAsia="MS Gothic" w:hAnsiTheme="majorHAnsi" w:cstheme="majorHAnsi"/>
          <w:color w:val="00B0F0"/>
          <w:kern w:val="28"/>
          <w:sz w:val="42"/>
          <w:szCs w:val="56"/>
        </w:rPr>
      </w:pPr>
      <w:r w:rsidRPr="002A3061">
        <w:rPr>
          <w:rFonts w:asciiTheme="majorHAnsi" w:eastAsia="MS Gothic" w:hAnsiTheme="majorHAnsi" w:cstheme="majorHAnsi"/>
          <w:color w:val="00B0F0"/>
          <w:kern w:val="28"/>
          <w:sz w:val="42"/>
          <w:szCs w:val="56"/>
          <w:highlight w:val="yellow"/>
        </w:rPr>
        <w:t>(Academy Name)</w:t>
      </w:r>
      <w:r w:rsidRPr="002A3061">
        <w:rPr>
          <w:rFonts w:asciiTheme="majorHAnsi" w:eastAsia="MS Gothic" w:hAnsiTheme="majorHAnsi" w:cstheme="majorHAnsi"/>
          <w:color w:val="00B0F0"/>
          <w:kern w:val="28"/>
          <w:sz w:val="42"/>
          <w:szCs w:val="56"/>
        </w:rPr>
        <w:br/>
      </w:r>
      <w:r w:rsidRPr="002A3061">
        <w:rPr>
          <w:rFonts w:asciiTheme="majorHAnsi" w:hAnsiTheme="majorHAnsi" w:cstheme="majorHAnsi"/>
          <w:color w:val="00B0F0"/>
          <w:sz w:val="42"/>
          <w:szCs w:val="42"/>
        </w:rPr>
        <w:t xml:space="preserve">Photography and </w:t>
      </w:r>
      <w:r w:rsidR="00FF7F80" w:rsidRPr="002A3061">
        <w:rPr>
          <w:rFonts w:asciiTheme="majorHAnsi" w:hAnsiTheme="majorHAnsi" w:cstheme="majorHAnsi"/>
          <w:color w:val="00B0F0"/>
          <w:sz w:val="42"/>
          <w:szCs w:val="42"/>
        </w:rPr>
        <w:t>V</w:t>
      </w:r>
      <w:r w:rsidRPr="002A3061">
        <w:rPr>
          <w:rFonts w:asciiTheme="majorHAnsi" w:hAnsiTheme="majorHAnsi" w:cstheme="majorHAnsi"/>
          <w:color w:val="00B0F0"/>
          <w:sz w:val="42"/>
          <w:szCs w:val="42"/>
        </w:rPr>
        <w:t xml:space="preserve">ideo </w:t>
      </w:r>
      <w:r w:rsidR="00FF7F80" w:rsidRPr="002A3061">
        <w:rPr>
          <w:rFonts w:asciiTheme="majorHAnsi" w:hAnsiTheme="majorHAnsi" w:cstheme="majorHAnsi"/>
          <w:color w:val="00B0F0"/>
          <w:sz w:val="42"/>
          <w:szCs w:val="42"/>
        </w:rPr>
        <w:t>P</w:t>
      </w:r>
      <w:r w:rsidRPr="002A3061">
        <w:rPr>
          <w:rFonts w:asciiTheme="majorHAnsi" w:hAnsiTheme="majorHAnsi" w:cstheme="majorHAnsi"/>
          <w:color w:val="00B0F0"/>
          <w:sz w:val="42"/>
          <w:szCs w:val="42"/>
        </w:rPr>
        <w:t>olicy</w:t>
      </w:r>
    </w:p>
    <w:p w14:paraId="07D8D44C" w14:textId="77777777" w:rsidR="00F32235" w:rsidRPr="002A3061" w:rsidRDefault="00F32235" w:rsidP="00F32235">
      <w:pPr>
        <w:tabs>
          <w:tab w:val="left" w:pos="284"/>
        </w:tabs>
        <w:spacing w:before="200" w:line="480" w:lineRule="exact"/>
        <w:rPr>
          <w:rFonts w:asciiTheme="majorHAnsi" w:eastAsia="MS Gothic" w:hAnsiTheme="majorHAnsi" w:cstheme="majorHAnsi"/>
          <w:color w:val="00B0F0"/>
          <w:kern w:val="28"/>
          <w:sz w:val="20"/>
          <w:szCs w:val="20"/>
        </w:rPr>
      </w:pPr>
    </w:p>
    <w:p w14:paraId="24552D38" w14:textId="77777777" w:rsidR="00F32235" w:rsidRPr="002A3061" w:rsidRDefault="00F32235" w:rsidP="00F32235">
      <w:pPr>
        <w:pStyle w:val="Titlepgcustom1"/>
        <w:rPr>
          <w:rFonts w:asciiTheme="majorHAnsi" w:eastAsia="Cambria" w:hAnsiTheme="majorHAnsi" w:cstheme="majorHAnsi"/>
          <w:color w:val="00B0F0"/>
        </w:rPr>
      </w:pPr>
      <w:r w:rsidRPr="002A3061">
        <w:rPr>
          <w:rFonts w:asciiTheme="majorHAnsi" w:eastAsia="Cambria" w:hAnsiTheme="majorHAnsi" w:cstheme="majorHAnsi"/>
          <w:color w:val="00B0F0"/>
        </w:rPr>
        <w:t xml:space="preserve">Policy version control </w:t>
      </w:r>
    </w:p>
    <w:p w14:paraId="72B48D5D" w14:textId="77777777" w:rsidR="00F32235" w:rsidRPr="002A3061" w:rsidRDefault="00F32235" w:rsidP="00F32235">
      <w:pPr>
        <w:pStyle w:val="Titlepgcustom1"/>
        <w:rPr>
          <w:rFonts w:asciiTheme="majorHAnsi" w:eastAsia="Cambria" w:hAnsiTheme="majorHAnsi" w:cstheme="majorHAnsi"/>
          <w:color w:val="00B0F0"/>
          <w:sz w:val="20"/>
          <w:szCs w:val="20"/>
        </w:rPr>
      </w:pPr>
    </w:p>
    <w:tbl>
      <w:tblPr>
        <w:tblStyle w:val="TableGrid2"/>
        <w:tblW w:w="0" w:type="auto"/>
        <w:tblLook w:val="04A0" w:firstRow="1" w:lastRow="0" w:firstColumn="1" w:lastColumn="0" w:noHBand="0" w:noVBand="1"/>
      </w:tblPr>
      <w:tblGrid>
        <w:gridCol w:w="2845"/>
        <w:gridCol w:w="6209"/>
      </w:tblGrid>
      <w:tr w:rsidR="00F32235" w:rsidRPr="002A3061" w14:paraId="4983BCD3" w14:textId="77777777" w:rsidTr="00F32235">
        <w:trPr>
          <w:trHeight w:val="305"/>
        </w:trPr>
        <w:tc>
          <w:tcPr>
            <w:tcW w:w="2845" w:type="dxa"/>
            <w:tcMar>
              <w:top w:w="113" w:type="dxa"/>
            </w:tcMar>
          </w:tcPr>
          <w:p w14:paraId="13A028B1" w14:textId="77777777"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Policy type</w:t>
            </w:r>
          </w:p>
        </w:tc>
        <w:tc>
          <w:tcPr>
            <w:tcW w:w="6209" w:type="dxa"/>
            <w:tcMar>
              <w:top w:w="113" w:type="dxa"/>
            </w:tcMar>
          </w:tcPr>
          <w:p w14:paraId="0245C42E" w14:textId="1BE0D466"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 xml:space="preserve">Mandatory </w:t>
            </w:r>
          </w:p>
        </w:tc>
      </w:tr>
      <w:tr w:rsidR="00F32235" w:rsidRPr="002A3061" w14:paraId="39B9D7AD" w14:textId="77777777" w:rsidTr="00F32235">
        <w:tc>
          <w:tcPr>
            <w:tcW w:w="2845" w:type="dxa"/>
            <w:tcMar>
              <w:top w:w="113" w:type="dxa"/>
            </w:tcMar>
          </w:tcPr>
          <w:p w14:paraId="5DEFD99F" w14:textId="77777777"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Author</w:t>
            </w:r>
          </w:p>
          <w:p w14:paraId="557C99FA" w14:textId="77777777"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In consultation with</w:t>
            </w:r>
          </w:p>
        </w:tc>
        <w:tc>
          <w:tcPr>
            <w:tcW w:w="6209" w:type="dxa"/>
            <w:tcMar>
              <w:top w:w="113" w:type="dxa"/>
            </w:tcMar>
          </w:tcPr>
          <w:p w14:paraId="1B411BBB" w14:textId="77777777"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 xml:space="preserve">Kerry Barry </w:t>
            </w:r>
          </w:p>
          <w:p w14:paraId="282BF745" w14:textId="2BD1A422"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Alex Coughlan, DPO</w:t>
            </w:r>
          </w:p>
        </w:tc>
      </w:tr>
      <w:tr w:rsidR="00F32235" w:rsidRPr="002A3061" w14:paraId="0CD78063" w14:textId="77777777" w:rsidTr="00F32235">
        <w:tc>
          <w:tcPr>
            <w:tcW w:w="2845" w:type="dxa"/>
            <w:tcMar>
              <w:top w:w="113" w:type="dxa"/>
            </w:tcMar>
          </w:tcPr>
          <w:p w14:paraId="2993D7DF" w14:textId="77777777"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Approved by</w:t>
            </w:r>
          </w:p>
        </w:tc>
        <w:tc>
          <w:tcPr>
            <w:tcW w:w="6209" w:type="dxa"/>
            <w:tcMar>
              <w:top w:w="113" w:type="dxa"/>
            </w:tcMar>
          </w:tcPr>
          <w:p w14:paraId="27CD5F8E" w14:textId="306D4B56" w:rsidR="00F32235" w:rsidRPr="002A3061" w:rsidRDefault="004562A8"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 xml:space="preserve">Justine Kenny, </w:t>
            </w:r>
            <w:r w:rsidR="002A3061">
              <w:rPr>
                <w:rFonts w:asciiTheme="majorHAnsi" w:eastAsia="MS Mincho" w:hAnsiTheme="majorHAnsi" w:cstheme="majorHAnsi"/>
                <w:sz w:val="20"/>
                <w:szCs w:val="20"/>
              </w:rPr>
              <w:t>September</w:t>
            </w:r>
            <w:r w:rsidRPr="002A3061">
              <w:rPr>
                <w:rFonts w:asciiTheme="majorHAnsi" w:eastAsia="MS Mincho" w:hAnsiTheme="majorHAnsi" w:cstheme="majorHAnsi"/>
                <w:sz w:val="20"/>
                <w:szCs w:val="20"/>
              </w:rPr>
              <w:t xml:space="preserve"> 2023</w:t>
            </w:r>
          </w:p>
        </w:tc>
      </w:tr>
      <w:tr w:rsidR="00F32235" w:rsidRPr="002A3061" w14:paraId="7E4CE832" w14:textId="77777777" w:rsidTr="00F32235">
        <w:tc>
          <w:tcPr>
            <w:tcW w:w="2845" w:type="dxa"/>
            <w:tcMar>
              <w:top w:w="113" w:type="dxa"/>
            </w:tcMar>
          </w:tcPr>
          <w:p w14:paraId="4265197A" w14:textId="77777777" w:rsidR="00F32235" w:rsidRPr="002A3061" w:rsidRDefault="00F32235" w:rsidP="00F32235">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Release date</w:t>
            </w:r>
          </w:p>
        </w:tc>
        <w:tc>
          <w:tcPr>
            <w:tcW w:w="6209" w:type="dxa"/>
            <w:tcMar>
              <w:top w:w="113" w:type="dxa"/>
            </w:tcMar>
          </w:tcPr>
          <w:p w14:paraId="3B8F2A0C" w14:textId="6F018B4D" w:rsidR="00F32235" w:rsidRPr="002A3061" w:rsidRDefault="002A3061" w:rsidP="00F32235">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September</w:t>
            </w:r>
            <w:r w:rsidR="006140CA" w:rsidRPr="002A3061">
              <w:rPr>
                <w:rFonts w:asciiTheme="majorHAnsi" w:eastAsia="MS Mincho" w:hAnsiTheme="majorHAnsi" w:cstheme="majorHAnsi"/>
                <w:sz w:val="20"/>
                <w:szCs w:val="20"/>
              </w:rPr>
              <w:t xml:space="preserve"> </w:t>
            </w:r>
            <w:r w:rsidR="00580E47" w:rsidRPr="002A3061">
              <w:rPr>
                <w:rFonts w:asciiTheme="majorHAnsi" w:eastAsia="MS Mincho" w:hAnsiTheme="majorHAnsi" w:cstheme="majorHAnsi"/>
                <w:sz w:val="20"/>
                <w:szCs w:val="20"/>
              </w:rPr>
              <w:t>202</w:t>
            </w:r>
            <w:r w:rsidR="004562A8" w:rsidRPr="002A3061">
              <w:rPr>
                <w:rFonts w:asciiTheme="majorHAnsi" w:eastAsia="MS Mincho" w:hAnsiTheme="majorHAnsi" w:cstheme="majorHAnsi"/>
                <w:sz w:val="20"/>
                <w:szCs w:val="20"/>
              </w:rPr>
              <w:t>3</w:t>
            </w:r>
          </w:p>
        </w:tc>
      </w:tr>
      <w:tr w:rsidR="00F32235" w:rsidRPr="002A3061" w14:paraId="29245C57" w14:textId="77777777" w:rsidTr="00F32235">
        <w:trPr>
          <w:trHeight w:val="243"/>
        </w:trPr>
        <w:tc>
          <w:tcPr>
            <w:tcW w:w="2845" w:type="dxa"/>
            <w:tcMar>
              <w:top w:w="113" w:type="dxa"/>
            </w:tcMar>
          </w:tcPr>
          <w:p w14:paraId="6774BE32" w14:textId="77777777" w:rsidR="00F32235" w:rsidRPr="002A3061" w:rsidRDefault="00F32235" w:rsidP="009B4DD6">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Review</w:t>
            </w:r>
          </w:p>
        </w:tc>
        <w:tc>
          <w:tcPr>
            <w:tcW w:w="6209" w:type="dxa"/>
            <w:tcMar>
              <w:top w:w="113" w:type="dxa"/>
            </w:tcMar>
          </w:tcPr>
          <w:p w14:paraId="04B18412" w14:textId="77777777" w:rsidR="00F32235" w:rsidRPr="002A3061" w:rsidRDefault="00F32235" w:rsidP="009B4DD6">
            <w:pPr>
              <w:tabs>
                <w:tab w:val="left" w:pos="284"/>
              </w:tabs>
              <w:spacing w:after="120" w:line="250" w:lineRule="exact"/>
              <w:rPr>
                <w:rFonts w:asciiTheme="majorHAnsi" w:eastAsia="MS Mincho" w:hAnsiTheme="majorHAnsi" w:cstheme="majorHAnsi"/>
                <w:sz w:val="20"/>
                <w:szCs w:val="20"/>
              </w:rPr>
            </w:pPr>
            <w:r w:rsidRPr="002A3061">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F32235" w:rsidRPr="002A3061" w14:paraId="51BFD3F7" w14:textId="77777777" w:rsidTr="00F32235">
        <w:trPr>
          <w:trHeight w:val="243"/>
        </w:trPr>
        <w:tc>
          <w:tcPr>
            <w:tcW w:w="2845" w:type="dxa"/>
            <w:tcMar>
              <w:top w:w="113" w:type="dxa"/>
            </w:tcMar>
          </w:tcPr>
          <w:p w14:paraId="72F7391D" w14:textId="77777777" w:rsidR="00F32235" w:rsidRPr="002A3061" w:rsidRDefault="00F32235" w:rsidP="009B4DD6">
            <w:pPr>
              <w:tabs>
                <w:tab w:val="left" w:pos="284"/>
              </w:tabs>
              <w:spacing w:after="120" w:line="250" w:lineRule="exact"/>
              <w:rPr>
                <w:rFonts w:asciiTheme="majorHAnsi" w:eastAsia="MS Mincho" w:hAnsiTheme="majorHAnsi" w:cstheme="majorHAnsi"/>
                <w:sz w:val="20"/>
                <w:szCs w:val="20"/>
              </w:rPr>
            </w:pPr>
            <w:r w:rsidRPr="002A3061">
              <w:rPr>
                <w:rFonts w:asciiTheme="majorHAnsi" w:eastAsia="MS Mincho" w:hAnsiTheme="majorHAnsi" w:cstheme="majorHAnsi"/>
                <w:sz w:val="20"/>
                <w:szCs w:val="20"/>
              </w:rPr>
              <w:t>Description of changes</w:t>
            </w:r>
          </w:p>
        </w:tc>
        <w:tc>
          <w:tcPr>
            <w:tcW w:w="6209" w:type="dxa"/>
            <w:tcMar>
              <w:top w:w="113" w:type="dxa"/>
            </w:tcMar>
          </w:tcPr>
          <w:p w14:paraId="45C86A79" w14:textId="77777777" w:rsidR="002A3061" w:rsidRDefault="002A3061" w:rsidP="002A3061">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July 2023 updates:</w:t>
            </w:r>
          </w:p>
          <w:p w14:paraId="4EF0F908" w14:textId="023852AD" w:rsidR="002A3061" w:rsidRPr="002A3061" w:rsidRDefault="002A3061" w:rsidP="002A3061">
            <w:pPr>
              <w:pStyle w:val="NormalWeb"/>
              <w:rPr>
                <w:rFonts w:asciiTheme="majorHAnsi" w:hAnsiTheme="majorHAnsi" w:cstheme="majorHAnsi"/>
                <w:color w:val="000000"/>
                <w:sz w:val="20"/>
                <w:szCs w:val="20"/>
              </w:rPr>
            </w:pPr>
            <w:r w:rsidRPr="002A3061">
              <w:rPr>
                <w:rFonts w:asciiTheme="majorHAnsi" w:hAnsiTheme="majorHAnsi" w:cstheme="majorHAnsi"/>
                <w:color w:val="000000"/>
                <w:sz w:val="20"/>
                <w:szCs w:val="20"/>
              </w:rPr>
              <w:t xml:space="preserve">3.0 Consent – When a Year 7 starts an academy, consent must be collected. From then on Year 8 provide consent and the pupil can provide consent unless deemed not able to. Consent will be refreshed and collated every academic year. </w:t>
            </w:r>
          </w:p>
          <w:p w14:paraId="36A01659" w14:textId="77777777" w:rsidR="002A3061" w:rsidRPr="002A3061" w:rsidRDefault="002A3061" w:rsidP="002A3061">
            <w:pPr>
              <w:pStyle w:val="NormalWeb"/>
              <w:rPr>
                <w:rFonts w:asciiTheme="majorHAnsi" w:hAnsiTheme="majorHAnsi" w:cstheme="majorHAnsi"/>
                <w:color w:val="000000"/>
                <w:sz w:val="20"/>
                <w:szCs w:val="20"/>
              </w:rPr>
            </w:pPr>
            <w:r w:rsidRPr="002A3061">
              <w:rPr>
                <w:rFonts w:asciiTheme="majorHAnsi" w:hAnsiTheme="majorHAnsi" w:cstheme="majorHAnsi"/>
                <w:color w:val="000000"/>
                <w:sz w:val="20"/>
                <w:szCs w:val="20"/>
              </w:rPr>
              <w:t xml:space="preserve">9.5 – More explicit about checking consent on a termly basis and informing the sponsor. </w:t>
            </w:r>
          </w:p>
          <w:p w14:paraId="1F67B5C4" w14:textId="77777777" w:rsidR="00E3329A" w:rsidRDefault="002A3061" w:rsidP="002A3061">
            <w:pPr>
              <w:pStyle w:val="NormalWeb"/>
              <w:rPr>
                <w:rFonts w:asciiTheme="majorHAnsi" w:hAnsiTheme="majorHAnsi" w:cstheme="majorHAnsi"/>
                <w:color w:val="000000"/>
                <w:sz w:val="20"/>
                <w:szCs w:val="20"/>
              </w:rPr>
            </w:pPr>
            <w:r w:rsidRPr="002A3061">
              <w:rPr>
                <w:rFonts w:asciiTheme="majorHAnsi" w:hAnsiTheme="majorHAnsi" w:cstheme="majorHAnsi"/>
                <w:color w:val="000000"/>
                <w:sz w:val="20"/>
                <w:szCs w:val="20"/>
              </w:rPr>
              <w:t xml:space="preserve">The DPL at the academy will ensure a termly review of all stored photographs and videos is carried out on a termly/yearly basis. A record of the deleted photographs and videos will be maintained on the school (academy if preferred) destruction log. The DLP must inform the sponsor (OAT, the marketing and communication team) of these changes to </w:t>
            </w:r>
            <w:r w:rsidRPr="002A3061">
              <w:rPr>
                <w:rFonts w:asciiTheme="majorHAnsi" w:hAnsiTheme="majorHAnsi" w:cstheme="majorHAnsi"/>
                <w:color w:val="000000"/>
                <w:sz w:val="20"/>
                <w:szCs w:val="20"/>
              </w:rPr>
              <w:lastRenderedPageBreak/>
              <w:t xml:space="preserve">ensure files are kept up to date. Approved photographs and videos will only be stored for maximum of three years from the date produced. </w:t>
            </w:r>
          </w:p>
          <w:p w14:paraId="662939D3" w14:textId="3FEA6D16" w:rsidR="002A3061" w:rsidRPr="002A3061" w:rsidRDefault="002A3061" w:rsidP="002A3061">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September 2023 updates:</w:t>
            </w:r>
          </w:p>
          <w:p w14:paraId="76D7DB33" w14:textId="77777777" w:rsidR="002A3061" w:rsidRDefault="008036AA" w:rsidP="002A3061">
            <w:pPr>
              <w:pStyle w:val="OATbodystyle"/>
              <w:rPr>
                <w:rFonts w:asciiTheme="majorHAnsi" w:hAnsiTheme="majorHAnsi" w:cstheme="majorHAnsi"/>
              </w:rPr>
            </w:pPr>
            <w:r w:rsidRPr="002A3061">
              <w:rPr>
                <w:rFonts w:asciiTheme="majorHAnsi" w:hAnsiTheme="majorHAnsi" w:cstheme="majorHAnsi"/>
              </w:rPr>
              <w:t xml:space="preserve">Section 2 Roles and Responsibilities updated to include role of </w:t>
            </w:r>
            <w:r w:rsidR="002A3061" w:rsidRPr="002A3061">
              <w:rPr>
                <w:rFonts w:asciiTheme="majorHAnsi" w:hAnsiTheme="majorHAnsi" w:cstheme="majorHAnsi"/>
              </w:rPr>
              <w:t>F</w:t>
            </w:r>
            <w:r w:rsidRPr="002A3061">
              <w:rPr>
                <w:rFonts w:asciiTheme="majorHAnsi" w:hAnsiTheme="majorHAnsi" w:cstheme="majorHAnsi"/>
              </w:rPr>
              <w:t xml:space="preserve">orm </w:t>
            </w:r>
            <w:r w:rsidR="002A3061" w:rsidRPr="002A3061">
              <w:rPr>
                <w:rFonts w:asciiTheme="majorHAnsi" w:hAnsiTheme="majorHAnsi" w:cstheme="majorHAnsi"/>
              </w:rPr>
              <w:t>T</w:t>
            </w:r>
            <w:r w:rsidRPr="002A3061">
              <w:rPr>
                <w:rFonts w:asciiTheme="majorHAnsi" w:hAnsiTheme="majorHAnsi" w:cstheme="majorHAnsi"/>
              </w:rPr>
              <w:t>utors and Academy Information Owners</w:t>
            </w:r>
            <w:r w:rsidR="002A3061">
              <w:rPr>
                <w:rFonts w:asciiTheme="majorHAnsi" w:hAnsiTheme="majorHAnsi" w:cstheme="majorHAnsi"/>
              </w:rPr>
              <w:t>.</w:t>
            </w:r>
          </w:p>
          <w:p w14:paraId="115700A1" w14:textId="30212F41" w:rsidR="002A3061" w:rsidRPr="002A3061" w:rsidRDefault="00E3329A" w:rsidP="002A3061">
            <w:pPr>
              <w:pStyle w:val="OATbodystyle"/>
              <w:rPr>
                <w:rFonts w:asciiTheme="majorHAnsi" w:hAnsiTheme="majorHAnsi" w:cstheme="majorHAnsi"/>
              </w:rPr>
            </w:pPr>
            <w:r>
              <w:rPr>
                <w:rFonts w:asciiTheme="majorHAnsi" w:hAnsiTheme="majorHAnsi" w:cstheme="majorHAnsi"/>
              </w:rPr>
              <w:t xml:space="preserve">The paper form should continue to be used rather than an online version. </w:t>
            </w:r>
          </w:p>
        </w:tc>
      </w:tr>
    </w:tbl>
    <w:p w14:paraId="36D6373F" w14:textId="55601168" w:rsidR="005142C9" w:rsidRPr="002A3061" w:rsidRDefault="005142C9" w:rsidP="00425835">
      <w:pPr>
        <w:spacing w:after="240" w:line="240" w:lineRule="exact"/>
        <w:jc w:val="both"/>
        <w:rPr>
          <w:rFonts w:asciiTheme="majorHAnsi" w:eastAsia="MS Mincho" w:hAnsiTheme="majorHAnsi" w:cstheme="majorHAnsi"/>
          <w:lang w:val="en-US"/>
        </w:rPr>
      </w:pPr>
    </w:p>
    <w:p w14:paraId="0E01BB06" w14:textId="25B36D5F" w:rsidR="0094253D" w:rsidRPr="00B53466" w:rsidRDefault="005142C9" w:rsidP="00B53466">
      <w:pPr>
        <w:pStyle w:val="OATbodystyle"/>
        <w:spacing w:line="240" w:lineRule="auto"/>
      </w:pPr>
      <w:r w:rsidRPr="002A3061">
        <w:rPr>
          <w:rFonts w:eastAsia="MS Mincho"/>
        </w:rPr>
        <w:br w:type="page"/>
      </w:r>
      <w:r w:rsidR="002E24BB" w:rsidRPr="00B53466">
        <w:rPr>
          <w:color w:val="00B0F0"/>
          <w:sz w:val="44"/>
          <w:szCs w:val="44"/>
        </w:rPr>
        <w:lastRenderedPageBreak/>
        <w:t>Contents</w:t>
      </w:r>
    </w:p>
    <w:sdt>
      <w:sdtPr>
        <w:rPr>
          <w:rFonts w:asciiTheme="majorHAnsi" w:hAnsiTheme="majorHAnsi" w:cstheme="majorHAnsi"/>
          <w:bCs/>
        </w:rPr>
        <w:id w:val="-1202788278"/>
        <w:docPartObj>
          <w:docPartGallery w:val="Table of Contents"/>
          <w:docPartUnique/>
        </w:docPartObj>
      </w:sdtPr>
      <w:sdtEndPr>
        <w:rPr>
          <w:b/>
          <w:bCs w:val="0"/>
          <w:noProof/>
        </w:rPr>
      </w:sdtEndPr>
      <w:sdtContent>
        <w:p w14:paraId="209CA55B" w14:textId="6453112A" w:rsidR="00B53466" w:rsidRDefault="00F2632A">
          <w:pPr>
            <w:pStyle w:val="TOC1"/>
            <w:tabs>
              <w:tab w:val="left" w:pos="440"/>
              <w:tab w:val="right" w:leader="dot" w:pos="9054"/>
            </w:tabs>
            <w:rPr>
              <w:rFonts w:asciiTheme="minorHAnsi" w:hAnsiTheme="minorHAnsi"/>
              <w:noProof/>
              <w:kern w:val="2"/>
              <w:sz w:val="22"/>
              <w:szCs w:val="22"/>
              <w:lang w:eastAsia="en-GB"/>
              <w14:ligatures w14:val="standardContextual"/>
            </w:rPr>
          </w:pPr>
          <w:r w:rsidRPr="002A3061">
            <w:rPr>
              <w:rFonts w:asciiTheme="majorHAnsi" w:hAnsiTheme="majorHAnsi" w:cstheme="majorHAnsi"/>
              <w:b/>
              <w:bCs/>
              <w:noProof/>
            </w:rPr>
            <w:fldChar w:fldCharType="begin"/>
          </w:r>
          <w:r w:rsidRPr="002A3061">
            <w:rPr>
              <w:rFonts w:asciiTheme="majorHAnsi" w:hAnsiTheme="majorHAnsi" w:cstheme="majorHAnsi"/>
              <w:b/>
              <w:bCs/>
              <w:noProof/>
            </w:rPr>
            <w:instrText xml:space="preserve"> TOC \o "1-3" \h \z \u </w:instrText>
          </w:r>
          <w:r w:rsidRPr="002A3061">
            <w:rPr>
              <w:rFonts w:asciiTheme="majorHAnsi" w:hAnsiTheme="majorHAnsi" w:cstheme="majorHAnsi"/>
              <w:b/>
              <w:bCs/>
              <w:noProof/>
            </w:rPr>
            <w:fldChar w:fldCharType="separate"/>
          </w:r>
          <w:hyperlink w:anchor="_Toc144820396" w:history="1">
            <w:r w:rsidR="00B53466" w:rsidRPr="00C717C4">
              <w:rPr>
                <w:rStyle w:val="Hyperlink"/>
                <w:rFonts w:asciiTheme="majorHAnsi" w:eastAsia="MS Mincho" w:hAnsiTheme="majorHAnsi" w:cstheme="majorHAnsi"/>
                <w:noProof/>
              </w:rPr>
              <w:t>1.</w:t>
            </w:r>
            <w:r w:rsidR="00B53466">
              <w:rPr>
                <w:rFonts w:asciiTheme="minorHAnsi" w:hAnsiTheme="minorHAnsi"/>
                <w:noProof/>
                <w:kern w:val="2"/>
                <w:sz w:val="22"/>
                <w:szCs w:val="22"/>
                <w:lang w:eastAsia="en-GB"/>
                <w14:ligatures w14:val="standardContextual"/>
              </w:rPr>
              <w:tab/>
            </w:r>
            <w:r w:rsidR="00B53466" w:rsidRPr="00C717C4">
              <w:rPr>
                <w:rStyle w:val="Hyperlink"/>
                <w:rFonts w:asciiTheme="majorHAnsi" w:eastAsia="MS Mincho" w:hAnsiTheme="majorHAnsi" w:cstheme="majorHAnsi"/>
                <w:noProof/>
              </w:rPr>
              <w:t>Legal framework</w:t>
            </w:r>
            <w:r w:rsidR="00B53466">
              <w:rPr>
                <w:noProof/>
                <w:webHidden/>
              </w:rPr>
              <w:tab/>
            </w:r>
            <w:r w:rsidR="00B53466">
              <w:rPr>
                <w:noProof/>
                <w:webHidden/>
              </w:rPr>
              <w:fldChar w:fldCharType="begin"/>
            </w:r>
            <w:r w:rsidR="00B53466">
              <w:rPr>
                <w:noProof/>
                <w:webHidden/>
              </w:rPr>
              <w:instrText xml:space="preserve"> PAGEREF _Toc144820396 \h </w:instrText>
            </w:r>
            <w:r w:rsidR="00B53466">
              <w:rPr>
                <w:noProof/>
                <w:webHidden/>
              </w:rPr>
            </w:r>
            <w:r w:rsidR="00B53466">
              <w:rPr>
                <w:noProof/>
                <w:webHidden/>
              </w:rPr>
              <w:fldChar w:fldCharType="separate"/>
            </w:r>
            <w:r w:rsidR="00B53466">
              <w:rPr>
                <w:noProof/>
                <w:webHidden/>
              </w:rPr>
              <w:t>4</w:t>
            </w:r>
            <w:r w:rsidR="00B53466">
              <w:rPr>
                <w:noProof/>
                <w:webHidden/>
              </w:rPr>
              <w:fldChar w:fldCharType="end"/>
            </w:r>
          </w:hyperlink>
        </w:p>
        <w:p w14:paraId="3480504D" w14:textId="3E843AF3"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397" w:history="1">
            <w:r w:rsidRPr="00C717C4">
              <w:rPr>
                <w:rStyle w:val="Hyperlink"/>
                <w:rFonts w:asciiTheme="majorHAnsi" w:hAnsiTheme="majorHAnsi" w:cstheme="majorHAnsi"/>
                <w:noProof/>
              </w:rPr>
              <w:t>2.</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Roles and responsibilities</w:t>
            </w:r>
            <w:r>
              <w:rPr>
                <w:noProof/>
                <w:webHidden/>
              </w:rPr>
              <w:tab/>
            </w:r>
            <w:r>
              <w:rPr>
                <w:noProof/>
                <w:webHidden/>
              </w:rPr>
              <w:fldChar w:fldCharType="begin"/>
            </w:r>
            <w:r>
              <w:rPr>
                <w:noProof/>
                <w:webHidden/>
              </w:rPr>
              <w:instrText xml:space="preserve"> PAGEREF _Toc144820397 \h </w:instrText>
            </w:r>
            <w:r>
              <w:rPr>
                <w:noProof/>
                <w:webHidden/>
              </w:rPr>
            </w:r>
            <w:r>
              <w:rPr>
                <w:noProof/>
                <w:webHidden/>
              </w:rPr>
              <w:fldChar w:fldCharType="separate"/>
            </w:r>
            <w:r>
              <w:rPr>
                <w:noProof/>
                <w:webHidden/>
              </w:rPr>
              <w:t>4</w:t>
            </w:r>
            <w:r>
              <w:rPr>
                <w:noProof/>
                <w:webHidden/>
              </w:rPr>
              <w:fldChar w:fldCharType="end"/>
            </w:r>
          </w:hyperlink>
        </w:p>
        <w:p w14:paraId="39957550" w14:textId="575774A2"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398" w:history="1">
            <w:r w:rsidRPr="00C717C4">
              <w:rPr>
                <w:rStyle w:val="Hyperlink"/>
                <w:rFonts w:asciiTheme="majorHAnsi" w:hAnsiTheme="majorHAnsi" w:cstheme="majorHAnsi"/>
                <w:noProof/>
              </w:rPr>
              <w:t>3.</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Consent</w:t>
            </w:r>
            <w:r>
              <w:rPr>
                <w:noProof/>
                <w:webHidden/>
              </w:rPr>
              <w:tab/>
            </w:r>
            <w:r>
              <w:rPr>
                <w:noProof/>
                <w:webHidden/>
              </w:rPr>
              <w:fldChar w:fldCharType="begin"/>
            </w:r>
            <w:r>
              <w:rPr>
                <w:noProof/>
                <w:webHidden/>
              </w:rPr>
              <w:instrText xml:space="preserve"> PAGEREF _Toc144820398 \h </w:instrText>
            </w:r>
            <w:r>
              <w:rPr>
                <w:noProof/>
                <w:webHidden/>
              </w:rPr>
            </w:r>
            <w:r>
              <w:rPr>
                <w:noProof/>
                <w:webHidden/>
              </w:rPr>
              <w:fldChar w:fldCharType="separate"/>
            </w:r>
            <w:r>
              <w:rPr>
                <w:noProof/>
                <w:webHidden/>
              </w:rPr>
              <w:t>6</w:t>
            </w:r>
            <w:r>
              <w:rPr>
                <w:noProof/>
                <w:webHidden/>
              </w:rPr>
              <w:fldChar w:fldCharType="end"/>
            </w:r>
          </w:hyperlink>
        </w:p>
        <w:p w14:paraId="35C241A6" w14:textId="3A3F9058"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399" w:history="1">
            <w:r w:rsidRPr="00C717C4">
              <w:rPr>
                <w:rStyle w:val="Hyperlink"/>
                <w:rFonts w:asciiTheme="majorHAnsi" w:hAnsiTheme="majorHAnsi" w:cstheme="majorHAnsi"/>
                <w:noProof/>
              </w:rPr>
              <w:t>4.</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General procedures</w:t>
            </w:r>
            <w:r>
              <w:rPr>
                <w:noProof/>
                <w:webHidden/>
              </w:rPr>
              <w:tab/>
            </w:r>
            <w:r>
              <w:rPr>
                <w:noProof/>
                <w:webHidden/>
              </w:rPr>
              <w:fldChar w:fldCharType="begin"/>
            </w:r>
            <w:r>
              <w:rPr>
                <w:noProof/>
                <w:webHidden/>
              </w:rPr>
              <w:instrText xml:space="preserve"> PAGEREF _Toc144820399 \h </w:instrText>
            </w:r>
            <w:r>
              <w:rPr>
                <w:noProof/>
                <w:webHidden/>
              </w:rPr>
            </w:r>
            <w:r>
              <w:rPr>
                <w:noProof/>
                <w:webHidden/>
              </w:rPr>
              <w:fldChar w:fldCharType="separate"/>
            </w:r>
            <w:r>
              <w:rPr>
                <w:noProof/>
                <w:webHidden/>
              </w:rPr>
              <w:t>7</w:t>
            </w:r>
            <w:r>
              <w:rPr>
                <w:noProof/>
                <w:webHidden/>
              </w:rPr>
              <w:fldChar w:fldCharType="end"/>
            </w:r>
          </w:hyperlink>
        </w:p>
        <w:p w14:paraId="785D50FF" w14:textId="2D4873C4"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400" w:history="1">
            <w:r w:rsidRPr="00C717C4">
              <w:rPr>
                <w:rStyle w:val="Hyperlink"/>
                <w:rFonts w:asciiTheme="majorHAnsi" w:hAnsiTheme="majorHAnsi" w:cstheme="majorHAnsi"/>
                <w:noProof/>
              </w:rPr>
              <w:t>5.</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Additional safeguarding procedures</w:t>
            </w:r>
            <w:r>
              <w:rPr>
                <w:noProof/>
                <w:webHidden/>
              </w:rPr>
              <w:tab/>
            </w:r>
            <w:r>
              <w:rPr>
                <w:noProof/>
                <w:webHidden/>
              </w:rPr>
              <w:fldChar w:fldCharType="begin"/>
            </w:r>
            <w:r>
              <w:rPr>
                <w:noProof/>
                <w:webHidden/>
              </w:rPr>
              <w:instrText xml:space="preserve"> PAGEREF _Toc144820400 \h </w:instrText>
            </w:r>
            <w:r>
              <w:rPr>
                <w:noProof/>
                <w:webHidden/>
              </w:rPr>
            </w:r>
            <w:r>
              <w:rPr>
                <w:noProof/>
                <w:webHidden/>
              </w:rPr>
              <w:fldChar w:fldCharType="separate"/>
            </w:r>
            <w:r>
              <w:rPr>
                <w:noProof/>
                <w:webHidden/>
              </w:rPr>
              <w:t>8</w:t>
            </w:r>
            <w:r>
              <w:rPr>
                <w:noProof/>
                <w:webHidden/>
              </w:rPr>
              <w:fldChar w:fldCharType="end"/>
            </w:r>
          </w:hyperlink>
        </w:p>
        <w:p w14:paraId="2EF942B8" w14:textId="3C54C156"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401" w:history="1">
            <w:r w:rsidRPr="00C717C4">
              <w:rPr>
                <w:rStyle w:val="Hyperlink"/>
                <w:rFonts w:asciiTheme="majorHAnsi" w:hAnsiTheme="majorHAnsi" w:cstheme="majorHAnsi"/>
                <w:noProof/>
              </w:rPr>
              <w:t>6.</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Academy-owned devices</w:t>
            </w:r>
            <w:r>
              <w:rPr>
                <w:noProof/>
                <w:webHidden/>
              </w:rPr>
              <w:tab/>
            </w:r>
            <w:r>
              <w:rPr>
                <w:noProof/>
                <w:webHidden/>
              </w:rPr>
              <w:fldChar w:fldCharType="begin"/>
            </w:r>
            <w:r>
              <w:rPr>
                <w:noProof/>
                <w:webHidden/>
              </w:rPr>
              <w:instrText xml:space="preserve"> PAGEREF _Toc144820401 \h </w:instrText>
            </w:r>
            <w:r>
              <w:rPr>
                <w:noProof/>
                <w:webHidden/>
              </w:rPr>
            </w:r>
            <w:r>
              <w:rPr>
                <w:noProof/>
                <w:webHidden/>
              </w:rPr>
              <w:fldChar w:fldCharType="separate"/>
            </w:r>
            <w:r>
              <w:rPr>
                <w:noProof/>
                <w:webHidden/>
              </w:rPr>
              <w:t>8</w:t>
            </w:r>
            <w:r>
              <w:rPr>
                <w:noProof/>
                <w:webHidden/>
              </w:rPr>
              <w:fldChar w:fldCharType="end"/>
            </w:r>
          </w:hyperlink>
        </w:p>
        <w:p w14:paraId="2B815EE4" w14:textId="1EC83374"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402" w:history="1">
            <w:r w:rsidRPr="00C717C4">
              <w:rPr>
                <w:rStyle w:val="Hyperlink"/>
                <w:rFonts w:asciiTheme="majorHAnsi" w:hAnsiTheme="majorHAnsi" w:cstheme="majorHAnsi"/>
                <w:noProof/>
              </w:rPr>
              <w:t>7.</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Use of a professional photographer</w:t>
            </w:r>
            <w:r>
              <w:rPr>
                <w:noProof/>
                <w:webHidden/>
              </w:rPr>
              <w:tab/>
            </w:r>
            <w:r>
              <w:rPr>
                <w:noProof/>
                <w:webHidden/>
              </w:rPr>
              <w:fldChar w:fldCharType="begin"/>
            </w:r>
            <w:r>
              <w:rPr>
                <w:noProof/>
                <w:webHidden/>
              </w:rPr>
              <w:instrText xml:space="preserve"> PAGEREF _Toc144820402 \h </w:instrText>
            </w:r>
            <w:r>
              <w:rPr>
                <w:noProof/>
                <w:webHidden/>
              </w:rPr>
            </w:r>
            <w:r>
              <w:rPr>
                <w:noProof/>
                <w:webHidden/>
              </w:rPr>
              <w:fldChar w:fldCharType="separate"/>
            </w:r>
            <w:r>
              <w:rPr>
                <w:noProof/>
                <w:webHidden/>
              </w:rPr>
              <w:t>9</w:t>
            </w:r>
            <w:r>
              <w:rPr>
                <w:noProof/>
                <w:webHidden/>
              </w:rPr>
              <w:fldChar w:fldCharType="end"/>
            </w:r>
          </w:hyperlink>
        </w:p>
        <w:p w14:paraId="1D2226B3" w14:textId="3348355C"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403" w:history="1">
            <w:r w:rsidRPr="00C717C4">
              <w:rPr>
                <w:rStyle w:val="Hyperlink"/>
                <w:rFonts w:asciiTheme="majorHAnsi" w:hAnsiTheme="majorHAnsi" w:cstheme="majorHAnsi"/>
                <w:noProof/>
              </w:rPr>
              <w:t>8.</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Permissible photography and videos during academy events</w:t>
            </w:r>
            <w:r>
              <w:rPr>
                <w:noProof/>
                <w:webHidden/>
              </w:rPr>
              <w:tab/>
            </w:r>
            <w:r>
              <w:rPr>
                <w:noProof/>
                <w:webHidden/>
              </w:rPr>
              <w:fldChar w:fldCharType="begin"/>
            </w:r>
            <w:r>
              <w:rPr>
                <w:noProof/>
                <w:webHidden/>
              </w:rPr>
              <w:instrText xml:space="preserve"> PAGEREF _Toc144820403 \h </w:instrText>
            </w:r>
            <w:r>
              <w:rPr>
                <w:noProof/>
                <w:webHidden/>
              </w:rPr>
            </w:r>
            <w:r>
              <w:rPr>
                <w:noProof/>
                <w:webHidden/>
              </w:rPr>
              <w:fldChar w:fldCharType="separate"/>
            </w:r>
            <w:r>
              <w:rPr>
                <w:noProof/>
                <w:webHidden/>
              </w:rPr>
              <w:t>9</w:t>
            </w:r>
            <w:r>
              <w:rPr>
                <w:noProof/>
                <w:webHidden/>
              </w:rPr>
              <w:fldChar w:fldCharType="end"/>
            </w:r>
          </w:hyperlink>
        </w:p>
        <w:p w14:paraId="42335AA6" w14:textId="7F5376B1" w:rsidR="00B53466" w:rsidRDefault="00B5346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44820404" w:history="1">
            <w:r w:rsidRPr="00C717C4">
              <w:rPr>
                <w:rStyle w:val="Hyperlink"/>
                <w:rFonts w:asciiTheme="majorHAnsi" w:hAnsiTheme="majorHAnsi" w:cstheme="majorHAnsi"/>
                <w:noProof/>
              </w:rPr>
              <w:t>9.</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Storage and retention</w:t>
            </w:r>
            <w:r>
              <w:rPr>
                <w:noProof/>
                <w:webHidden/>
              </w:rPr>
              <w:tab/>
            </w:r>
            <w:r>
              <w:rPr>
                <w:noProof/>
                <w:webHidden/>
              </w:rPr>
              <w:fldChar w:fldCharType="begin"/>
            </w:r>
            <w:r>
              <w:rPr>
                <w:noProof/>
                <w:webHidden/>
              </w:rPr>
              <w:instrText xml:space="preserve"> PAGEREF _Toc144820404 \h </w:instrText>
            </w:r>
            <w:r>
              <w:rPr>
                <w:noProof/>
                <w:webHidden/>
              </w:rPr>
            </w:r>
            <w:r>
              <w:rPr>
                <w:noProof/>
                <w:webHidden/>
              </w:rPr>
              <w:fldChar w:fldCharType="separate"/>
            </w:r>
            <w:r>
              <w:rPr>
                <w:noProof/>
                <w:webHidden/>
              </w:rPr>
              <w:t>10</w:t>
            </w:r>
            <w:r>
              <w:rPr>
                <w:noProof/>
                <w:webHidden/>
              </w:rPr>
              <w:fldChar w:fldCharType="end"/>
            </w:r>
          </w:hyperlink>
        </w:p>
        <w:p w14:paraId="47295FEE" w14:textId="71A940EF" w:rsidR="00B53466" w:rsidRDefault="00B53466">
          <w:pPr>
            <w:pStyle w:val="TOC1"/>
            <w:tabs>
              <w:tab w:val="left" w:pos="660"/>
              <w:tab w:val="right" w:leader="dot" w:pos="9054"/>
            </w:tabs>
            <w:rPr>
              <w:rFonts w:asciiTheme="minorHAnsi" w:hAnsiTheme="minorHAnsi"/>
              <w:noProof/>
              <w:kern w:val="2"/>
              <w:sz w:val="22"/>
              <w:szCs w:val="22"/>
              <w:lang w:eastAsia="en-GB"/>
              <w14:ligatures w14:val="standardContextual"/>
            </w:rPr>
          </w:pPr>
          <w:hyperlink w:anchor="_Toc144820405" w:history="1">
            <w:r w:rsidRPr="00C717C4">
              <w:rPr>
                <w:rStyle w:val="Hyperlink"/>
                <w:rFonts w:asciiTheme="majorHAnsi" w:hAnsiTheme="majorHAnsi" w:cstheme="majorHAnsi"/>
                <w:noProof/>
              </w:rPr>
              <w:t>10.</w:t>
            </w:r>
            <w:r>
              <w:rPr>
                <w:rFonts w:asciiTheme="minorHAnsi" w:hAnsiTheme="minorHAnsi"/>
                <w:noProof/>
                <w:kern w:val="2"/>
                <w:sz w:val="22"/>
                <w:szCs w:val="22"/>
                <w:lang w:eastAsia="en-GB"/>
                <w14:ligatures w14:val="standardContextual"/>
              </w:rPr>
              <w:tab/>
            </w:r>
            <w:r w:rsidRPr="00C717C4">
              <w:rPr>
                <w:rStyle w:val="Hyperlink"/>
                <w:rFonts w:asciiTheme="majorHAnsi" w:hAnsiTheme="majorHAnsi" w:cstheme="majorHAnsi"/>
                <w:noProof/>
              </w:rPr>
              <w:t>Monitoring and review</w:t>
            </w:r>
            <w:r>
              <w:rPr>
                <w:noProof/>
                <w:webHidden/>
              </w:rPr>
              <w:tab/>
            </w:r>
            <w:r>
              <w:rPr>
                <w:noProof/>
                <w:webHidden/>
              </w:rPr>
              <w:fldChar w:fldCharType="begin"/>
            </w:r>
            <w:r>
              <w:rPr>
                <w:noProof/>
                <w:webHidden/>
              </w:rPr>
              <w:instrText xml:space="preserve"> PAGEREF _Toc144820405 \h </w:instrText>
            </w:r>
            <w:r>
              <w:rPr>
                <w:noProof/>
                <w:webHidden/>
              </w:rPr>
            </w:r>
            <w:r>
              <w:rPr>
                <w:noProof/>
                <w:webHidden/>
              </w:rPr>
              <w:fldChar w:fldCharType="separate"/>
            </w:r>
            <w:r>
              <w:rPr>
                <w:noProof/>
                <w:webHidden/>
              </w:rPr>
              <w:t>11</w:t>
            </w:r>
            <w:r>
              <w:rPr>
                <w:noProof/>
                <w:webHidden/>
              </w:rPr>
              <w:fldChar w:fldCharType="end"/>
            </w:r>
          </w:hyperlink>
        </w:p>
        <w:p w14:paraId="151B0360" w14:textId="19520E32" w:rsidR="00CA363E" w:rsidRPr="002A3061" w:rsidRDefault="00F2632A" w:rsidP="005142C9">
          <w:pPr>
            <w:pStyle w:val="TOC1"/>
            <w:tabs>
              <w:tab w:val="left" w:pos="440"/>
              <w:tab w:val="right" w:leader="dot" w:pos="9054"/>
            </w:tabs>
            <w:rPr>
              <w:rFonts w:asciiTheme="majorHAnsi" w:hAnsiTheme="majorHAnsi" w:cstheme="majorHAnsi"/>
              <w:noProof/>
              <w:sz w:val="22"/>
              <w:szCs w:val="22"/>
              <w:lang w:eastAsia="en-GB"/>
            </w:rPr>
          </w:pPr>
          <w:r w:rsidRPr="002A3061">
            <w:rPr>
              <w:rFonts w:asciiTheme="majorHAnsi" w:hAnsiTheme="majorHAnsi" w:cstheme="majorHAnsi"/>
              <w:b/>
              <w:bCs/>
              <w:noProof/>
            </w:rPr>
            <w:fldChar w:fldCharType="end"/>
          </w:r>
        </w:p>
      </w:sdtContent>
    </w:sdt>
    <w:p w14:paraId="492B655E" w14:textId="77777777" w:rsidR="00015879" w:rsidRPr="002A3061" w:rsidRDefault="00015879">
      <w:pPr>
        <w:rPr>
          <w:rFonts w:asciiTheme="majorHAnsi" w:hAnsiTheme="majorHAnsi" w:cstheme="majorHAnsi"/>
          <w:i/>
          <w:iCs/>
          <w:sz w:val="20"/>
          <w:szCs w:val="20"/>
        </w:rPr>
      </w:pPr>
    </w:p>
    <w:p w14:paraId="20DCB226" w14:textId="77777777" w:rsidR="00015879" w:rsidRPr="002A3061" w:rsidRDefault="00015879" w:rsidP="00FF7F80">
      <w:pPr>
        <w:rPr>
          <w:rFonts w:asciiTheme="majorHAnsi" w:hAnsiTheme="majorHAnsi" w:cstheme="majorHAnsi"/>
          <w:i/>
          <w:iCs/>
          <w:sz w:val="20"/>
          <w:szCs w:val="20"/>
        </w:rPr>
      </w:pPr>
      <w:r w:rsidRPr="002A3061">
        <w:rPr>
          <w:rFonts w:asciiTheme="majorHAnsi" w:hAnsiTheme="majorHAnsi" w:cstheme="majorHAnsi"/>
          <w:b/>
          <w:bCs/>
          <w:i/>
          <w:iCs/>
          <w:sz w:val="20"/>
          <w:szCs w:val="20"/>
        </w:rPr>
        <w:t>Please note:</w:t>
      </w:r>
      <w:r w:rsidRPr="002A3061">
        <w:rPr>
          <w:rFonts w:asciiTheme="majorHAnsi" w:hAnsiTheme="majorHAnsi" w:cstheme="majorHAnsi"/>
          <w:i/>
          <w:iCs/>
          <w:sz w:val="20"/>
          <w:szCs w:val="20"/>
        </w:rPr>
        <w:t xml:space="preserve"> *In this document, </w:t>
      </w:r>
      <w:r w:rsidRPr="002A3061">
        <w:rPr>
          <w:rFonts w:asciiTheme="majorHAnsi" w:hAnsiTheme="majorHAnsi" w:cstheme="majorHAnsi"/>
          <w:b/>
          <w:bCs/>
          <w:i/>
          <w:iCs/>
          <w:sz w:val="20"/>
          <w:szCs w:val="20"/>
        </w:rPr>
        <w:t>the sponsor</w:t>
      </w:r>
      <w:r w:rsidRPr="002A3061">
        <w:rPr>
          <w:rFonts w:asciiTheme="majorHAnsi" w:hAnsiTheme="majorHAnsi" w:cstheme="majorHAnsi"/>
          <w:i/>
          <w:iCs/>
          <w:sz w:val="20"/>
          <w:szCs w:val="20"/>
        </w:rPr>
        <w:t xml:space="preserve"> refers collectively to Ormiston Trust (OT), Ormiston Academies Trust (OAT), The OAKS (The Ormiston and Keele SCITT) and the Ormiston network of academies.</w:t>
      </w:r>
    </w:p>
    <w:p w14:paraId="780B8ADA" w14:textId="55B62EB9" w:rsidR="00CA363E" w:rsidRPr="002A3061" w:rsidRDefault="005142C9">
      <w:pPr>
        <w:rPr>
          <w:rFonts w:asciiTheme="majorHAnsi" w:hAnsiTheme="majorHAnsi" w:cstheme="majorHAnsi"/>
          <w:i/>
          <w:iCs/>
          <w:sz w:val="20"/>
          <w:szCs w:val="20"/>
        </w:rPr>
      </w:pPr>
      <w:r w:rsidRPr="002A3061">
        <w:rPr>
          <w:rFonts w:asciiTheme="majorHAnsi" w:hAnsiTheme="majorHAnsi" w:cstheme="majorHAnsi"/>
          <w:i/>
          <w:iCs/>
          <w:sz w:val="20"/>
          <w:szCs w:val="20"/>
        </w:rPr>
        <w:br w:type="page"/>
      </w:r>
    </w:p>
    <w:p w14:paraId="780B3518" w14:textId="6E5713D0" w:rsidR="00425835" w:rsidRPr="002A3061" w:rsidRDefault="00955EAD" w:rsidP="00D761BE">
      <w:pPr>
        <w:pStyle w:val="OATheader"/>
        <w:numPr>
          <w:ilvl w:val="0"/>
          <w:numId w:val="7"/>
        </w:numPr>
        <w:rPr>
          <w:rFonts w:asciiTheme="majorHAnsi" w:eastAsia="MS Mincho" w:hAnsiTheme="majorHAnsi" w:cstheme="majorHAnsi"/>
        </w:rPr>
      </w:pPr>
      <w:r w:rsidRPr="002A3061">
        <w:rPr>
          <w:rFonts w:asciiTheme="majorHAnsi" w:eastAsia="MS Mincho" w:hAnsiTheme="majorHAnsi" w:cstheme="majorHAnsi"/>
        </w:rPr>
        <w:lastRenderedPageBreak/>
        <w:t xml:space="preserve"> </w:t>
      </w:r>
      <w:bookmarkStart w:id="0" w:name="_Toc144820396"/>
      <w:r w:rsidR="00251344" w:rsidRPr="002A3061">
        <w:rPr>
          <w:rFonts w:asciiTheme="majorHAnsi" w:eastAsia="MS Mincho" w:hAnsiTheme="majorHAnsi" w:cstheme="majorHAnsi"/>
        </w:rPr>
        <w:t>Legal framework</w:t>
      </w:r>
      <w:bookmarkEnd w:id="0"/>
    </w:p>
    <w:p w14:paraId="6100DA85" w14:textId="35D34497" w:rsidR="00EF710E" w:rsidRPr="002A3061" w:rsidRDefault="002F0B4E" w:rsidP="003904F7">
      <w:pPr>
        <w:pStyle w:val="ListParagraph"/>
        <w:numPr>
          <w:ilvl w:val="1"/>
          <w:numId w:val="21"/>
        </w:numPr>
        <w:spacing w:after="250" w:line="250" w:lineRule="exact"/>
        <w:ind w:left="284"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 </w:t>
      </w:r>
      <w:r w:rsidR="00EF710E" w:rsidRPr="002A3061">
        <w:rPr>
          <w:rFonts w:asciiTheme="majorHAnsi" w:hAnsiTheme="majorHAnsi" w:cstheme="majorHAnsi"/>
          <w:sz w:val="20"/>
          <w:szCs w:val="20"/>
        </w:rPr>
        <w:t>This policy has due regard to legislation, including, but not limited to, the following:</w:t>
      </w:r>
    </w:p>
    <w:p w14:paraId="78CC0372" w14:textId="31235DB8" w:rsidR="00EF710E" w:rsidRPr="002A3061" w:rsidRDefault="00EF710E" w:rsidP="003904F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The </w:t>
      </w:r>
      <w:r w:rsidR="00FC0004" w:rsidRPr="002A3061">
        <w:rPr>
          <w:rFonts w:asciiTheme="majorHAnsi" w:hAnsiTheme="majorHAnsi" w:cstheme="majorHAnsi"/>
          <w:sz w:val="20"/>
          <w:szCs w:val="20"/>
        </w:rPr>
        <w:t xml:space="preserve">United Kingdom </w:t>
      </w:r>
      <w:r w:rsidRPr="002A3061">
        <w:rPr>
          <w:rFonts w:asciiTheme="majorHAnsi" w:hAnsiTheme="majorHAnsi" w:cstheme="majorHAnsi"/>
          <w:sz w:val="20"/>
          <w:szCs w:val="20"/>
        </w:rPr>
        <w:t>General Data Protection Regulation (</w:t>
      </w:r>
      <w:r w:rsidR="00FC0004" w:rsidRPr="002A3061">
        <w:rPr>
          <w:rFonts w:asciiTheme="majorHAnsi" w:hAnsiTheme="majorHAnsi" w:cstheme="majorHAnsi"/>
          <w:sz w:val="20"/>
          <w:szCs w:val="20"/>
        </w:rPr>
        <w:t xml:space="preserve">UK </w:t>
      </w:r>
      <w:r w:rsidRPr="002A3061">
        <w:rPr>
          <w:rFonts w:asciiTheme="majorHAnsi" w:hAnsiTheme="majorHAnsi" w:cstheme="majorHAnsi"/>
          <w:sz w:val="20"/>
          <w:szCs w:val="20"/>
        </w:rPr>
        <w:t>GDPR)</w:t>
      </w:r>
    </w:p>
    <w:p w14:paraId="4CCB8C83" w14:textId="561DE637" w:rsidR="00DD39B1" w:rsidRPr="002A3061" w:rsidRDefault="00DD39B1" w:rsidP="003904F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Data Protection Act 2018</w:t>
      </w:r>
    </w:p>
    <w:p w14:paraId="358CF744" w14:textId="77777777" w:rsidR="00EF710E" w:rsidRPr="002A3061" w:rsidRDefault="00EF710E" w:rsidP="003904F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The School Standards and Framework Act 1998</w:t>
      </w:r>
    </w:p>
    <w:p w14:paraId="7BF6C6E3" w14:textId="77777777" w:rsidR="00EF710E" w:rsidRPr="002A3061" w:rsidRDefault="00EF710E" w:rsidP="003904F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The Children Act 1989</w:t>
      </w:r>
    </w:p>
    <w:p w14:paraId="4538F4D7" w14:textId="77777777" w:rsidR="00EF710E" w:rsidRPr="002A3061" w:rsidRDefault="00EF710E" w:rsidP="003904F7">
      <w:pPr>
        <w:pStyle w:val="ListParagraph"/>
        <w:numPr>
          <w:ilvl w:val="0"/>
          <w:numId w:val="10"/>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The Children Act 2004</w:t>
      </w:r>
    </w:p>
    <w:p w14:paraId="3515B80B" w14:textId="77777777" w:rsidR="00EF710E" w:rsidRPr="002A3061" w:rsidRDefault="00EF710E" w:rsidP="003904F7">
      <w:pPr>
        <w:pStyle w:val="ListParagraph"/>
        <w:numPr>
          <w:ilvl w:val="0"/>
          <w:numId w:val="10"/>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The Equality Act 2010</w:t>
      </w:r>
    </w:p>
    <w:p w14:paraId="5419C599" w14:textId="661B0673" w:rsidR="00EF710E" w:rsidRPr="002A3061" w:rsidRDefault="002F0B4E" w:rsidP="003904F7">
      <w:pPr>
        <w:pStyle w:val="ListParagraph"/>
        <w:numPr>
          <w:ilvl w:val="1"/>
          <w:numId w:val="21"/>
        </w:numPr>
        <w:spacing w:after="250" w:line="250" w:lineRule="exact"/>
        <w:ind w:left="284"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 </w:t>
      </w:r>
      <w:r w:rsidR="00EF710E" w:rsidRPr="002A3061">
        <w:rPr>
          <w:rFonts w:asciiTheme="majorHAnsi" w:hAnsiTheme="majorHAnsi" w:cstheme="majorHAnsi"/>
          <w:sz w:val="20"/>
          <w:szCs w:val="20"/>
        </w:rPr>
        <w:t xml:space="preserve">This policy also has due regard to the academy policies, including, but not limited to, the following: </w:t>
      </w:r>
    </w:p>
    <w:p w14:paraId="7BBE6F6C" w14:textId="3209D42B" w:rsidR="00EF710E" w:rsidRPr="002A3061" w:rsidRDefault="00EF710E" w:rsidP="003904F7">
      <w:pPr>
        <w:pStyle w:val="ListParagraph"/>
        <w:numPr>
          <w:ilvl w:val="0"/>
          <w:numId w:val="12"/>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Child Protection and Safeguarding </w:t>
      </w:r>
      <w:r w:rsidR="00073638" w:rsidRPr="002A3061">
        <w:rPr>
          <w:rFonts w:asciiTheme="majorHAnsi" w:hAnsiTheme="majorHAnsi" w:cstheme="majorHAnsi"/>
          <w:sz w:val="20"/>
          <w:szCs w:val="20"/>
        </w:rPr>
        <w:t>p</w:t>
      </w:r>
      <w:r w:rsidRPr="002A3061">
        <w:rPr>
          <w:rFonts w:asciiTheme="majorHAnsi" w:hAnsiTheme="majorHAnsi" w:cstheme="majorHAnsi"/>
          <w:sz w:val="20"/>
          <w:szCs w:val="20"/>
        </w:rPr>
        <w:t>olicy</w:t>
      </w:r>
    </w:p>
    <w:p w14:paraId="53C57CAB" w14:textId="313EC25F" w:rsidR="00EF710E" w:rsidRPr="002A3061" w:rsidRDefault="00EF710E" w:rsidP="003904F7">
      <w:pPr>
        <w:pStyle w:val="ListParagraph"/>
        <w:numPr>
          <w:ilvl w:val="0"/>
          <w:numId w:val="12"/>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Special Educational Needs and Disabilities (SEND) </w:t>
      </w:r>
      <w:proofErr w:type="gramStart"/>
      <w:r w:rsidR="00073638" w:rsidRPr="002A3061">
        <w:rPr>
          <w:rFonts w:asciiTheme="majorHAnsi" w:hAnsiTheme="majorHAnsi" w:cstheme="majorHAnsi"/>
          <w:sz w:val="20"/>
          <w:szCs w:val="20"/>
        </w:rPr>
        <w:t>p</w:t>
      </w:r>
      <w:r w:rsidRPr="002A3061">
        <w:rPr>
          <w:rFonts w:asciiTheme="majorHAnsi" w:hAnsiTheme="majorHAnsi" w:cstheme="majorHAnsi"/>
          <w:sz w:val="20"/>
          <w:szCs w:val="20"/>
        </w:rPr>
        <w:t>olicy</w:t>
      </w:r>
      <w:proofErr w:type="gramEnd"/>
    </w:p>
    <w:p w14:paraId="5A4C7E77" w14:textId="0EAF00C9" w:rsidR="00EF710E" w:rsidRPr="002A3061" w:rsidRDefault="00EF710E" w:rsidP="003904F7">
      <w:pPr>
        <w:pStyle w:val="ListParagraph"/>
        <w:numPr>
          <w:ilvl w:val="0"/>
          <w:numId w:val="12"/>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Behaviour for Learning </w:t>
      </w:r>
      <w:r w:rsidR="00073638" w:rsidRPr="002A3061">
        <w:rPr>
          <w:rFonts w:asciiTheme="majorHAnsi" w:hAnsiTheme="majorHAnsi" w:cstheme="majorHAnsi"/>
          <w:sz w:val="20"/>
          <w:szCs w:val="20"/>
        </w:rPr>
        <w:t>p</w:t>
      </w:r>
      <w:r w:rsidRPr="002A3061">
        <w:rPr>
          <w:rFonts w:asciiTheme="majorHAnsi" w:hAnsiTheme="majorHAnsi" w:cstheme="majorHAnsi"/>
          <w:sz w:val="20"/>
          <w:szCs w:val="20"/>
        </w:rPr>
        <w:t>olicy</w:t>
      </w:r>
    </w:p>
    <w:p w14:paraId="439C8CF9" w14:textId="56BFFA7A" w:rsidR="00EF710E" w:rsidRPr="002A3061" w:rsidRDefault="00EF710E" w:rsidP="003904F7">
      <w:pPr>
        <w:pStyle w:val="ListParagraph"/>
        <w:numPr>
          <w:ilvl w:val="0"/>
          <w:numId w:val="12"/>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Data Protection and Freedom of Information</w:t>
      </w:r>
      <w:r w:rsidR="00AA2443" w:rsidRPr="002A3061">
        <w:rPr>
          <w:rFonts w:asciiTheme="majorHAnsi" w:hAnsiTheme="majorHAnsi" w:cstheme="majorHAnsi"/>
          <w:sz w:val="20"/>
          <w:szCs w:val="20"/>
        </w:rPr>
        <w:t xml:space="preserve"> policy</w:t>
      </w:r>
    </w:p>
    <w:p w14:paraId="49B10C80" w14:textId="28DFED4E" w:rsidR="00C634B6" w:rsidRPr="002A3061" w:rsidRDefault="00EF710E" w:rsidP="00C634B6">
      <w:pPr>
        <w:pStyle w:val="OATbodystyle"/>
        <w:rPr>
          <w:rFonts w:asciiTheme="majorHAnsi" w:hAnsiTheme="majorHAnsi" w:cstheme="majorHAnsi"/>
          <w:b/>
          <w:bCs/>
        </w:rPr>
      </w:pPr>
      <w:r w:rsidRPr="002A3061">
        <w:rPr>
          <w:rFonts w:asciiTheme="majorHAnsi" w:hAnsiTheme="majorHAnsi" w:cstheme="majorHAnsi"/>
          <w:b/>
          <w:bCs/>
        </w:rPr>
        <w:t>For the purpose of this policy:</w:t>
      </w:r>
    </w:p>
    <w:p w14:paraId="0A46B522"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“Personal use” of photography and videos is defined as the use of cameras (or similar device) to take photographs and recordings of children by relatives, friends or known individuals, e.g. a parent taking a group photograph of their child and their friends at an academy event. These photographs and videos are only for personal use by the individual taking the photograph and are not intended to be passed on to unknown sources. </w:t>
      </w:r>
    </w:p>
    <w:p w14:paraId="559F85A2" w14:textId="24B7BC65"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“Official academy use” is defined as photography and videos which are used for academy purposes, e.g. for building passes or for upload to the academy website. These photographs are likely to be stored electronically alongside other personal data. The principles of the </w:t>
      </w:r>
      <w:r w:rsidR="007F054A" w:rsidRPr="002A3061">
        <w:rPr>
          <w:rFonts w:asciiTheme="majorHAnsi" w:hAnsiTheme="majorHAnsi" w:cstheme="majorHAnsi"/>
          <w:sz w:val="20"/>
          <w:szCs w:val="20"/>
        </w:rPr>
        <w:t xml:space="preserve">UK </w:t>
      </w:r>
      <w:r w:rsidRPr="002A3061">
        <w:rPr>
          <w:rFonts w:asciiTheme="majorHAnsi" w:hAnsiTheme="majorHAnsi" w:cstheme="majorHAnsi"/>
          <w:sz w:val="20"/>
          <w:szCs w:val="20"/>
        </w:rPr>
        <w:t xml:space="preserve">GDPR apply to photographs and videos taken for official </w:t>
      </w:r>
      <w:r w:rsidR="00D26761" w:rsidRPr="002A3061">
        <w:rPr>
          <w:rFonts w:asciiTheme="majorHAnsi" w:hAnsiTheme="majorHAnsi" w:cstheme="majorHAnsi"/>
          <w:i/>
          <w:iCs/>
          <w:sz w:val="20"/>
          <w:szCs w:val="20"/>
        </w:rPr>
        <w:t>sponsor</w:t>
      </w:r>
      <w:r w:rsidR="00BA4E01" w:rsidRPr="002A3061">
        <w:rPr>
          <w:rFonts w:asciiTheme="majorHAnsi" w:hAnsiTheme="majorHAnsi" w:cstheme="majorHAnsi"/>
          <w:i/>
          <w:iCs/>
          <w:sz w:val="20"/>
          <w:szCs w:val="20"/>
        </w:rPr>
        <w:t>*</w:t>
      </w:r>
      <w:r w:rsidR="00D26761" w:rsidRPr="002A3061">
        <w:rPr>
          <w:rFonts w:asciiTheme="majorHAnsi" w:hAnsiTheme="majorHAnsi" w:cstheme="majorHAnsi"/>
          <w:sz w:val="20"/>
          <w:szCs w:val="20"/>
        </w:rPr>
        <w:t xml:space="preserve"> </w:t>
      </w:r>
      <w:r w:rsidRPr="002A3061">
        <w:rPr>
          <w:rFonts w:asciiTheme="majorHAnsi" w:hAnsiTheme="majorHAnsi" w:cstheme="majorHAnsi"/>
          <w:sz w:val="20"/>
          <w:szCs w:val="20"/>
        </w:rPr>
        <w:t>use.</w:t>
      </w:r>
    </w:p>
    <w:p w14:paraId="63D67F1A" w14:textId="7B591308"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“Media/social use” is defined as photography and videos which are intended for a wide audience, e.g. photographs of children taken for a local newspaper. </w:t>
      </w:r>
      <w:r w:rsidR="0013227B" w:rsidRPr="002A3061">
        <w:rPr>
          <w:rFonts w:asciiTheme="majorHAnsi" w:hAnsiTheme="majorHAnsi" w:cstheme="majorHAnsi"/>
          <w:sz w:val="20"/>
          <w:szCs w:val="20"/>
        </w:rPr>
        <w:t xml:space="preserve">In line with </w:t>
      </w:r>
      <w:r w:rsidR="00237445" w:rsidRPr="002A3061">
        <w:rPr>
          <w:rFonts w:asciiTheme="majorHAnsi" w:hAnsiTheme="majorHAnsi" w:cstheme="majorHAnsi"/>
          <w:sz w:val="20"/>
          <w:szCs w:val="20"/>
        </w:rPr>
        <w:t>relevant data protection laws</w:t>
      </w:r>
      <w:r w:rsidR="00FB372A" w:rsidRPr="002A3061">
        <w:rPr>
          <w:rFonts w:asciiTheme="majorHAnsi" w:hAnsiTheme="majorHAnsi" w:cstheme="majorHAnsi"/>
          <w:sz w:val="20"/>
          <w:szCs w:val="20"/>
        </w:rPr>
        <w:t xml:space="preserve">, </w:t>
      </w:r>
      <w:r w:rsidR="00A16DD9" w:rsidRPr="002A3061">
        <w:rPr>
          <w:rFonts w:asciiTheme="majorHAnsi" w:hAnsiTheme="majorHAnsi" w:cstheme="majorHAnsi"/>
          <w:sz w:val="20"/>
          <w:szCs w:val="20"/>
        </w:rPr>
        <w:t>t</w:t>
      </w:r>
      <w:r w:rsidRPr="002A3061">
        <w:rPr>
          <w:rFonts w:asciiTheme="majorHAnsi" w:hAnsiTheme="majorHAnsi" w:cstheme="majorHAnsi"/>
          <w:sz w:val="20"/>
          <w:szCs w:val="20"/>
        </w:rPr>
        <w:t xml:space="preserve">he principles of the </w:t>
      </w:r>
      <w:r w:rsidR="007F054A" w:rsidRPr="002A3061">
        <w:rPr>
          <w:rFonts w:asciiTheme="majorHAnsi" w:hAnsiTheme="majorHAnsi" w:cstheme="majorHAnsi"/>
          <w:sz w:val="20"/>
          <w:szCs w:val="20"/>
        </w:rPr>
        <w:t xml:space="preserve">UK </w:t>
      </w:r>
      <w:r w:rsidRPr="002A3061">
        <w:rPr>
          <w:rFonts w:asciiTheme="majorHAnsi" w:hAnsiTheme="majorHAnsi" w:cstheme="majorHAnsi"/>
          <w:sz w:val="20"/>
          <w:szCs w:val="20"/>
        </w:rPr>
        <w:t>GDPR apply to photographs and videos taken for media/social use.</w:t>
      </w:r>
    </w:p>
    <w:p w14:paraId="36D6EDD3" w14:textId="2A3B0218"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lang w:val="en-GB"/>
        </w:rPr>
      </w:pPr>
      <w:r w:rsidRPr="002A3061">
        <w:rPr>
          <w:rFonts w:asciiTheme="majorHAnsi" w:hAnsiTheme="majorHAnsi" w:cstheme="majorHAnsi"/>
          <w:sz w:val="20"/>
          <w:szCs w:val="20"/>
        </w:rPr>
        <w:t xml:space="preserve">Staff may also take photos and videos of </w:t>
      </w:r>
      <w:r w:rsidR="007075FB"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for “educational purposes”. These are not intended for ‘official academy use’, but may be used for a variety of reasons, such as displays, special events, assessment, workbooks or other activities directly linked with the education of </w:t>
      </w:r>
      <w:r w:rsidR="007075FB"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w:t>
      </w:r>
      <w:r w:rsidR="000F6913" w:rsidRPr="002A3061">
        <w:rPr>
          <w:rFonts w:asciiTheme="majorHAnsi" w:hAnsiTheme="majorHAnsi" w:cstheme="majorHAnsi"/>
          <w:sz w:val="20"/>
          <w:szCs w:val="20"/>
        </w:rPr>
        <w:t xml:space="preserve">In line with relevant data protection laws, the principles of the </w:t>
      </w:r>
      <w:r w:rsidR="00FC5AF0" w:rsidRPr="002A3061">
        <w:rPr>
          <w:rFonts w:asciiTheme="majorHAnsi" w:hAnsiTheme="majorHAnsi" w:cstheme="majorHAnsi"/>
          <w:sz w:val="20"/>
          <w:szCs w:val="20"/>
        </w:rPr>
        <w:t xml:space="preserve">UK </w:t>
      </w:r>
      <w:r w:rsidR="000F6913" w:rsidRPr="002A3061">
        <w:rPr>
          <w:rFonts w:asciiTheme="majorHAnsi" w:hAnsiTheme="majorHAnsi" w:cstheme="majorHAnsi"/>
          <w:sz w:val="20"/>
          <w:szCs w:val="20"/>
        </w:rPr>
        <w:t xml:space="preserve">GDPR apply </w:t>
      </w:r>
      <w:r w:rsidRPr="002A3061">
        <w:rPr>
          <w:rFonts w:asciiTheme="majorHAnsi" w:hAnsiTheme="majorHAnsi" w:cstheme="majorHAnsi"/>
          <w:sz w:val="20"/>
          <w:szCs w:val="20"/>
        </w:rPr>
        <w:t>to photographs and videos taken for educational purposes.</w:t>
      </w:r>
    </w:p>
    <w:p w14:paraId="6E6E8846" w14:textId="4E13F2D1"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1" w:name="_Toc517958222"/>
      <w:r w:rsidRPr="002A3061">
        <w:rPr>
          <w:rFonts w:asciiTheme="majorHAnsi" w:hAnsiTheme="majorHAnsi" w:cstheme="majorHAnsi"/>
          <w:color w:val="00B0F0"/>
          <w:sz w:val="42"/>
          <w:szCs w:val="42"/>
        </w:rPr>
        <w:t xml:space="preserve"> </w:t>
      </w:r>
      <w:bookmarkStart w:id="2" w:name="_Toc144820397"/>
      <w:r w:rsidR="00EF710E" w:rsidRPr="002A3061">
        <w:rPr>
          <w:rFonts w:asciiTheme="majorHAnsi" w:hAnsiTheme="majorHAnsi" w:cstheme="majorHAnsi"/>
          <w:color w:val="00B0F0"/>
          <w:sz w:val="42"/>
          <w:szCs w:val="42"/>
        </w:rPr>
        <w:t>Roles and responsibilities</w:t>
      </w:r>
      <w:bookmarkEnd w:id="1"/>
      <w:bookmarkEnd w:id="2"/>
      <w:r w:rsidR="00EF710E" w:rsidRPr="002A3061">
        <w:rPr>
          <w:rFonts w:asciiTheme="majorHAnsi" w:hAnsiTheme="majorHAnsi" w:cstheme="majorHAnsi"/>
          <w:color w:val="00B0F0"/>
          <w:sz w:val="42"/>
          <w:szCs w:val="42"/>
        </w:rPr>
        <w:t xml:space="preserve"> </w:t>
      </w:r>
    </w:p>
    <w:p w14:paraId="216ED05B" w14:textId="0A9B056E"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is responsible for:</w:t>
      </w:r>
    </w:p>
    <w:p w14:paraId="333BEE54" w14:textId="77777777" w:rsidR="00EF710E" w:rsidRPr="002A3061" w:rsidRDefault="00EF710E" w:rsidP="003904F7">
      <w:pPr>
        <w:pStyle w:val="ListParagraph"/>
        <w:numPr>
          <w:ilvl w:val="0"/>
          <w:numId w:val="13"/>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Submitting consent forms to parents/carers when a child starts the academy (at Year 7 or another year group) with regards to photographs and videos being taken and used whilst at the academy, while on education visits/trips etc.</w:t>
      </w:r>
    </w:p>
    <w:p w14:paraId="1D32D9FE" w14:textId="77777777" w:rsidR="00EF710E" w:rsidRPr="002A3061" w:rsidRDefault="00EF710E" w:rsidP="003904F7">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Ensuring consent is stored on a register of responses and maintained so it is accurate at all times.</w:t>
      </w:r>
    </w:p>
    <w:p w14:paraId="42E1B812" w14:textId="6F6BC986" w:rsidR="00EF710E" w:rsidRPr="002A3061" w:rsidRDefault="00EF710E" w:rsidP="003904F7">
      <w:pPr>
        <w:pStyle w:val="ListParagraph"/>
        <w:numPr>
          <w:ilvl w:val="0"/>
          <w:numId w:val="13"/>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lastRenderedPageBreak/>
        <w:t xml:space="preserve">Ensuring that all photographs and videos are stored securely and disposed of correctly, in line with </w:t>
      </w:r>
      <w:r w:rsidR="0032197D" w:rsidRPr="002A3061">
        <w:rPr>
          <w:rFonts w:asciiTheme="majorHAnsi" w:hAnsiTheme="majorHAnsi" w:cstheme="majorHAnsi"/>
          <w:sz w:val="20"/>
          <w:szCs w:val="20"/>
        </w:rPr>
        <w:t>relevant data protection laws.</w:t>
      </w:r>
    </w:p>
    <w:p w14:paraId="685F595D" w14:textId="77777777" w:rsidR="00EF710E" w:rsidRPr="002A3061" w:rsidRDefault="00EF710E" w:rsidP="003904F7">
      <w:pPr>
        <w:pStyle w:val="ListParagraph"/>
        <w:numPr>
          <w:ilvl w:val="0"/>
          <w:numId w:val="13"/>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Deciding whether parents/carers are permitted to take photographs and videos during academy events.</w:t>
      </w:r>
    </w:p>
    <w:p w14:paraId="7D94E4E8" w14:textId="5779AA2E" w:rsidR="0099498A" w:rsidRPr="002A3061" w:rsidRDefault="00EF710E" w:rsidP="0099498A">
      <w:pPr>
        <w:pStyle w:val="ListParagraph"/>
        <w:numPr>
          <w:ilvl w:val="0"/>
          <w:numId w:val="13"/>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Communicating this policy to all the relevant staff members and the wider school community, such as parents/carers. </w:t>
      </w:r>
    </w:p>
    <w:p w14:paraId="1A922B3E" w14:textId="15C27B26" w:rsidR="001857C7" w:rsidRPr="002A3061" w:rsidRDefault="001857C7" w:rsidP="005B62C1">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i/>
          <w:iCs/>
          <w:sz w:val="20"/>
          <w:szCs w:val="20"/>
        </w:rPr>
        <w:t>Form Tutors</w:t>
      </w:r>
      <w:r w:rsidRPr="002A3061">
        <w:rPr>
          <w:rFonts w:asciiTheme="majorHAnsi" w:hAnsiTheme="majorHAnsi" w:cstheme="majorHAnsi"/>
          <w:sz w:val="20"/>
          <w:szCs w:val="20"/>
        </w:rPr>
        <w:t xml:space="preserve"> are responsible for</w:t>
      </w:r>
      <w:r w:rsidR="002C69F7" w:rsidRPr="002A3061">
        <w:rPr>
          <w:rFonts w:asciiTheme="majorHAnsi" w:hAnsiTheme="majorHAnsi" w:cstheme="majorHAnsi"/>
          <w:sz w:val="20"/>
          <w:szCs w:val="20"/>
        </w:rPr>
        <w:t>:</w:t>
      </w:r>
      <w:r w:rsidR="002C69F7" w:rsidRPr="002A3061">
        <w:rPr>
          <w:rFonts w:asciiTheme="majorHAnsi" w:hAnsiTheme="majorHAnsi" w:cstheme="majorHAnsi"/>
          <w:sz w:val="20"/>
          <w:szCs w:val="20"/>
        </w:rPr>
        <w:tab/>
      </w:r>
    </w:p>
    <w:p w14:paraId="1E63020B" w14:textId="25524512" w:rsidR="002C69F7" w:rsidRPr="002A3061" w:rsidRDefault="002C69F7" w:rsidP="005B62C1">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ab/>
        <w:t xml:space="preserve">Distributing and collecting consent forms for all pupils in </w:t>
      </w:r>
      <w:r w:rsidR="00AE66F3" w:rsidRPr="002A3061">
        <w:rPr>
          <w:rFonts w:asciiTheme="majorHAnsi" w:hAnsiTheme="majorHAnsi" w:cstheme="majorHAnsi"/>
          <w:color w:val="000000" w:themeColor="text1"/>
          <w:sz w:val="20"/>
          <w:szCs w:val="20"/>
        </w:rPr>
        <w:t>Y</w:t>
      </w:r>
      <w:r w:rsidRPr="002A3061">
        <w:rPr>
          <w:rFonts w:asciiTheme="majorHAnsi" w:hAnsiTheme="majorHAnsi" w:cstheme="majorHAnsi"/>
          <w:color w:val="000000" w:themeColor="text1"/>
          <w:sz w:val="20"/>
          <w:szCs w:val="20"/>
        </w:rPr>
        <w:t>ear 8 and above</w:t>
      </w:r>
      <w:r w:rsidR="00AE66F3" w:rsidRPr="002A3061">
        <w:rPr>
          <w:rFonts w:asciiTheme="majorHAnsi" w:hAnsiTheme="majorHAnsi" w:cstheme="majorHAnsi"/>
          <w:color w:val="000000" w:themeColor="text1"/>
          <w:sz w:val="20"/>
          <w:szCs w:val="20"/>
        </w:rPr>
        <w:t>.</w:t>
      </w:r>
    </w:p>
    <w:p w14:paraId="40E9E27E" w14:textId="60308A45" w:rsidR="00B41BF2" w:rsidRPr="002A3061" w:rsidRDefault="00B41BF2" w:rsidP="005B62C1">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Explaining to pupils</w:t>
      </w:r>
      <w:r w:rsidR="00B956D2" w:rsidRPr="002A3061">
        <w:rPr>
          <w:rFonts w:asciiTheme="majorHAnsi" w:hAnsiTheme="majorHAnsi" w:cstheme="majorHAnsi"/>
          <w:color w:val="000000" w:themeColor="text1"/>
          <w:sz w:val="20"/>
          <w:szCs w:val="20"/>
        </w:rPr>
        <w:t xml:space="preserve"> what they are providing consent for</w:t>
      </w:r>
      <w:r w:rsidR="00AE66F3" w:rsidRPr="002A3061">
        <w:rPr>
          <w:rFonts w:asciiTheme="majorHAnsi" w:hAnsiTheme="majorHAnsi" w:cstheme="majorHAnsi"/>
          <w:color w:val="000000" w:themeColor="text1"/>
          <w:sz w:val="20"/>
          <w:szCs w:val="20"/>
        </w:rPr>
        <w:t>.</w:t>
      </w:r>
    </w:p>
    <w:p w14:paraId="24B81277" w14:textId="413564E3" w:rsidR="00662540" w:rsidRPr="002A3061" w:rsidRDefault="00B4425F" w:rsidP="005B62C1">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P</w:t>
      </w:r>
      <w:r w:rsidR="00662540" w:rsidRPr="002A3061">
        <w:rPr>
          <w:rFonts w:asciiTheme="majorHAnsi" w:hAnsiTheme="majorHAnsi" w:cstheme="majorHAnsi"/>
          <w:color w:val="000000" w:themeColor="text1"/>
          <w:sz w:val="20"/>
          <w:szCs w:val="20"/>
        </w:rPr>
        <w:t>eriodically checking with pupils that there are no changes in their consent preferences</w:t>
      </w:r>
      <w:r w:rsidR="00AE66F3" w:rsidRPr="002A3061">
        <w:rPr>
          <w:rFonts w:asciiTheme="majorHAnsi" w:hAnsiTheme="majorHAnsi" w:cstheme="majorHAnsi"/>
          <w:color w:val="000000" w:themeColor="text1"/>
          <w:sz w:val="20"/>
          <w:szCs w:val="20"/>
        </w:rPr>
        <w:t>.</w:t>
      </w:r>
    </w:p>
    <w:p w14:paraId="48B2BE89" w14:textId="77777777" w:rsidR="00662540" w:rsidRPr="002A3061" w:rsidRDefault="00662540" w:rsidP="00951C00">
      <w:pPr>
        <w:spacing w:line="250" w:lineRule="exact"/>
        <w:ind w:left="142"/>
        <w:rPr>
          <w:rFonts w:asciiTheme="majorHAnsi" w:hAnsiTheme="majorHAnsi" w:cstheme="majorHAnsi"/>
          <w:sz w:val="20"/>
          <w:szCs w:val="20"/>
        </w:rPr>
      </w:pPr>
    </w:p>
    <w:p w14:paraId="0DEB897E" w14:textId="1B117B2F" w:rsidR="00662540" w:rsidRPr="002A3061" w:rsidRDefault="00662540" w:rsidP="005B62C1">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i/>
          <w:iCs/>
          <w:sz w:val="20"/>
          <w:szCs w:val="20"/>
        </w:rPr>
        <w:t>Academy Information Ow</w:t>
      </w:r>
      <w:r w:rsidR="005B62C1" w:rsidRPr="002A3061">
        <w:rPr>
          <w:rFonts w:asciiTheme="majorHAnsi" w:hAnsiTheme="majorHAnsi" w:cstheme="majorHAnsi"/>
          <w:i/>
          <w:iCs/>
          <w:sz w:val="20"/>
          <w:szCs w:val="20"/>
        </w:rPr>
        <w:t>n</w:t>
      </w:r>
      <w:r w:rsidRPr="002A3061">
        <w:rPr>
          <w:rFonts w:asciiTheme="majorHAnsi" w:hAnsiTheme="majorHAnsi" w:cstheme="majorHAnsi"/>
          <w:i/>
          <w:iCs/>
          <w:sz w:val="20"/>
          <w:szCs w:val="20"/>
        </w:rPr>
        <w:t>ers</w:t>
      </w:r>
      <w:r w:rsidRPr="002A3061">
        <w:rPr>
          <w:rFonts w:asciiTheme="majorHAnsi" w:hAnsiTheme="majorHAnsi" w:cstheme="majorHAnsi"/>
          <w:sz w:val="20"/>
          <w:szCs w:val="20"/>
        </w:rPr>
        <w:t xml:space="preserve"> are responsible for:</w:t>
      </w:r>
    </w:p>
    <w:p w14:paraId="484F4097" w14:textId="31638908" w:rsidR="001F400B" w:rsidRPr="002A3061" w:rsidRDefault="005E0E04" w:rsidP="001F400B">
      <w:pPr>
        <w:pStyle w:val="ListParagraph"/>
        <w:numPr>
          <w:ilvl w:val="0"/>
          <w:numId w:val="13"/>
        </w:numPr>
        <w:spacing w:after="250" w:line="250" w:lineRule="exact"/>
        <w:ind w:left="426" w:hanging="284"/>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 xml:space="preserve">Issuing </w:t>
      </w:r>
      <w:r w:rsidR="004C5A2F" w:rsidRPr="002A3061">
        <w:rPr>
          <w:rFonts w:asciiTheme="majorHAnsi" w:hAnsiTheme="majorHAnsi" w:cstheme="majorHAnsi"/>
          <w:color w:val="000000" w:themeColor="text1"/>
          <w:sz w:val="20"/>
          <w:szCs w:val="20"/>
        </w:rPr>
        <w:t>new consent forms</w:t>
      </w:r>
      <w:r w:rsidR="008D6607" w:rsidRPr="002A3061">
        <w:rPr>
          <w:rFonts w:asciiTheme="majorHAnsi" w:hAnsiTheme="majorHAnsi" w:cstheme="majorHAnsi"/>
          <w:color w:val="000000" w:themeColor="text1"/>
          <w:sz w:val="20"/>
          <w:szCs w:val="20"/>
        </w:rPr>
        <w:t>,</w:t>
      </w:r>
      <w:r w:rsidR="004C5A2F" w:rsidRPr="002A3061">
        <w:rPr>
          <w:rFonts w:asciiTheme="majorHAnsi" w:hAnsiTheme="majorHAnsi" w:cstheme="majorHAnsi"/>
          <w:color w:val="000000" w:themeColor="text1"/>
          <w:sz w:val="20"/>
          <w:szCs w:val="20"/>
        </w:rPr>
        <w:t xml:space="preserve"> </w:t>
      </w:r>
      <w:r w:rsidRPr="002A3061">
        <w:rPr>
          <w:rFonts w:asciiTheme="majorHAnsi" w:hAnsiTheme="majorHAnsi" w:cstheme="majorHAnsi"/>
          <w:color w:val="000000" w:themeColor="text1"/>
          <w:sz w:val="20"/>
          <w:szCs w:val="20"/>
        </w:rPr>
        <w:t>c</w:t>
      </w:r>
      <w:r w:rsidR="004E39EB" w:rsidRPr="002A3061">
        <w:rPr>
          <w:rFonts w:asciiTheme="majorHAnsi" w:hAnsiTheme="majorHAnsi" w:cstheme="majorHAnsi"/>
          <w:color w:val="000000" w:themeColor="text1"/>
          <w:sz w:val="20"/>
          <w:szCs w:val="20"/>
        </w:rPr>
        <w:t xml:space="preserve">ollating </w:t>
      </w:r>
      <w:r w:rsidR="004C5A2F" w:rsidRPr="002A3061">
        <w:rPr>
          <w:rFonts w:asciiTheme="majorHAnsi" w:hAnsiTheme="majorHAnsi" w:cstheme="majorHAnsi"/>
          <w:color w:val="000000" w:themeColor="text1"/>
          <w:sz w:val="20"/>
          <w:szCs w:val="20"/>
        </w:rPr>
        <w:t>returns</w:t>
      </w:r>
      <w:r w:rsidR="008D6607" w:rsidRPr="002A3061">
        <w:rPr>
          <w:rFonts w:asciiTheme="majorHAnsi" w:hAnsiTheme="majorHAnsi" w:cstheme="majorHAnsi"/>
          <w:color w:val="000000" w:themeColor="text1"/>
          <w:sz w:val="20"/>
          <w:szCs w:val="20"/>
        </w:rPr>
        <w:t>,</w:t>
      </w:r>
      <w:r w:rsidR="004E39EB" w:rsidRPr="002A3061">
        <w:rPr>
          <w:rFonts w:asciiTheme="majorHAnsi" w:hAnsiTheme="majorHAnsi" w:cstheme="majorHAnsi"/>
          <w:color w:val="000000" w:themeColor="text1"/>
          <w:sz w:val="20"/>
          <w:szCs w:val="20"/>
        </w:rPr>
        <w:t xml:space="preserve"> and updating SIMS appropriately</w:t>
      </w:r>
    </w:p>
    <w:p w14:paraId="6FA97570" w14:textId="77777777" w:rsidR="005B62C1" w:rsidRPr="002A3061" w:rsidRDefault="005B62C1" w:rsidP="005B62C1">
      <w:pPr>
        <w:pStyle w:val="ListParagraph"/>
        <w:spacing w:after="250" w:line="250" w:lineRule="exact"/>
        <w:ind w:left="426"/>
        <w:rPr>
          <w:rFonts w:asciiTheme="majorHAnsi" w:hAnsiTheme="majorHAnsi" w:cstheme="majorHAnsi"/>
          <w:color w:val="000000" w:themeColor="text1"/>
          <w:sz w:val="20"/>
          <w:szCs w:val="20"/>
        </w:rPr>
      </w:pPr>
    </w:p>
    <w:p w14:paraId="2CC62C1C"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The Designated Safeguarding Lead (DSL) is responsible for:</w:t>
      </w:r>
    </w:p>
    <w:p w14:paraId="4996EBB0" w14:textId="77777777" w:rsidR="00EF710E" w:rsidRPr="002A3061" w:rsidRDefault="00EF710E" w:rsidP="003904F7">
      <w:pPr>
        <w:pStyle w:val="ListParagraph"/>
        <w:numPr>
          <w:ilvl w:val="0"/>
          <w:numId w:val="14"/>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Liaising with social workers to gain consent for photography and videos of Looked After Children (LAC) pupils.</w:t>
      </w:r>
    </w:p>
    <w:p w14:paraId="3DDC9DA6" w14:textId="77777777" w:rsidR="00EF710E" w:rsidRPr="002A3061" w:rsidRDefault="00EF710E" w:rsidP="003904F7">
      <w:pPr>
        <w:pStyle w:val="ListParagraph"/>
        <w:numPr>
          <w:ilvl w:val="0"/>
          <w:numId w:val="14"/>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Liaising with the academy Data Protection Lead (DPL), to ensure there are no data protection breaches. </w:t>
      </w:r>
    </w:p>
    <w:p w14:paraId="5398B38F" w14:textId="4C306DD0" w:rsidR="00EF710E" w:rsidRPr="002A3061" w:rsidRDefault="00EF710E" w:rsidP="003904F7">
      <w:pPr>
        <w:pStyle w:val="ListParagraph"/>
        <w:numPr>
          <w:ilvl w:val="0"/>
          <w:numId w:val="14"/>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Informing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of any known changes to a pupils’ security and safeguarding, e.g. child protection concerns, which would mean that participating in photography and video recordings would put them at significant risk.</w:t>
      </w:r>
    </w:p>
    <w:p w14:paraId="242D4F04"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Parents/carers are responsible for:</w:t>
      </w:r>
    </w:p>
    <w:p w14:paraId="793D0CAA" w14:textId="2C0332CA" w:rsidR="00EF710E" w:rsidRPr="002A3061" w:rsidRDefault="00EF710E" w:rsidP="003904F7">
      <w:pPr>
        <w:pStyle w:val="ListParagraph"/>
        <w:numPr>
          <w:ilvl w:val="0"/>
          <w:numId w:val="15"/>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Completing the </w:t>
      </w:r>
      <w:r w:rsidRPr="002A3061">
        <w:rPr>
          <w:rFonts w:asciiTheme="majorHAnsi" w:hAnsiTheme="majorHAnsi" w:cstheme="majorHAnsi"/>
          <w:i/>
          <w:sz w:val="20"/>
          <w:szCs w:val="20"/>
          <w:highlight w:val="yellow"/>
        </w:rPr>
        <w:t>Consent Form</w:t>
      </w:r>
      <w:r w:rsidRPr="002A3061">
        <w:rPr>
          <w:rFonts w:asciiTheme="majorHAnsi" w:hAnsiTheme="majorHAnsi" w:cstheme="majorHAnsi"/>
          <w:sz w:val="20"/>
          <w:szCs w:val="20"/>
          <w:highlight w:val="yellow"/>
        </w:rPr>
        <w:t xml:space="preserve"> </w:t>
      </w:r>
      <w:r w:rsidRPr="002A3061">
        <w:rPr>
          <w:rFonts w:asciiTheme="majorHAnsi" w:hAnsiTheme="majorHAnsi" w:cstheme="majorHAnsi"/>
          <w:sz w:val="20"/>
          <w:szCs w:val="20"/>
        </w:rPr>
        <w:t>when their child joins/starts at the academy</w:t>
      </w:r>
      <w:r w:rsidR="001E5C8B" w:rsidRPr="002A3061">
        <w:rPr>
          <w:rFonts w:asciiTheme="majorHAnsi" w:hAnsiTheme="majorHAnsi" w:cstheme="majorHAnsi"/>
          <w:sz w:val="20"/>
          <w:szCs w:val="20"/>
        </w:rPr>
        <w:t xml:space="preserve"> in </w:t>
      </w:r>
      <w:r w:rsidR="00AE66F3" w:rsidRPr="002A3061">
        <w:rPr>
          <w:rFonts w:asciiTheme="majorHAnsi" w:hAnsiTheme="majorHAnsi" w:cstheme="majorHAnsi"/>
          <w:sz w:val="20"/>
          <w:szCs w:val="20"/>
        </w:rPr>
        <w:t>Y</w:t>
      </w:r>
      <w:r w:rsidR="001E5C8B" w:rsidRPr="002A3061">
        <w:rPr>
          <w:rFonts w:asciiTheme="majorHAnsi" w:hAnsiTheme="majorHAnsi" w:cstheme="majorHAnsi"/>
          <w:sz w:val="20"/>
          <w:szCs w:val="20"/>
        </w:rPr>
        <w:t>ear 7</w:t>
      </w:r>
      <w:r w:rsidRPr="002A3061">
        <w:rPr>
          <w:rFonts w:asciiTheme="majorHAnsi" w:hAnsiTheme="majorHAnsi" w:cstheme="majorHAnsi"/>
          <w:sz w:val="20"/>
          <w:szCs w:val="20"/>
        </w:rPr>
        <w:t>.</w:t>
      </w:r>
    </w:p>
    <w:p w14:paraId="361BC926" w14:textId="77777777" w:rsidR="00EF710E" w:rsidRPr="002A3061" w:rsidRDefault="00EF710E" w:rsidP="003904F7">
      <w:pPr>
        <w:pStyle w:val="ListParagraph"/>
        <w:numPr>
          <w:ilvl w:val="0"/>
          <w:numId w:val="15"/>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Informing the academy in writing where there are any changes to their consent.</w:t>
      </w:r>
    </w:p>
    <w:p w14:paraId="63008627" w14:textId="77777777" w:rsidR="00EF710E" w:rsidRPr="002A3061" w:rsidRDefault="00EF710E" w:rsidP="003904F7">
      <w:pPr>
        <w:pStyle w:val="ListParagraph"/>
        <w:numPr>
          <w:ilvl w:val="0"/>
          <w:numId w:val="15"/>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Informing the academy if they would like to withdraw consent.</w:t>
      </w:r>
    </w:p>
    <w:p w14:paraId="26276DB9" w14:textId="77777777" w:rsidR="00EF710E" w:rsidRPr="002A3061" w:rsidRDefault="00EF710E" w:rsidP="003904F7">
      <w:pPr>
        <w:pStyle w:val="ListParagraph"/>
        <w:numPr>
          <w:ilvl w:val="0"/>
          <w:numId w:val="15"/>
        </w:numPr>
        <w:spacing w:after="250" w:line="250" w:lineRule="exact"/>
        <w:ind w:left="426" w:hanging="284"/>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Acting in accordance with this policy. </w:t>
      </w:r>
    </w:p>
    <w:p w14:paraId="51A906BB"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In accordance with the academy’s requirements to have a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the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is responsible for:</w:t>
      </w:r>
    </w:p>
    <w:p w14:paraId="5C741A6F" w14:textId="7BF7C081" w:rsidR="00EF710E" w:rsidRPr="002A3061" w:rsidRDefault="00EF710E" w:rsidP="003904F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Informing and advising the academy and its employees about their obligations to comply with </w:t>
      </w:r>
      <w:r w:rsidR="00546D18" w:rsidRPr="002A3061">
        <w:rPr>
          <w:rFonts w:asciiTheme="majorHAnsi" w:hAnsiTheme="majorHAnsi" w:cstheme="majorHAnsi"/>
          <w:sz w:val="20"/>
          <w:szCs w:val="20"/>
        </w:rPr>
        <w:t xml:space="preserve">UK </w:t>
      </w:r>
      <w:r w:rsidR="00AC4FB8" w:rsidRPr="002A3061">
        <w:rPr>
          <w:rFonts w:asciiTheme="majorHAnsi" w:hAnsiTheme="majorHAnsi" w:cstheme="majorHAnsi"/>
          <w:sz w:val="20"/>
          <w:szCs w:val="20"/>
        </w:rPr>
        <w:t>GDPR</w:t>
      </w:r>
      <w:r w:rsidRPr="002A3061">
        <w:rPr>
          <w:rFonts w:asciiTheme="majorHAnsi" w:hAnsiTheme="majorHAnsi" w:cstheme="majorHAnsi"/>
          <w:sz w:val="20"/>
          <w:szCs w:val="20"/>
        </w:rPr>
        <w:t xml:space="preserve"> in relation to photographs and videos at the academy.</w:t>
      </w:r>
    </w:p>
    <w:p w14:paraId="6D2700BE" w14:textId="69BF4F30" w:rsidR="00EF710E" w:rsidRPr="002A3061" w:rsidRDefault="00EF710E" w:rsidP="003904F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Monitoring the academy’s compliance with </w:t>
      </w:r>
      <w:r w:rsidR="00546D18" w:rsidRPr="002A3061">
        <w:rPr>
          <w:rFonts w:asciiTheme="majorHAnsi" w:hAnsiTheme="majorHAnsi" w:cstheme="majorHAnsi"/>
          <w:sz w:val="20"/>
          <w:szCs w:val="20"/>
        </w:rPr>
        <w:t xml:space="preserve">UK </w:t>
      </w:r>
      <w:r w:rsidRPr="002A3061">
        <w:rPr>
          <w:rFonts w:asciiTheme="majorHAnsi" w:hAnsiTheme="majorHAnsi" w:cstheme="majorHAnsi"/>
          <w:sz w:val="20"/>
          <w:szCs w:val="20"/>
        </w:rPr>
        <w:t>GDPR with regards to processing photographs and videos.</w:t>
      </w:r>
    </w:p>
    <w:p w14:paraId="79DA8CAB" w14:textId="66E7C16A" w:rsidR="00587F17" w:rsidRPr="002A3061" w:rsidRDefault="00587F17" w:rsidP="003904F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Maintaining the record of consent</w:t>
      </w:r>
    </w:p>
    <w:p w14:paraId="0C5472DC" w14:textId="77777777" w:rsidR="00EF710E" w:rsidRPr="002A3061" w:rsidRDefault="00EF710E" w:rsidP="003904F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Advising on data protection impact assessments in relation to photographs and videos at </w:t>
      </w:r>
      <w:r w:rsidR="00F47692" w:rsidRPr="002A3061">
        <w:rPr>
          <w:rFonts w:asciiTheme="majorHAnsi" w:hAnsiTheme="majorHAnsi" w:cstheme="majorHAnsi"/>
          <w:sz w:val="20"/>
          <w:szCs w:val="20"/>
        </w:rPr>
        <w:t xml:space="preserve">the </w:t>
      </w:r>
      <w:r w:rsidRPr="002A3061">
        <w:rPr>
          <w:rFonts w:asciiTheme="majorHAnsi" w:hAnsiTheme="majorHAnsi" w:cstheme="majorHAnsi"/>
          <w:sz w:val="20"/>
          <w:szCs w:val="20"/>
        </w:rPr>
        <w:t>academy</w:t>
      </w:r>
      <w:r w:rsidR="00DE2AA8" w:rsidRPr="002A3061">
        <w:rPr>
          <w:rFonts w:asciiTheme="majorHAnsi" w:hAnsiTheme="majorHAnsi" w:cstheme="majorHAnsi"/>
          <w:sz w:val="20"/>
          <w:szCs w:val="20"/>
        </w:rPr>
        <w:t>.</w:t>
      </w:r>
    </w:p>
    <w:p w14:paraId="1EC722E3" w14:textId="49993231" w:rsidR="00EF710E" w:rsidRPr="002A3061" w:rsidRDefault="00EF710E" w:rsidP="003904F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 xml:space="preserve">Liaising with the </w:t>
      </w:r>
      <w:r w:rsidR="00BA4E01" w:rsidRPr="002A3061">
        <w:rPr>
          <w:rFonts w:asciiTheme="majorHAnsi" w:hAnsiTheme="majorHAnsi" w:cstheme="majorHAnsi"/>
          <w:i/>
          <w:iCs/>
          <w:sz w:val="20"/>
          <w:szCs w:val="20"/>
        </w:rPr>
        <w:t>sponsor</w:t>
      </w:r>
      <w:r w:rsidR="00BA4E01" w:rsidRPr="002A3061">
        <w:rPr>
          <w:rFonts w:asciiTheme="majorHAnsi" w:hAnsiTheme="majorHAnsi" w:cstheme="majorHAnsi"/>
          <w:sz w:val="20"/>
          <w:szCs w:val="20"/>
        </w:rPr>
        <w:t xml:space="preserve"> (OAT)</w:t>
      </w:r>
      <w:r w:rsidRPr="002A3061">
        <w:rPr>
          <w:rFonts w:asciiTheme="majorHAnsi" w:hAnsiTheme="majorHAnsi" w:cstheme="majorHAnsi"/>
          <w:sz w:val="20"/>
          <w:szCs w:val="20"/>
        </w:rPr>
        <w:t xml:space="preserve"> Data Protection Officer (DPO)</w:t>
      </w:r>
      <w:r w:rsidR="00DE2AA8" w:rsidRPr="002A3061">
        <w:rPr>
          <w:rFonts w:asciiTheme="majorHAnsi" w:hAnsiTheme="majorHAnsi" w:cstheme="majorHAnsi"/>
          <w:sz w:val="20"/>
          <w:szCs w:val="20"/>
        </w:rPr>
        <w:t>.</w:t>
      </w:r>
    </w:p>
    <w:p w14:paraId="58922472" w14:textId="77777777" w:rsidR="00EF710E" w:rsidRPr="002A3061" w:rsidRDefault="00EF710E" w:rsidP="003904F7">
      <w:pPr>
        <w:pStyle w:val="ListParagraph"/>
        <w:numPr>
          <w:ilvl w:val="0"/>
          <w:numId w:val="16"/>
        </w:numPr>
        <w:spacing w:after="250" w:line="250" w:lineRule="exact"/>
        <w:ind w:left="426" w:hanging="284"/>
        <w:rPr>
          <w:rFonts w:asciiTheme="majorHAnsi" w:hAnsiTheme="majorHAnsi" w:cstheme="majorHAnsi"/>
          <w:sz w:val="20"/>
          <w:szCs w:val="20"/>
        </w:rPr>
      </w:pPr>
      <w:r w:rsidRPr="002A3061">
        <w:rPr>
          <w:rFonts w:asciiTheme="majorHAnsi" w:hAnsiTheme="majorHAnsi" w:cstheme="majorHAnsi"/>
          <w:sz w:val="20"/>
          <w:szCs w:val="20"/>
        </w:rPr>
        <w:t>Conducting internal audits, with regards to the academy’s procedures for obtaining, processing and using photographs and videos.</w:t>
      </w:r>
    </w:p>
    <w:p w14:paraId="3582BB17" w14:textId="2D5B6AB6" w:rsidR="000368BC" w:rsidRPr="002A3061" w:rsidRDefault="00EF710E" w:rsidP="003904F7">
      <w:pPr>
        <w:pStyle w:val="ListParagraph"/>
        <w:numPr>
          <w:ilvl w:val="0"/>
          <w:numId w:val="16"/>
        </w:numPr>
        <w:spacing w:after="160" w:line="259" w:lineRule="auto"/>
        <w:ind w:left="426" w:hanging="284"/>
        <w:contextualSpacing w:val="0"/>
        <w:rPr>
          <w:rFonts w:asciiTheme="majorHAnsi" w:hAnsiTheme="majorHAnsi" w:cstheme="majorHAnsi"/>
          <w:sz w:val="20"/>
          <w:szCs w:val="20"/>
          <w:lang w:val="en-GB"/>
        </w:rPr>
      </w:pPr>
      <w:r w:rsidRPr="002A3061">
        <w:rPr>
          <w:rFonts w:asciiTheme="majorHAnsi" w:hAnsiTheme="majorHAnsi" w:cstheme="majorHAnsi"/>
          <w:sz w:val="20"/>
          <w:szCs w:val="20"/>
        </w:rPr>
        <w:t xml:space="preserve">Providing the required training to staff members, in relation to how the </w:t>
      </w:r>
      <w:r w:rsidR="00546D18" w:rsidRPr="002A3061">
        <w:rPr>
          <w:rFonts w:asciiTheme="majorHAnsi" w:hAnsiTheme="majorHAnsi" w:cstheme="majorHAnsi"/>
          <w:sz w:val="20"/>
          <w:szCs w:val="20"/>
        </w:rPr>
        <w:t xml:space="preserve">UK </w:t>
      </w:r>
      <w:r w:rsidRPr="002A3061">
        <w:rPr>
          <w:rFonts w:asciiTheme="majorHAnsi" w:hAnsiTheme="majorHAnsi" w:cstheme="majorHAnsi"/>
          <w:sz w:val="20"/>
          <w:szCs w:val="20"/>
        </w:rPr>
        <w:t>GDPR impacts photographs and videos at academy.</w:t>
      </w:r>
    </w:p>
    <w:p w14:paraId="144D31D2" w14:textId="77777777" w:rsidR="00FF7F80" w:rsidRPr="002A3061" w:rsidRDefault="00FF7F80" w:rsidP="00FF7F80">
      <w:pPr>
        <w:pStyle w:val="ListParagraph"/>
        <w:spacing w:after="160" w:line="259" w:lineRule="auto"/>
        <w:ind w:left="426"/>
        <w:contextualSpacing w:val="0"/>
        <w:rPr>
          <w:rFonts w:asciiTheme="majorHAnsi" w:hAnsiTheme="majorHAnsi" w:cstheme="majorHAnsi"/>
          <w:sz w:val="20"/>
          <w:szCs w:val="20"/>
        </w:rPr>
      </w:pPr>
    </w:p>
    <w:p w14:paraId="212D8AEC" w14:textId="77777777" w:rsidR="00FF7F80" w:rsidRPr="002A3061" w:rsidRDefault="00FF7F80" w:rsidP="00FF7F80">
      <w:pPr>
        <w:pStyle w:val="ListParagraph"/>
        <w:spacing w:after="160" w:line="259" w:lineRule="auto"/>
        <w:ind w:left="426"/>
        <w:contextualSpacing w:val="0"/>
        <w:rPr>
          <w:rFonts w:asciiTheme="majorHAnsi" w:hAnsiTheme="majorHAnsi" w:cstheme="majorHAnsi"/>
          <w:sz w:val="20"/>
          <w:szCs w:val="20"/>
          <w:lang w:val="en-GB"/>
        </w:rPr>
      </w:pPr>
    </w:p>
    <w:p w14:paraId="73503F63" w14:textId="32BBE45F"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3" w:name="_Toc517958223"/>
      <w:r w:rsidRPr="002A3061">
        <w:rPr>
          <w:rFonts w:asciiTheme="majorHAnsi" w:hAnsiTheme="majorHAnsi" w:cstheme="majorHAnsi"/>
          <w:color w:val="00B0F0"/>
          <w:sz w:val="42"/>
          <w:szCs w:val="42"/>
        </w:rPr>
        <w:lastRenderedPageBreak/>
        <w:t xml:space="preserve"> </w:t>
      </w:r>
      <w:bookmarkStart w:id="4" w:name="_Toc144820398"/>
      <w:r w:rsidR="002D6CB7" w:rsidRPr="002A3061">
        <w:rPr>
          <w:rFonts w:asciiTheme="majorHAnsi" w:hAnsiTheme="majorHAnsi" w:cstheme="majorHAnsi"/>
          <w:color w:val="00B0F0"/>
          <w:sz w:val="42"/>
          <w:szCs w:val="42"/>
        </w:rPr>
        <w:t>C</w:t>
      </w:r>
      <w:r w:rsidR="00EF710E" w:rsidRPr="002A3061">
        <w:rPr>
          <w:rFonts w:asciiTheme="majorHAnsi" w:hAnsiTheme="majorHAnsi" w:cstheme="majorHAnsi"/>
          <w:color w:val="00B0F0"/>
          <w:sz w:val="42"/>
          <w:szCs w:val="42"/>
        </w:rPr>
        <w:t>onsent</w:t>
      </w:r>
      <w:bookmarkEnd w:id="3"/>
      <w:bookmarkEnd w:id="4"/>
      <w:r w:rsidR="00EF710E" w:rsidRPr="002A3061">
        <w:rPr>
          <w:rFonts w:asciiTheme="majorHAnsi" w:hAnsiTheme="majorHAnsi" w:cstheme="majorHAnsi"/>
          <w:color w:val="00B0F0"/>
          <w:sz w:val="42"/>
          <w:szCs w:val="42"/>
        </w:rPr>
        <w:t xml:space="preserve"> </w:t>
      </w:r>
    </w:p>
    <w:p w14:paraId="689CB797"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academy understands that consent must be a positive indication. It cannot be inferred from silence, inactivity or pre-ticked boxes. </w:t>
      </w:r>
    </w:p>
    <w:p w14:paraId="5F3C1B28"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Consent will only be accepted where it is freely given, specific, informed and an unambiguous indication of the individual’s wishes. </w:t>
      </w:r>
    </w:p>
    <w:p w14:paraId="1FEABEAD"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Where consent is given, a record will be kept documenting how and when consent was given and last updated. </w:t>
      </w:r>
    </w:p>
    <w:p w14:paraId="0BA1B0F7" w14:textId="6EA66513"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academy ensures that consent mechanisms meet the standards of </w:t>
      </w:r>
      <w:r w:rsidR="00CB1F43" w:rsidRPr="002A3061">
        <w:rPr>
          <w:rFonts w:asciiTheme="majorHAnsi" w:hAnsiTheme="majorHAnsi" w:cstheme="majorHAnsi"/>
          <w:sz w:val="20"/>
          <w:szCs w:val="20"/>
        </w:rPr>
        <w:t xml:space="preserve">UK </w:t>
      </w:r>
      <w:r w:rsidRPr="002A3061">
        <w:rPr>
          <w:rFonts w:asciiTheme="majorHAnsi" w:hAnsiTheme="majorHAnsi" w:cstheme="majorHAnsi"/>
          <w:sz w:val="20"/>
          <w:szCs w:val="20"/>
        </w:rPr>
        <w:t xml:space="preserve">GDPR. Where the standard of consent cannot be met, an alternative legal basis for processing the data will be found, or the processing will cease. </w:t>
      </w:r>
    </w:p>
    <w:p w14:paraId="31872784" w14:textId="55D7212F"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All parents/carers </w:t>
      </w:r>
      <w:r w:rsidR="007434DA" w:rsidRPr="002A3061">
        <w:rPr>
          <w:rFonts w:asciiTheme="majorHAnsi" w:hAnsiTheme="majorHAnsi" w:cstheme="majorHAnsi"/>
          <w:sz w:val="20"/>
          <w:szCs w:val="20"/>
        </w:rPr>
        <w:t xml:space="preserve">will be asked to </w:t>
      </w:r>
      <w:r w:rsidR="00D52EF2" w:rsidRPr="002A3061">
        <w:rPr>
          <w:rFonts w:asciiTheme="majorHAnsi" w:hAnsiTheme="majorHAnsi" w:cstheme="majorHAnsi"/>
          <w:sz w:val="20"/>
          <w:szCs w:val="20"/>
        </w:rPr>
        <w:t xml:space="preserve">to complete a </w:t>
      </w:r>
      <w:r w:rsidR="003B5414" w:rsidRPr="002A3061">
        <w:rPr>
          <w:rFonts w:asciiTheme="majorHAnsi" w:hAnsiTheme="majorHAnsi" w:cstheme="majorHAnsi"/>
          <w:i/>
          <w:iCs/>
          <w:sz w:val="20"/>
          <w:szCs w:val="20"/>
        </w:rPr>
        <w:t>C</w:t>
      </w:r>
      <w:r w:rsidR="00D52EF2" w:rsidRPr="002A3061">
        <w:rPr>
          <w:rFonts w:asciiTheme="majorHAnsi" w:hAnsiTheme="majorHAnsi" w:cstheme="majorHAnsi"/>
          <w:i/>
          <w:iCs/>
          <w:sz w:val="20"/>
          <w:szCs w:val="20"/>
        </w:rPr>
        <w:t xml:space="preserve">onsent </w:t>
      </w:r>
      <w:r w:rsidR="003B5414" w:rsidRPr="002A3061">
        <w:rPr>
          <w:rFonts w:asciiTheme="majorHAnsi" w:hAnsiTheme="majorHAnsi" w:cstheme="majorHAnsi"/>
          <w:i/>
          <w:iCs/>
          <w:sz w:val="20"/>
          <w:szCs w:val="20"/>
        </w:rPr>
        <w:t>F</w:t>
      </w:r>
      <w:r w:rsidR="00D52EF2" w:rsidRPr="002A3061">
        <w:rPr>
          <w:rFonts w:asciiTheme="majorHAnsi" w:hAnsiTheme="majorHAnsi" w:cstheme="majorHAnsi"/>
          <w:i/>
          <w:iCs/>
          <w:sz w:val="20"/>
          <w:szCs w:val="20"/>
        </w:rPr>
        <w:t>orm</w:t>
      </w:r>
      <w:r w:rsidR="00D52EF2" w:rsidRPr="002A3061">
        <w:rPr>
          <w:rFonts w:asciiTheme="majorHAnsi" w:hAnsiTheme="majorHAnsi" w:cstheme="majorHAnsi"/>
          <w:sz w:val="20"/>
          <w:szCs w:val="20"/>
        </w:rPr>
        <w:t xml:space="preserve"> for their child/children</w:t>
      </w:r>
      <w:r w:rsidR="008D3CBB" w:rsidRPr="002A3061">
        <w:rPr>
          <w:rFonts w:asciiTheme="majorHAnsi" w:hAnsiTheme="majorHAnsi" w:cstheme="majorHAnsi"/>
          <w:sz w:val="20"/>
          <w:szCs w:val="20"/>
        </w:rPr>
        <w:t xml:space="preserve"> from when they join the academy </w:t>
      </w:r>
      <w:r w:rsidR="005B5F5E" w:rsidRPr="002A3061">
        <w:rPr>
          <w:rFonts w:asciiTheme="majorHAnsi" w:hAnsiTheme="majorHAnsi" w:cstheme="majorHAnsi"/>
          <w:sz w:val="20"/>
          <w:szCs w:val="20"/>
        </w:rPr>
        <w:t xml:space="preserve">in year 7 </w:t>
      </w:r>
      <w:r w:rsidR="005B29B5" w:rsidRPr="002A3061">
        <w:rPr>
          <w:rFonts w:asciiTheme="majorHAnsi" w:hAnsiTheme="majorHAnsi" w:cstheme="majorHAnsi"/>
          <w:sz w:val="20"/>
          <w:szCs w:val="20"/>
        </w:rPr>
        <w:t xml:space="preserve">and </w:t>
      </w:r>
      <w:r w:rsidRPr="002A3061">
        <w:rPr>
          <w:rFonts w:asciiTheme="majorHAnsi" w:hAnsiTheme="majorHAnsi" w:cstheme="majorHAnsi"/>
          <w:sz w:val="20"/>
          <w:szCs w:val="20"/>
        </w:rPr>
        <w:t>this will determine whether or not they allow their child to participate</w:t>
      </w:r>
      <w:r w:rsidR="005B29B5" w:rsidRPr="002A3061">
        <w:rPr>
          <w:rFonts w:asciiTheme="majorHAnsi" w:hAnsiTheme="majorHAnsi" w:cstheme="majorHAnsi"/>
          <w:sz w:val="20"/>
          <w:szCs w:val="20"/>
        </w:rPr>
        <w:t>/be shown</w:t>
      </w:r>
      <w:r w:rsidRPr="002A3061">
        <w:rPr>
          <w:rFonts w:asciiTheme="majorHAnsi" w:hAnsiTheme="majorHAnsi" w:cstheme="majorHAnsi"/>
          <w:sz w:val="20"/>
          <w:szCs w:val="20"/>
        </w:rPr>
        <w:t xml:space="preserve"> in photographs and videos.</w:t>
      </w:r>
      <w:r w:rsidR="005B5F5E" w:rsidRPr="002A3061">
        <w:rPr>
          <w:rFonts w:asciiTheme="majorHAnsi" w:hAnsiTheme="majorHAnsi" w:cstheme="majorHAnsi"/>
          <w:sz w:val="20"/>
          <w:szCs w:val="20"/>
        </w:rPr>
        <w:t xml:space="preserve"> Pupils from year 8 onwards will be asked to provide consent directly unless there is reason to believe they do not have the capacity to make the decision for </w:t>
      </w:r>
      <w:r w:rsidR="00DC03E1" w:rsidRPr="002A3061">
        <w:rPr>
          <w:rFonts w:asciiTheme="majorHAnsi" w:hAnsiTheme="majorHAnsi" w:cstheme="majorHAnsi"/>
          <w:sz w:val="20"/>
          <w:szCs w:val="20"/>
        </w:rPr>
        <w:t>themselves.</w:t>
      </w:r>
    </w:p>
    <w:p w14:paraId="2903D004" w14:textId="0302E9DF"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Pr>
          <w:rFonts w:asciiTheme="majorHAnsi" w:hAnsiTheme="majorHAnsi" w:cstheme="majorHAnsi"/>
          <w:i/>
          <w:iCs/>
          <w:sz w:val="20"/>
          <w:szCs w:val="20"/>
        </w:rPr>
        <w:t>Consent Form</w:t>
      </w:r>
      <w:r w:rsidRPr="002A3061">
        <w:rPr>
          <w:rFonts w:asciiTheme="majorHAnsi" w:hAnsiTheme="majorHAnsi" w:cstheme="majorHAnsi"/>
          <w:sz w:val="20"/>
          <w:szCs w:val="20"/>
        </w:rPr>
        <w:t xml:space="preserve"> will be valid for the </w:t>
      </w:r>
      <w:r w:rsidR="001E7BCD" w:rsidRPr="002A3061">
        <w:rPr>
          <w:rFonts w:asciiTheme="majorHAnsi" w:hAnsiTheme="majorHAnsi" w:cstheme="majorHAnsi"/>
          <w:sz w:val="20"/>
          <w:szCs w:val="20"/>
        </w:rPr>
        <w:t>current academic year</w:t>
      </w:r>
      <w:r w:rsidR="00A11712" w:rsidRPr="002A3061">
        <w:rPr>
          <w:rFonts w:asciiTheme="majorHAnsi" w:hAnsiTheme="majorHAnsi" w:cstheme="majorHAnsi"/>
          <w:sz w:val="20"/>
          <w:szCs w:val="20"/>
        </w:rPr>
        <w:t xml:space="preserve"> and refreshed each academic year</w:t>
      </w:r>
      <w:r w:rsidR="00B54332" w:rsidRPr="002A3061">
        <w:rPr>
          <w:rFonts w:asciiTheme="majorHAnsi" w:hAnsiTheme="majorHAnsi" w:cstheme="majorHAnsi"/>
          <w:sz w:val="20"/>
          <w:szCs w:val="20"/>
        </w:rPr>
        <w:t>.</w:t>
      </w:r>
      <w:r w:rsidR="00ED74E9" w:rsidRPr="002A3061">
        <w:rPr>
          <w:rFonts w:asciiTheme="majorHAnsi" w:hAnsiTheme="majorHAnsi" w:cstheme="majorHAnsi"/>
          <w:sz w:val="20"/>
          <w:szCs w:val="20"/>
        </w:rPr>
        <w:t xml:space="preserve"> Additional consent forms will be issued where we would like to retain photographs for alumni purposes or for use in year books, for example.</w:t>
      </w:r>
    </w:p>
    <w:p w14:paraId="124FF3DC" w14:textId="19023EAA"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If there is a disagreement over consent, or if a parent/carer</w:t>
      </w:r>
      <w:r w:rsidR="0097228A" w:rsidRPr="002A3061">
        <w:rPr>
          <w:rFonts w:asciiTheme="majorHAnsi" w:hAnsiTheme="majorHAnsi" w:cstheme="majorHAnsi"/>
          <w:sz w:val="20"/>
          <w:szCs w:val="20"/>
        </w:rPr>
        <w:t xml:space="preserve">/child </w:t>
      </w:r>
      <w:r w:rsidR="00DC03E1" w:rsidRPr="002A3061">
        <w:rPr>
          <w:rFonts w:asciiTheme="majorHAnsi" w:hAnsiTheme="majorHAnsi" w:cstheme="majorHAnsi"/>
          <w:sz w:val="20"/>
          <w:szCs w:val="20"/>
        </w:rPr>
        <w:t xml:space="preserve">from </w:t>
      </w:r>
      <w:r w:rsidR="00AE66F3" w:rsidRPr="002A3061">
        <w:rPr>
          <w:rFonts w:asciiTheme="majorHAnsi" w:hAnsiTheme="majorHAnsi" w:cstheme="majorHAnsi"/>
          <w:sz w:val="20"/>
          <w:szCs w:val="20"/>
        </w:rPr>
        <w:t>Y</w:t>
      </w:r>
      <w:r w:rsidR="00DC03E1" w:rsidRPr="002A3061">
        <w:rPr>
          <w:rFonts w:asciiTheme="majorHAnsi" w:hAnsiTheme="majorHAnsi" w:cstheme="majorHAnsi"/>
          <w:sz w:val="20"/>
          <w:szCs w:val="20"/>
        </w:rPr>
        <w:t>ear 8 onwards</w:t>
      </w:r>
      <w:r w:rsidRPr="002A3061">
        <w:rPr>
          <w:rFonts w:asciiTheme="majorHAnsi" w:hAnsiTheme="majorHAnsi" w:cstheme="majorHAnsi"/>
          <w:sz w:val="20"/>
          <w:szCs w:val="20"/>
        </w:rPr>
        <w:t xml:space="preserve"> does not respond to a consent request, it will be treated as if consent has not been given, and photographs and videos will not be taken or published of the pupils </w:t>
      </w:r>
      <w:r w:rsidR="00540EF2" w:rsidRPr="002A3061">
        <w:rPr>
          <w:rFonts w:asciiTheme="majorHAnsi" w:hAnsiTheme="majorHAnsi" w:cstheme="majorHAnsi"/>
          <w:sz w:val="20"/>
          <w:szCs w:val="20"/>
        </w:rPr>
        <w:t xml:space="preserve">where consent has not been </w:t>
      </w:r>
      <w:proofErr w:type="gramStart"/>
      <w:r w:rsidR="00540EF2" w:rsidRPr="002A3061">
        <w:rPr>
          <w:rFonts w:asciiTheme="majorHAnsi" w:hAnsiTheme="majorHAnsi" w:cstheme="majorHAnsi"/>
          <w:sz w:val="20"/>
          <w:szCs w:val="20"/>
        </w:rPr>
        <w:t>given</w:t>
      </w:r>
      <w:proofErr w:type="gramEnd"/>
    </w:p>
    <w:p w14:paraId="204B0090" w14:textId="58B026E2" w:rsidR="007D357F" w:rsidRPr="002A3061" w:rsidRDefault="00CA221F" w:rsidP="007D357F">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 </w:t>
      </w:r>
      <w:r w:rsidR="00EF710E" w:rsidRPr="002A3061">
        <w:rPr>
          <w:rFonts w:asciiTheme="majorHAnsi" w:hAnsiTheme="majorHAnsi" w:cstheme="majorHAnsi"/>
          <w:sz w:val="20"/>
          <w:szCs w:val="20"/>
        </w:rPr>
        <w:t>All parents/carers</w:t>
      </w:r>
      <w:r w:rsidR="00F26630" w:rsidRPr="002A3061">
        <w:rPr>
          <w:rFonts w:asciiTheme="majorHAnsi" w:hAnsiTheme="majorHAnsi" w:cstheme="majorHAnsi"/>
          <w:sz w:val="20"/>
          <w:szCs w:val="20"/>
        </w:rPr>
        <w:t xml:space="preserve">/children </w:t>
      </w:r>
      <w:r w:rsidR="00DC03E1" w:rsidRPr="002A3061">
        <w:rPr>
          <w:rFonts w:asciiTheme="majorHAnsi" w:hAnsiTheme="majorHAnsi" w:cstheme="majorHAnsi"/>
          <w:sz w:val="20"/>
          <w:szCs w:val="20"/>
        </w:rPr>
        <w:t>from year 8 onwards</w:t>
      </w:r>
      <w:r w:rsidR="00EF710E" w:rsidRPr="002A3061">
        <w:rPr>
          <w:rFonts w:asciiTheme="majorHAnsi" w:hAnsiTheme="majorHAnsi" w:cstheme="majorHAnsi"/>
          <w:sz w:val="20"/>
          <w:szCs w:val="20"/>
        </w:rPr>
        <w:t xml:space="preserve"> are entitled to withdraw or change their consent at any time.</w:t>
      </w:r>
    </w:p>
    <w:p w14:paraId="78614C48" w14:textId="2EB097EE" w:rsidR="00EF710E" w:rsidRPr="002A3061" w:rsidRDefault="008E056A" w:rsidP="00277453">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Anyone wishing to withdraw consent</w:t>
      </w:r>
      <w:r w:rsidR="00EF710E" w:rsidRPr="002A3061">
        <w:rPr>
          <w:rFonts w:asciiTheme="majorHAnsi" w:hAnsiTheme="majorHAnsi" w:cstheme="majorHAnsi"/>
          <w:sz w:val="20"/>
          <w:szCs w:val="20"/>
        </w:rPr>
        <w:t xml:space="preserve"> will be required to confirm in writing</w:t>
      </w:r>
      <w:r w:rsidR="000F7E7C" w:rsidRPr="002A3061">
        <w:rPr>
          <w:rFonts w:asciiTheme="majorHAnsi" w:hAnsiTheme="majorHAnsi" w:cstheme="majorHAnsi"/>
          <w:sz w:val="20"/>
          <w:szCs w:val="20"/>
        </w:rPr>
        <w:t xml:space="preserve"> (</w:t>
      </w:r>
      <w:r w:rsidR="004C5D18" w:rsidRPr="002A3061">
        <w:rPr>
          <w:rFonts w:asciiTheme="majorHAnsi" w:hAnsiTheme="majorHAnsi" w:cstheme="majorHAnsi"/>
          <w:sz w:val="20"/>
          <w:szCs w:val="20"/>
        </w:rPr>
        <w:t>directed to the principal via the school office</w:t>
      </w:r>
      <w:r w:rsidR="000F7E7C" w:rsidRPr="002A3061">
        <w:rPr>
          <w:rFonts w:asciiTheme="majorHAnsi" w:hAnsiTheme="majorHAnsi" w:cstheme="majorHAnsi"/>
          <w:sz w:val="20"/>
          <w:szCs w:val="20"/>
        </w:rPr>
        <w:t>)</w:t>
      </w:r>
      <w:r w:rsidR="00CB6833" w:rsidRPr="002A3061">
        <w:rPr>
          <w:rFonts w:asciiTheme="majorHAnsi" w:hAnsiTheme="majorHAnsi" w:cstheme="majorHAnsi"/>
          <w:sz w:val="20"/>
          <w:szCs w:val="20"/>
        </w:rPr>
        <w:t xml:space="preserve"> if they wi</w:t>
      </w:r>
      <w:r w:rsidR="000F7E7C" w:rsidRPr="002A3061">
        <w:rPr>
          <w:rFonts w:asciiTheme="majorHAnsi" w:hAnsiTheme="majorHAnsi" w:cstheme="majorHAnsi"/>
          <w:sz w:val="20"/>
          <w:szCs w:val="20"/>
        </w:rPr>
        <w:t>sh</w:t>
      </w:r>
      <w:r w:rsidR="00CB6833" w:rsidRPr="002A3061">
        <w:rPr>
          <w:rFonts w:asciiTheme="majorHAnsi" w:hAnsiTheme="majorHAnsi" w:cstheme="majorHAnsi"/>
          <w:sz w:val="20"/>
          <w:szCs w:val="20"/>
        </w:rPr>
        <w:t xml:space="preserve"> to withdraw consent.</w:t>
      </w:r>
    </w:p>
    <w:p w14:paraId="47B85A4C" w14:textId="77777777" w:rsidR="00EF710E" w:rsidRPr="002A3061" w:rsidRDefault="00EF710E" w:rsidP="00277453">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For any LAC </w:t>
      </w:r>
      <w:r w:rsidR="007075FB"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or pupils who are adopted,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will liaise with the </w:t>
      </w:r>
      <w:r w:rsidR="00FC7414"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social worker, carers or adoptive parents to establish where consent should be sought. Consideration will be given as to whether identification of a LAC </w:t>
      </w:r>
      <w:r w:rsidR="00FC7414"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or pupils who are adopted, would risk their security in any way.</w:t>
      </w:r>
    </w:p>
    <w:p w14:paraId="066CDE12" w14:textId="77777777" w:rsidR="00EF710E" w:rsidRPr="002A3061" w:rsidRDefault="00EF710E" w:rsidP="00277453">
      <w:pPr>
        <w:pStyle w:val="ListParagraph"/>
        <w:numPr>
          <w:ilvl w:val="1"/>
          <w:numId w:val="21"/>
        </w:numPr>
        <w:tabs>
          <w:tab w:val="left" w:pos="851"/>
        </w:tabs>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Consideration will also be given to any pupil for whom child protection concerns have been raised. Should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believe that taking and using photographs and videos of any pupils would put their security at further risk, greater care will be taken towards protecting their identity. </w:t>
      </w:r>
    </w:p>
    <w:p w14:paraId="198FFE75" w14:textId="77777777" w:rsidR="00EF710E" w:rsidRPr="002A3061" w:rsidRDefault="00EF710E" w:rsidP="00277453">
      <w:pPr>
        <w:pStyle w:val="ListParagraph"/>
        <w:numPr>
          <w:ilvl w:val="1"/>
          <w:numId w:val="21"/>
        </w:numPr>
        <w:spacing w:after="250" w:line="250" w:lineRule="exact"/>
        <w:ind w:left="567" w:hanging="567"/>
        <w:contextualSpacing w:val="0"/>
        <w:rPr>
          <w:rFonts w:asciiTheme="majorHAnsi" w:hAnsiTheme="majorHAnsi" w:cstheme="majorHAnsi"/>
          <w:strike/>
          <w:sz w:val="20"/>
          <w:szCs w:val="20"/>
        </w:rPr>
      </w:pPr>
      <w:r w:rsidRPr="002A3061">
        <w:rPr>
          <w:rFonts w:asciiTheme="majorHAnsi" w:hAnsiTheme="majorHAnsi" w:cstheme="majorHAnsi"/>
          <w:sz w:val="20"/>
          <w:szCs w:val="20"/>
        </w:rPr>
        <w:t xml:space="preserve">A list of all the names of pupils for whom consent was not given will be created by the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and will be circulated to staff members where appropriate. This list will be kept secure </w:t>
      </w:r>
      <w:r w:rsidR="00EC5708" w:rsidRPr="002A3061">
        <w:rPr>
          <w:rFonts w:asciiTheme="majorHAnsi" w:hAnsiTheme="majorHAnsi" w:cstheme="majorHAnsi"/>
          <w:sz w:val="20"/>
          <w:szCs w:val="20"/>
        </w:rPr>
        <w:t xml:space="preserve">on an appropriate secure </w:t>
      </w:r>
      <w:r w:rsidRPr="002A3061">
        <w:rPr>
          <w:rFonts w:asciiTheme="majorHAnsi" w:hAnsiTheme="majorHAnsi" w:cstheme="majorHAnsi"/>
          <w:sz w:val="20"/>
          <w:szCs w:val="20"/>
        </w:rPr>
        <w:t xml:space="preserve">academy </w:t>
      </w:r>
      <w:r w:rsidR="00EC5708" w:rsidRPr="002A3061">
        <w:rPr>
          <w:rFonts w:asciiTheme="majorHAnsi" w:hAnsiTheme="majorHAnsi" w:cstheme="majorHAnsi"/>
          <w:sz w:val="20"/>
          <w:szCs w:val="20"/>
        </w:rPr>
        <w:t>management storage s</w:t>
      </w:r>
      <w:r w:rsidRPr="002A3061">
        <w:rPr>
          <w:rFonts w:asciiTheme="majorHAnsi" w:hAnsiTheme="majorHAnsi" w:cstheme="majorHAnsi"/>
          <w:sz w:val="20"/>
          <w:szCs w:val="20"/>
        </w:rPr>
        <w:t xml:space="preserve">ystem. </w:t>
      </w:r>
    </w:p>
    <w:p w14:paraId="44217E88" w14:textId="47C14BBE" w:rsidR="00EF710E" w:rsidRPr="002A3061" w:rsidRDefault="00EF710E" w:rsidP="00277453">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If any</w:t>
      </w:r>
      <w:r w:rsidR="00D97E55" w:rsidRPr="002A3061">
        <w:rPr>
          <w:rFonts w:asciiTheme="majorHAnsi" w:hAnsiTheme="majorHAnsi" w:cstheme="majorHAnsi"/>
          <w:sz w:val="20"/>
          <w:szCs w:val="20"/>
        </w:rPr>
        <w:t>one</w:t>
      </w:r>
      <w:r w:rsidRPr="002A3061">
        <w:rPr>
          <w:rFonts w:asciiTheme="majorHAnsi" w:hAnsiTheme="majorHAnsi" w:cstheme="majorHAnsi"/>
          <w:sz w:val="20"/>
          <w:szCs w:val="20"/>
        </w:rPr>
        <w:t xml:space="preserve"> withdraws or changes their consent, or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reports any changes to a pupils’ security risk, or there are any other changes to consent, the list will also be updated and re-circulated.</w:t>
      </w:r>
    </w:p>
    <w:p w14:paraId="540011CE" w14:textId="6D34E27B"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5" w:name="_Toc517958224"/>
      <w:r w:rsidRPr="002A3061">
        <w:rPr>
          <w:rFonts w:asciiTheme="majorHAnsi" w:hAnsiTheme="majorHAnsi" w:cstheme="majorHAnsi"/>
          <w:color w:val="00B0F0"/>
          <w:sz w:val="42"/>
          <w:szCs w:val="42"/>
        </w:rPr>
        <w:lastRenderedPageBreak/>
        <w:t xml:space="preserve"> </w:t>
      </w:r>
      <w:bookmarkStart w:id="6" w:name="_Toc144820399"/>
      <w:r w:rsidR="00EF710E" w:rsidRPr="002A3061">
        <w:rPr>
          <w:rFonts w:asciiTheme="majorHAnsi" w:hAnsiTheme="majorHAnsi" w:cstheme="majorHAnsi"/>
          <w:color w:val="00B0F0"/>
          <w:sz w:val="42"/>
          <w:szCs w:val="42"/>
        </w:rPr>
        <w:t>General procedures</w:t>
      </w:r>
      <w:bookmarkEnd w:id="5"/>
      <w:bookmarkEnd w:id="6"/>
      <w:r w:rsidR="00EF710E" w:rsidRPr="002A3061">
        <w:rPr>
          <w:rFonts w:asciiTheme="majorHAnsi" w:hAnsiTheme="majorHAnsi" w:cstheme="majorHAnsi"/>
          <w:color w:val="00B0F0"/>
          <w:sz w:val="42"/>
          <w:szCs w:val="42"/>
        </w:rPr>
        <w:t xml:space="preserve"> </w:t>
      </w:r>
    </w:p>
    <w:p w14:paraId="21B7E2FB"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Photographs and videos of pupils will be carefully planned before any activity. </w:t>
      </w:r>
    </w:p>
    <w:p w14:paraId="268B742D"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will be made aware </w:t>
      </w:r>
      <w:r w:rsidR="00F47692" w:rsidRPr="002A3061">
        <w:rPr>
          <w:rFonts w:asciiTheme="majorHAnsi" w:hAnsiTheme="majorHAnsi" w:cstheme="majorHAnsi"/>
          <w:sz w:val="20"/>
          <w:szCs w:val="20"/>
        </w:rPr>
        <w:t xml:space="preserve">of </w:t>
      </w:r>
      <w:r w:rsidRPr="002A3061">
        <w:rPr>
          <w:rFonts w:asciiTheme="majorHAnsi" w:hAnsiTheme="majorHAnsi" w:cstheme="majorHAnsi"/>
          <w:sz w:val="20"/>
          <w:szCs w:val="20"/>
        </w:rPr>
        <w:t xml:space="preserve">the planning of any events where photographs and videos will be taken at the academy. </w:t>
      </w:r>
    </w:p>
    <w:p w14:paraId="4EF4B6A4" w14:textId="6B9E0153"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Where photographs and videos will involve LAC, adopted pupils, or </w:t>
      </w:r>
      <w:r w:rsidR="002F007A" w:rsidRPr="002A3061">
        <w:rPr>
          <w:rFonts w:asciiTheme="majorHAnsi" w:hAnsiTheme="majorHAnsi" w:cstheme="majorHAnsi"/>
          <w:sz w:val="20"/>
          <w:szCs w:val="20"/>
        </w:rPr>
        <w:t xml:space="preserve">pupils </w:t>
      </w:r>
      <w:r w:rsidRPr="002A3061">
        <w:rPr>
          <w:rFonts w:asciiTheme="majorHAnsi" w:hAnsiTheme="majorHAnsi" w:cstheme="majorHAnsi"/>
          <w:sz w:val="20"/>
          <w:szCs w:val="20"/>
        </w:rPr>
        <w:t xml:space="preserve">for whom there are security and safeguarding concerns,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will liaise with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to determine the steps involved.</w:t>
      </w:r>
    </w:p>
    <w:p w14:paraId="1D0F98AF" w14:textId="1C9C06A3"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When organising photography and videos of pupils,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as well as any other staff members involved, will consider the following:</w:t>
      </w:r>
    </w:p>
    <w:p w14:paraId="7A6122A6" w14:textId="77777777" w:rsidR="00EF710E" w:rsidRPr="002A3061" w:rsidRDefault="00EF710E" w:rsidP="003904F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Can general shots of classrooms or group activities, rather than individual shots of pupils, be used to fulfil the same purpose?</w:t>
      </w:r>
    </w:p>
    <w:p w14:paraId="7B7B3988" w14:textId="77777777" w:rsidR="00EF710E" w:rsidRPr="002A3061" w:rsidRDefault="00EF710E" w:rsidP="003904F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 xml:space="preserve">Could the camera angle be </w:t>
      </w:r>
      <w:r w:rsidR="00CB61F8" w:rsidRPr="002A3061">
        <w:rPr>
          <w:rFonts w:asciiTheme="majorHAnsi" w:hAnsiTheme="majorHAnsi" w:cstheme="majorHAnsi"/>
          <w:sz w:val="20"/>
          <w:szCs w:val="20"/>
        </w:rPr>
        <w:t xml:space="preserve">altered </w:t>
      </w:r>
      <w:r w:rsidRPr="002A3061">
        <w:rPr>
          <w:rFonts w:asciiTheme="majorHAnsi" w:hAnsiTheme="majorHAnsi" w:cstheme="majorHAnsi"/>
          <w:sz w:val="20"/>
          <w:szCs w:val="20"/>
        </w:rPr>
        <w:t xml:space="preserve">in any way to avoid </w:t>
      </w:r>
      <w:r w:rsidR="00FC7414" w:rsidRPr="002A3061">
        <w:rPr>
          <w:rFonts w:asciiTheme="majorHAnsi" w:hAnsiTheme="majorHAnsi" w:cstheme="majorHAnsi"/>
          <w:sz w:val="20"/>
          <w:szCs w:val="20"/>
        </w:rPr>
        <w:t xml:space="preserve">pupils </w:t>
      </w:r>
      <w:r w:rsidRPr="002A3061">
        <w:rPr>
          <w:rFonts w:asciiTheme="majorHAnsi" w:hAnsiTheme="majorHAnsi" w:cstheme="majorHAnsi"/>
          <w:sz w:val="20"/>
          <w:szCs w:val="20"/>
        </w:rPr>
        <w:t>being identified?</w:t>
      </w:r>
    </w:p>
    <w:p w14:paraId="415B00BB" w14:textId="77777777" w:rsidR="00EF710E" w:rsidRPr="002A3061" w:rsidRDefault="00EF710E" w:rsidP="003904F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 xml:space="preserve">Will </w:t>
      </w:r>
      <w:r w:rsidR="00FC7414"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be suitably dressed to be photographed and videoed? </w:t>
      </w:r>
    </w:p>
    <w:p w14:paraId="5B37D62E" w14:textId="77777777" w:rsidR="00EF710E" w:rsidRPr="002A3061" w:rsidRDefault="00EF710E" w:rsidP="003904F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Will pupils of different ethnic backgrounds and abilities be included within the photographs or videos, to support diversity?</w:t>
      </w:r>
    </w:p>
    <w:p w14:paraId="08209129" w14:textId="77777777" w:rsidR="00EF710E" w:rsidRPr="002A3061" w:rsidRDefault="00EF710E" w:rsidP="003904F7">
      <w:pPr>
        <w:pStyle w:val="ListParagraph"/>
        <w:numPr>
          <w:ilvl w:val="0"/>
          <w:numId w:val="17"/>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Would it be appropriate to edit the photographs or videos in any way? For example, would it be appropriate to remove any branding (e.g. academy logo on the uniform) which may identify pupils?</w:t>
      </w:r>
    </w:p>
    <w:p w14:paraId="646D7B54" w14:textId="77777777" w:rsidR="00EF710E" w:rsidRPr="002A3061" w:rsidRDefault="00EF710E" w:rsidP="003904F7">
      <w:pPr>
        <w:pStyle w:val="ListParagraph"/>
        <w:numPr>
          <w:ilvl w:val="0"/>
          <w:numId w:val="17"/>
        </w:numPr>
        <w:spacing w:after="250" w:line="250" w:lineRule="exact"/>
        <w:ind w:left="567"/>
        <w:contextualSpacing w:val="0"/>
        <w:rPr>
          <w:rFonts w:asciiTheme="majorHAnsi" w:hAnsiTheme="majorHAnsi" w:cstheme="majorHAnsi"/>
          <w:sz w:val="20"/>
          <w:szCs w:val="20"/>
        </w:rPr>
      </w:pPr>
      <w:r w:rsidRPr="002A3061">
        <w:rPr>
          <w:rFonts w:asciiTheme="majorHAnsi" w:hAnsiTheme="majorHAnsi" w:cstheme="majorHAnsi"/>
          <w:sz w:val="20"/>
          <w:szCs w:val="20"/>
        </w:rPr>
        <w:t>Are the photographs and videos of the pupils completely necessary, or could alternative methods be used for the same purpose? For example, could an article be illustrated by pupils’ work rather than photographs or videos?</w:t>
      </w:r>
    </w:p>
    <w:p w14:paraId="57213083"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The list of all pupils of whom photographs and videos must not be taken will be checked prior to the activity. Only pupils for whom consent has been given will be able to participate.</w:t>
      </w:r>
    </w:p>
    <w:p w14:paraId="2F4EFA1E" w14:textId="1FE4995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staff members involved, alongside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and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will liaise with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if any LAC, adopted pupils, or </w:t>
      </w:r>
      <w:r w:rsidR="00CB61F8" w:rsidRPr="002A3061">
        <w:rPr>
          <w:rFonts w:asciiTheme="majorHAnsi" w:hAnsiTheme="majorHAnsi" w:cstheme="majorHAnsi"/>
          <w:sz w:val="20"/>
          <w:szCs w:val="20"/>
        </w:rPr>
        <w:t xml:space="preserve">pupils </w:t>
      </w:r>
      <w:r w:rsidRPr="002A3061">
        <w:rPr>
          <w:rFonts w:asciiTheme="majorHAnsi" w:hAnsiTheme="majorHAnsi" w:cstheme="majorHAnsi"/>
          <w:sz w:val="20"/>
          <w:szCs w:val="20"/>
        </w:rPr>
        <w:t xml:space="preserve">for whom there are </w:t>
      </w:r>
      <w:r w:rsidR="001400E4" w:rsidRPr="002A3061">
        <w:rPr>
          <w:rFonts w:asciiTheme="majorHAnsi" w:hAnsiTheme="majorHAnsi" w:cstheme="majorHAnsi"/>
          <w:sz w:val="20"/>
          <w:szCs w:val="20"/>
        </w:rPr>
        <w:t>safeguarding</w:t>
      </w:r>
      <w:r w:rsidRPr="002A3061">
        <w:rPr>
          <w:rFonts w:asciiTheme="majorHAnsi" w:hAnsiTheme="majorHAnsi" w:cstheme="majorHAnsi"/>
          <w:sz w:val="20"/>
          <w:szCs w:val="20"/>
        </w:rPr>
        <w:t xml:space="preserve"> concerns </w:t>
      </w:r>
      <w:r w:rsidR="00CB61F8" w:rsidRPr="002A3061">
        <w:rPr>
          <w:rFonts w:asciiTheme="majorHAnsi" w:hAnsiTheme="majorHAnsi" w:cstheme="majorHAnsi"/>
          <w:sz w:val="20"/>
          <w:szCs w:val="20"/>
        </w:rPr>
        <w:t xml:space="preserve">are </w:t>
      </w:r>
      <w:r w:rsidRPr="002A3061">
        <w:rPr>
          <w:rFonts w:asciiTheme="majorHAnsi" w:hAnsiTheme="majorHAnsi" w:cstheme="majorHAnsi"/>
          <w:sz w:val="20"/>
          <w:szCs w:val="20"/>
        </w:rPr>
        <w:t xml:space="preserve">involved (see </w:t>
      </w:r>
      <w:r w:rsidRPr="002A3061">
        <w:rPr>
          <w:rFonts w:asciiTheme="majorHAnsi" w:hAnsiTheme="majorHAnsi" w:cstheme="majorHAnsi"/>
          <w:color w:val="000000" w:themeColor="text1"/>
          <w:sz w:val="20"/>
          <w:szCs w:val="20"/>
        </w:rPr>
        <w:t>section 5</w:t>
      </w:r>
      <w:r w:rsidRPr="002A3061">
        <w:rPr>
          <w:rStyle w:val="Hyperlink"/>
          <w:rFonts w:asciiTheme="majorHAnsi" w:hAnsiTheme="majorHAnsi" w:cstheme="majorHAnsi"/>
          <w:color w:val="000000" w:themeColor="text1"/>
          <w:sz w:val="20"/>
          <w:szCs w:val="20"/>
          <w:u w:val="none"/>
        </w:rPr>
        <w:t xml:space="preserve"> </w:t>
      </w:r>
      <w:r w:rsidRPr="002A3061">
        <w:rPr>
          <w:rFonts w:asciiTheme="majorHAnsi" w:hAnsiTheme="majorHAnsi" w:cstheme="majorHAnsi"/>
          <w:sz w:val="20"/>
          <w:szCs w:val="20"/>
        </w:rPr>
        <w:t>of this policy).</w:t>
      </w:r>
    </w:p>
    <w:p w14:paraId="03DE134A" w14:textId="72F94B32"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Only approved academy/</w:t>
      </w:r>
      <w:r w:rsidR="008B30F4" w:rsidRPr="002A3061">
        <w:rPr>
          <w:rFonts w:asciiTheme="majorHAnsi" w:hAnsiTheme="majorHAnsi" w:cstheme="majorHAnsi"/>
          <w:i/>
          <w:iCs/>
          <w:sz w:val="20"/>
          <w:szCs w:val="20"/>
        </w:rPr>
        <w:t xml:space="preserve">sponsor </w:t>
      </w:r>
      <w:r w:rsidRPr="002A3061">
        <w:rPr>
          <w:rFonts w:asciiTheme="majorHAnsi" w:hAnsiTheme="majorHAnsi" w:cstheme="majorHAnsi"/>
          <w:sz w:val="20"/>
          <w:szCs w:val="20"/>
        </w:rPr>
        <w:t>photographers and videographers will be given permission to take photographs and/or film, and used as per this policy and consent.</w:t>
      </w:r>
    </w:p>
    <w:p w14:paraId="7996AECF"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Academy/OAT owned or agreed professional photographer’s equipment will be used to take photographs and videos of pupils. Exceptions to this are </w:t>
      </w:r>
      <w:r w:rsidRPr="002A3061">
        <w:rPr>
          <w:rFonts w:asciiTheme="majorHAnsi" w:hAnsiTheme="majorHAnsi" w:cstheme="majorHAnsi"/>
          <w:color w:val="000000" w:themeColor="text1"/>
          <w:sz w:val="20"/>
          <w:szCs w:val="20"/>
        </w:rPr>
        <w:t xml:space="preserve">outlined in </w:t>
      </w:r>
      <w:r w:rsidRPr="002A3061">
        <w:rPr>
          <w:rStyle w:val="Hyperlink"/>
          <w:rFonts w:asciiTheme="majorHAnsi" w:hAnsiTheme="majorHAnsi" w:cstheme="majorHAnsi"/>
          <w:color w:val="000000" w:themeColor="text1"/>
          <w:sz w:val="20"/>
          <w:szCs w:val="20"/>
          <w:u w:val="none"/>
        </w:rPr>
        <w:t>section 7</w:t>
      </w:r>
      <w:r w:rsidRPr="002A3061">
        <w:rPr>
          <w:rFonts w:asciiTheme="majorHAnsi" w:hAnsiTheme="majorHAnsi" w:cstheme="majorHAnsi"/>
          <w:color w:val="000000" w:themeColor="text1"/>
          <w:sz w:val="20"/>
          <w:szCs w:val="20"/>
        </w:rPr>
        <w:t xml:space="preserve"> of this </w:t>
      </w:r>
      <w:r w:rsidRPr="002A3061">
        <w:rPr>
          <w:rFonts w:asciiTheme="majorHAnsi" w:hAnsiTheme="majorHAnsi" w:cstheme="majorHAnsi"/>
          <w:sz w:val="20"/>
          <w:szCs w:val="20"/>
        </w:rPr>
        <w:t>policy.</w:t>
      </w:r>
    </w:p>
    <w:p w14:paraId="24BD2C7E"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Staff will ensure that all </w:t>
      </w:r>
      <w:r w:rsidR="00FC7414"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are suitably dressed before taking any photographs or videos.</w:t>
      </w:r>
    </w:p>
    <w:p w14:paraId="0860A9D4" w14:textId="77777777" w:rsidR="00EF710E" w:rsidRPr="002A3061" w:rsidRDefault="00EF710E" w:rsidP="007D357F">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Where possible, staff will avoid identifying pupils, the full name of a pupil will not be displayed alongside a photograph or video, unless permission is sought and given. However, if names are required, only first names will be used, if appropriate to do so.</w:t>
      </w:r>
    </w:p>
    <w:p w14:paraId="7F5FEB80" w14:textId="77777777" w:rsidR="00EF710E" w:rsidRPr="002A3061" w:rsidRDefault="00EF710E" w:rsidP="007D357F">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The academy will not use photographs or footage of any pupil who is subject to a court order.</w:t>
      </w:r>
    </w:p>
    <w:p w14:paraId="1DDA8444" w14:textId="77777777" w:rsidR="00EF710E" w:rsidRPr="002A3061" w:rsidRDefault="00EF710E" w:rsidP="007D357F">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The academy may continue to use photographs and videos for the duration of pupils’ time/education at the academy (e.g. from Reception to Year 6</w:t>
      </w:r>
      <w:r w:rsidR="00991666" w:rsidRPr="002A3061">
        <w:rPr>
          <w:rFonts w:asciiTheme="majorHAnsi" w:hAnsiTheme="majorHAnsi" w:cstheme="majorHAnsi"/>
          <w:sz w:val="20"/>
          <w:szCs w:val="20"/>
        </w:rPr>
        <w:t>,</w:t>
      </w:r>
      <w:r w:rsidRPr="002A3061">
        <w:rPr>
          <w:rFonts w:asciiTheme="majorHAnsi" w:hAnsiTheme="majorHAnsi" w:cstheme="majorHAnsi"/>
          <w:sz w:val="20"/>
          <w:szCs w:val="20"/>
        </w:rPr>
        <w:t xml:space="preserve"> or Years 7</w:t>
      </w:r>
      <w:r w:rsidR="00991666" w:rsidRPr="002A3061">
        <w:rPr>
          <w:rFonts w:asciiTheme="majorHAnsi" w:hAnsiTheme="majorHAnsi" w:cstheme="majorHAnsi"/>
          <w:sz w:val="20"/>
          <w:szCs w:val="20"/>
        </w:rPr>
        <w:t xml:space="preserve"> to </w:t>
      </w:r>
      <w:r w:rsidRPr="002A3061">
        <w:rPr>
          <w:rFonts w:asciiTheme="majorHAnsi" w:hAnsiTheme="majorHAnsi" w:cstheme="majorHAnsi"/>
          <w:sz w:val="20"/>
          <w:szCs w:val="20"/>
        </w:rPr>
        <w:t>11) and for a period of two years after they have left the academy, ensuring parental/carer consent has been given.</w:t>
      </w:r>
    </w:p>
    <w:p w14:paraId="6310D46E" w14:textId="77777777" w:rsidR="00EF710E" w:rsidRPr="002A3061" w:rsidRDefault="00EF710E" w:rsidP="007D357F">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t>Photographs and videos that may cause any distress, upset or embarrassment will not be used.</w:t>
      </w:r>
    </w:p>
    <w:p w14:paraId="17B274DA" w14:textId="77777777" w:rsidR="00EF710E" w:rsidRPr="002A3061" w:rsidRDefault="00EF710E" w:rsidP="007D357F">
      <w:pPr>
        <w:pStyle w:val="ListParagraph"/>
        <w:numPr>
          <w:ilvl w:val="1"/>
          <w:numId w:val="21"/>
        </w:numPr>
        <w:spacing w:after="250" w:line="250" w:lineRule="exact"/>
        <w:ind w:left="851" w:hanging="491"/>
        <w:contextualSpacing w:val="0"/>
        <w:rPr>
          <w:rFonts w:asciiTheme="majorHAnsi" w:hAnsiTheme="majorHAnsi" w:cstheme="majorHAnsi"/>
          <w:sz w:val="20"/>
          <w:szCs w:val="20"/>
        </w:rPr>
      </w:pPr>
      <w:r w:rsidRPr="002A3061">
        <w:rPr>
          <w:rFonts w:asciiTheme="majorHAnsi" w:hAnsiTheme="majorHAnsi" w:cstheme="majorHAnsi"/>
          <w:sz w:val="20"/>
          <w:szCs w:val="20"/>
        </w:rPr>
        <w:lastRenderedPageBreak/>
        <w:t xml:space="preserve">Any concern relating to inappropriate or intrusive photography or publication of content is to be reported to the </w:t>
      </w:r>
      <w:r w:rsidRPr="002A3061">
        <w:rPr>
          <w:rFonts w:asciiTheme="majorHAnsi" w:hAnsiTheme="majorHAnsi" w:cstheme="majorHAnsi"/>
          <w:i/>
          <w:sz w:val="20"/>
          <w:szCs w:val="20"/>
        </w:rPr>
        <w:t>DPL</w:t>
      </w:r>
      <w:r w:rsidRPr="002A3061">
        <w:rPr>
          <w:rFonts w:asciiTheme="majorHAnsi" w:hAnsiTheme="majorHAnsi" w:cstheme="majorHAnsi"/>
          <w:sz w:val="20"/>
          <w:szCs w:val="20"/>
        </w:rPr>
        <w:t>.</w:t>
      </w:r>
    </w:p>
    <w:p w14:paraId="34399075" w14:textId="05A99119"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7" w:name="_Toc517958225"/>
      <w:r w:rsidRPr="002A3061">
        <w:rPr>
          <w:rFonts w:asciiTheme="majorHAnsi" w:hAnsiTheme="majorHAnsi" w:cstheme="majorHAnsi"/>
          <w:color w:val="00B0F0"/>
          <w:sz w:val="42"/>
          <w:szCs w:val="42"/>
        </w:rPr>
        <w:t xml:space="preserve"> </w:t>
      </w:r>
      <w:bookmarkStart w:id="8" w:name="_Toc144820400"/>
      <w:r w:rsidR="00EF710E" w:rsidRPr="002A3061">
        <w:rPr>
          <w:rFonts w:asciiTheme="majorHAnsi" w:hAnsiTheme="majorHAnsi" w:cstheme="majorHAnsi"/>
          <w:color w:val="00B0F0"/>
          <w:sz w:val="42"/>
          <w:szCs w:val="42"/>
        </w:rPr>
        <w:t>Additional safeguarding procedures</w:t>
      </w:r>
      <w:bookmarkEnd w:id="7"/>
      <w:bookmarkEnd w:id="8"/>
    </w:p>
    <w:p w14:paraId="1F67BA5D"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The academy understands that certain circumstances may put a pupils security at greater risk and, thus, may mean extra precautions are required to protect their identity.</w:t>
      </w:r>
    </w:p>
    <w:p w14:paraId="69653DCD"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will, in known cases of a </w:t>
      </w:r>
      <w:r w:rsidR="00FC7414" w:rsidRPr="002A3061">
        <w:rPr>
          <w:rFonts w:asciiTheme="majorHAnsi" w:hAnsiTheme="majorHAnsi" w:cstheme="majorHAnsi"/>
          <w:sz w:val="20"/>
          <w:szCs w:val="20"/>
        </w:rPr>
        <w:t>pupil</w:t>
      </w:r>
      <w:r w:rsidRPr="002A3061">
        <w:rPr>
          <w:rFonts w:asciiTheme="majorHAnsi" w:hAnsiTheme="majorHAnsi" w:cstheme="majorHAnsi"/>
          <w:sz w:val="20"/>
          <w:szCs w:val="20"/>
        </w:rPr>
        <w:t xml:space="preserve"> who is a LAC or who has been adopted, liaise with the pupil</w:t>
      </w:r>
      <w:r w:rsidR="00991666" w:rsidRPr="002A3061">
        <w:rPr>
          <w:rFonts w:asciiTheme="majorHAnsi" w:hAnsiTheme="majorHAnsi" w:cstheme="majorHAnsi"/>
          <w:sz w:val="20"/>
          <w:szCs w:val="20"/>
        </w:rPr>
        <w:t>’</w:t>
      </w:r>
      <w:r w:rsidRPr="002A3061">
        <w:rPr>
          <w:rFonts w:asciiTheme="majorHAnsi" w:hAnsiTheme="majorHAnsi" w:cstheme="majorHAnsi"/>
          <w:sz w:val="20"/>
          <w:szCs w:val="20"/>
        </w:rPr>
        <w:t xml:space="preserve">s social worker, carers or adoptive parents to assess the needs and risks associated with the </w:t>
      </w:r>
      <w:r w:rsidR="00FC7414" w:rsidRPr="002A3061">
        <w:rPr>
          <w:rFonts w:asciiTheme="majorHAnsi" w:hAnsiTheme="majorHAnsi" w:cstheme="majorHAnsi"/>
          <w:sz w:val="20"/>
          <w:szCs w:val="20"/>
        </w:rPr>
        <w:t>pupil</w:t>
      </w:r>
      <w:r w:rsidRPr="002A3061">
        <w:rPr>
          <w:rFonts w:asciiTheme="majorHAnsi" w:hAnsiTheme="majorHAnsi" w:cstheme="majorHAnsi"/>
          <w:sz w:val="20"/>
          <w:szCs w:val="20"/>
        </w:rPr>
        <w:t>.</w:t>
      </w:r>
    </w:p>
    <w:p w14:paraId="6C00CE44"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Any measures required will be determined between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social worker, carers, </w:t>
      </w:r>
      <w:r w:rsidRPr="002A3061">
        <w:rPr>
          <w:rFonts w:asciiTheme="majorHAnsi" w:hAnsiTheme="majorHAnsi" w:cstheme="majorHAnsi"/>
          <w:i/>
          <w:sz w:val="20"/>
          <w:szCs w:val="20"/>
        </w:rPr>
        <w:t>DPL</w:t>
      </w:r>
      <w:r w:rsidRPr="002A3061">
        <w:rPr>
          <w:rFonts w:asciiTheme="majorHAnsi" w:hAnsiTheme="majorHAnsi" w:cstheme="majorHAnsi"/>
          <w:sz w:val="20"/>
          <w:szCs w:val="20"/>
        </w:rPr>
        <w:t xml:space="preserve"> and adoptive parents with a view to minimise any impact on the </w:t>
      </w:r>
      <w:r w:rsidR="00FC7414"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day-to-day life. The measures implemented will be one of the following:</w:t>
      </w:r>
    </w:p>
    <w:p w14:paraId="75F5FD03" w14:textId="77777777" w:rsidR="00EF710E" w:rsidRPr="002A3061" w:rsidRDefault="00EF710E" w:rsidP="003904F7">
      <w:pPr>
        <w:pStyle w:val="ListParagraph"/>
        <w:numPr>
          <w:ilvl w:val="0"/>
          <w:numId w:val="18"/>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Photographs and videos can be taken as per usual academy procedures.</w:t>
      </w:r>
    </w:p>
    <w:p w14:paraId="78F85519" w14:textId="77777777" w:rsidR="00EF710E" w:rsidRPr="002A3061" w:rsidRDefault="00EF710E" w:rsidP="003904F7">
      <w:pPr>
        <w:pStyle w:val="ListParagraph"/>
        <w:numPr>
          <w:ilvl w:val="0"/>
          <w:numId w:val="18"/>
        </w:numPr>
        <w:spacing w:after="250" w:line="250" w:lineRule="exact"/>
        <w:ind w:left="567" w:hanging="357"/>
        <w:rPr>
          <w:rFonts w:asciiTheme="majorHAnsi" w:hAnsiTheme="majorHAnsi" w:cstheme="majorHAnsi"/>
          <w:sz w:val="20"/>
          <w:szCs w:val="20"/>
        </w:rPr>
      </w:pPr>
      <w:r w:rsidRPr="002A3061">
        <w:rPr>
          <w:rFonts w:asciiTheme="majorHAnsi" w:hAnsiTheme="majorHAnsi" w:cstheme="majorHAnsi"/>
          <w:sz w:val="20"/>
          <w:szCs w:val="20"/>
        </w:rPr>
        <w:t>Photographs and videos can be taken within academy or outside for educational purposes and official school use, e.g. on registers, but cannot be published online or in external media.</w:t>
      </w:r>
    </w:p>
    <w:p w14:paraId="69E58768" w14:textId="77777777" w:rsidR="00EF710E" w:rsidRPr="002A3061" w:rsidRDefault="00EF710E" w:rsidP="003904F7">
      <w:pPr>
        <w:pStyle w:val="ListParagraph"/>
        <w:numPr>
          <w:ilvl w:val="0"/>
          <w:numId w:val="18"/>
        </w:numPr>
        <w:spacing w:after="250" w:line="250" w:lineRule="exact"/>
        <w:ind w:left="567"/>
        <w:contextualSpacing w:val="0"/>
        <w:rPr>
          <w:rFonts w:asciiTheme="majorHAnsi" w:hAnsiTheme="majorHAnsi" w:cstheme="majorHAnsi"/>
          <w:sz w:val="20"/>
          <w:szCs w:val="20"/>
        </w:rPr>
      </w:pPr>
      <w:r w:rsidRPr="002A3061">
        <w:rPr>
          <w:rFonts w:asciiTheme="majorHAnsi" w:hAnsiTheme="majorHAnsi" w:cstheme="majorHAnsi"/>
          <w:sz w:val="20"/>
          <w:szCs w:val="20"/>
        </w:rPr>
        <w:t>No photographs or videos can be taken at any time, for any purposes.</w:t>
      </w:r>
    </w:p>
    <w:p w14:paraId="25888D34"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Any outcomes will be communicated to all staff members via a </w:t>
      </w:r>
      <w:r w:rsidRPr="002A3061">
        <w:rPr>
          <w:rFonts w:asciiTheme="majorHAnsi" w:hAnsiTheme="majorHAnsi" w:cstheme="majorHAnsi"/>
          <w:i/>
          <w:sz w:val="20"/>
          <w:szCs w:val="20"/>
        </w:rPr>
        <w:t>staff meeting</w:t>
      </w:r>
      <w:r w:rsidRPr="002A3061">
        <w:rPr>
          <w:rFonts w:asciiTheme="majorHAnsi" w:hAnsiTheme="majorHAnsi" w:cstheme="majorHAnsi"/>
          <w:sz w:val="20"/>
          <w:szCs w:val="20"/>
        </w:rPr>
        <w:t xml:space="preserve"> and the list outlining which pupils are not to be involved in any videos or photographs, held in the </w:t>
      </w:r>
      <w:r w:rsidRPr="002A3061">
        <w:rPr>
          <w:rFonts w:asciiTheme="majorHAnsi" w:hAnsiTheme="majorHAnsi" w:cstheme="majorHAnsi"/>
          <w:i/>
          <w:sz w:val="20"/>
          <w:szCs w:val="20"/>
        </w:rPr>
        <w:t xml:space="preserve">school office </w:t>
      </w:r>
      <w:r w:rsidRPr="002A3061">
        <w:rPr>
          <w:rFonts w:asciiTheme="majorHAnsi" w:hAnsiTheme="majorHAnsi" w:cstheme="majorHAnsi"/>
          <w:sz w:val="20"/>
          <w:szCs w:val="20"/>
        </w:rPr>
        <w:t xml:space="preserve">(in safe and secure internal systems, such as </w:t>
      </w:r>
      <w:r w:rsidR="00886F06" w:rsidRPr="002A3061">
        <w:rPr>
          <w:rFonts w:asciiTheme="majorHAnsi" w:hAnsiTheme="majorHAnsi" w:cstheme="majorHAnsi"/>
          <w:sz w:val="20"/>
          <w:szCs w:val="20"/>
        </w:rPr>
        <w:t>school management information system)</w:t>
      </w:r>
      <w:r w:rsidRPr="002A3061">
        <w:rPr>
          <w:rFonts w:asciiTheme="majorHAnsi" w:hAnsiTheme="majorHAnsi" w:cstheme="majorHAnsi"/>
          <w:sz w:val="20"/>
          <w:szCs w:val="20"/>
        </w:rPr>
        <w:t xml:space="preserve"> will be updated accordingly.</w:t>
      </w:r>
    </w:p>
    <w:p w14:paraId="7C5BCB98" w14:textId="20E17DF3"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9" w:name="_Toc517958226"/>
      <w:r w:rsidRPr="002A3061">
        <w:rPr>
          <w:rFonts w:asciiTheme="majorHAnsi" w:hAnsiTheme="majorHAnsi" w:cstheme="majorHAnsi"/>
          <w:color w:val="00B0F0"/>
          <w:sz w:val="42"/>
          <w:szCs w:val="42"/>
        </w:rPr>
        <w:t xml:space="preserve"> </w:t>
      </w:r>
      <w:bookmarkStart w:id="10" w:name="_Toc144820401"/>
      <w:r w:rsidR="00EF710E" w:rsidRPr="002A3061">
        <w:rPr>
          <w:rFonts w:asciiTheme="majorHAnsi" w:hAnsiTheme="majorHAnsi" w:cstheme="majorHAnsi"/>
          <w:color w:val="00B0F0"/>
          <w:sz w:val="42"/>
          <w:szCs w:val="42"/>
        </w:rPr>
        <w:t>Academy-owned devices</w:t>
      </w:r>
      <w:bookmarkEnd w:id="9"/>
      <w:bookmarkEnd w:id="10"/>
    </w:p>
    <w:p w14:paraId="689E8AFE" w14:textId="2A8F55B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Staff are encouraged to take photographs and videos of </w:t>
      </w:r>
      <w:r w:rsidR="00B75D06"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using academy equipment; however, they may use other equipment, such as academy-owned mobile devices, where the </w:t>
      </w:r>
      <w:r w:rsidRPr="002A3061">
        <w:rPr>
          <w:rFonts w:asciiTheme="majorHAnsi" w:hAnsiTheme="majorHAnsi" w:cstheme="majorHAnsi"/>
          <w:i/>
          <w:sz w:val="20"/>
          <w:szCs w:val="20"/>
        </w:rPr>
        <w:t>DP</w:t>
      </w:r>
      <w:r w:rsidR="00B723D6" w:rsidRPr="002A3061">
        <w:rPr>
          <w:rFonts w:asciiTheme="majorHAnsi" w:hAnsiTheme="majorHAnsi" w:cstheme="majorHAnsi"/>
          <w:i/>
          <w:sz w:val="20"/>
          <w:szCs w:val="20"/>
        </w:rPr>
        <w:t>O</w:t>
      </w:r>
      <w:r w:rsidR="00242FF3" w:rsidRPr="002A3061">
        <w:rPr>
          <w:rFonts w:asciiTheme="majorHAnsi" w:hAnsiTheme="majorHAnsi" w:cstheme="majorHAnsi"/>
          <w:i/>
          <w:sz w:val="20"/>
          <w:szCs w:val="20"/>
        </w:rPr>
        <w:t xml:space="preserve"> (and academy DPL)</w:t>
      </w:r>
      <w:r w:rsidRPr="002A3061">
        <w:rPr>
          <w:rFonts w:asciiTheme="majorHAnsi" w:hAnsiTheme="majorHAnsi" w:cstheme="majorHAnsi"/>
          <w:sz w:val="20"/>
          <w:szCs w:val="20"/>
        </w:rPr>
        <w:t xml:space="preserve"> has been consulted and consent has been sought from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prior to the activity.</w:t>
      </w:r>
    </w:p>
    <w:p w14:paraId="25471E19"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Where academy-owned devices are used, photographs and videos will be provided to the academy at the earliest opportunity and removed from any other devices.</w:t>
      </w:r>
    </w:p>
    <w:p w14:paraId="345A672B" w14:textId="4BCF50B4"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Staff </w:t>
      </w:r>
      <w:r w:rsidR="003C0148" w:rsidRPr="002A3061">
        <w:rPr>
          <w:rFonts w:asciiTheme="majorHAnsi" w:hAnsiTheme="majorHAnsi" w:cstheme="majorHAnsi"/>
          <w:sz w:val="20"/>
          <w:szCs w:val="20"/>
        </w:rPr>
        <w:t>should</w:t>
      </w:r>
      <w:r w:rsidRPr="002A3061">
        <w:rPr>
          <w:rFonts w:asciiTheme="majorHAnsi" w:hAnsiTheme="majorHAnsi" w:cstheme="majorHAnsi"/>
          <w:sz w:val="20"/>
          <w:szCs w:val="20"/>
        </w:rPr>
        <w:t xml:space="preserve"> not use their personal mobile phones, or any other personal device, to take photographs and videos of </w:t>
      </w:r>
      <w:r w:rsidR="00ED4E82" w:rsidRPr="002A3061">
        <w:rPr>
          <w:rFonts w:asciiTheme="majorHAnsi" w:hAnsiTheme="majorHAnsi" w:cstheme="majorHAnsi"/>
          <w:sz w:val="20"/>
          <w:szCs w:val="20"/>
        </w:rPr>
        <w:t>pupils</w:t>
      </w:r>
      <w:r w:rsidR="003C0148" w:rsidRPr="002A3061">
        <w:rPr>
          <w:rFonts w:asciiTheme="majorHAnsi" w:hAnsiTheme="majorHAnsi" w:cstheme="majorHAnsi"/>
          <w:sz w:val="20"/>
          <w:szCs w:val="20"/>
        </w:rPr>
        <w:t xml:space="preserve">. Their own personal devices should only be used in execeptional </w:t>
      </w:r>
      <w:r w:rsidR="00061D85" w:rsidRPr="002A3061">
        <w:rPr>
          <w:rFonts w:asciiTheme="majorHAnsi" w:hAnsiTheme="majorHAnsi" w:cstheme="majorHAnsi"/>
          <w:sz w:val="20"/>
          <w:szCs w:val="20"/>
        </w:rPr>
        <w:t xml:space="preserve">circumstances and </w:t>
      </w:r>
      <w:r w:rsidRPr="002A3061">
        <w:rPr>
          <w:rFonts w:asciiTheme="majorHAnsi" w:hAnsiTheme="majorHAnsi" w:cstheme="majorHAnsi"/>
          <w:sz w:val="20"/>
          <w:szCs w:val="20"/>
        </w:rPr>
        <w:t xml:space="preserve">special permission </w:t>
      </w:r>
      <w:r w:rsidR="00061D85" w:rsidRPr="002A3061">
        <w:rPr>
          <w:rFonts w:asciiTheme="majorHAnsi" w:hAnsiTheme="majorHAnsi" w:cstheme="majorHAnsi"/>
          <w:sz w:val="20"/>
          <w:szCs w:val="20"/>
        </w:rPr>
        <w:t>will need to be</w:t>
      </w:r>
      <w:r w:rsidRPr="002A3061">
        <w:rPr>
          <w:rFonts w:asciiTheme="majorHAnsi" w:hAnsiTheme="majorHAnsi" w:cstheme="majorHAnsi"/>
          <w:sz w:val="20"/>
          <w:szCs w:val="20"/>
        </w:rPr>
        <w:t xml:space="preserve"> granted by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or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After which, photographs and videos should be removed immediately </w:t>
      </w:r>
      <w:r w:rsidR="009E2728" w:rsidRPr="002A3061">
        <w:rPr>
          <w:rFonts w:asciiTheme="majorHAnsi" w:hAnsiTheme="majorHAnsi" w:cstheme="majorHAnsi"/>
          <w:sz w:val="20"/>
          <w:szCs w:val="20"/>
        </w:rPr>
        <w:t>and/</w:t>
      </w:r>
      <w:r w:rsidR="0050396E" w:rsidRPr="002A3061">
        <w:rPr>
          <w:rFonts w:asciiTheme="majorHAnsi" w:hAnsiTheme="majorHAnsi" w:cstheme="majorHAnsi"/>
          <w:sz w:val="20"/>
          <w:szCs w:val="20"/>
        </w:rPr>
        <w:t xml:space="preserve">or stored securely </w:t>
      </w:r>
      <w:r w:rsidR="00ED74E9" w:rsidRPr="002A3061">
        <w:rPr>
          <w:rFonts w:asciiTheme="majorHAnsi" w:hAnsiTheme="majorHAnsi" w:cstheme="majorHAnsi"/>
          <w:sz w:val="20"/>
          <w:szCs w:val="20"/>
        </w:rPr>
        <w:t xml:space="preserve">on the academy network (in photography files) for further </w:t>
      </w:r>
      <w:r w:rsidRPr="002A3061">
        <w:rPr>
          <w:rFonts w:asciiTheme="majorHAnsi" w:hAnsiTheme="majorHAnsi" w:cstheme="majorHAnsi"/>
          <w:sz w:val="20"/>
          <w:szCs w:val="20"/>
        </w:rPr>
        <w:t>use</w:t>
      </w:r>
      <w:r w:rsidR="00ED74E9" w:rsidRPr="002A3061">
        <w:rPr>
          <w:rFonts w:asciiTheme="majorHAnsi" w:hAnsiTheme="majorHAnsi" w:cstheme="majorHAnsi"/>
          <w:sz w:val="20"/>
          <w:szCs w:val="20"/>
        </w:rPr>
        <w:t>.</w:t>
      </w:r>
      <w:r w:rsidR="007E09F8" w:rsidRPr="002A3061">
        <w:rPr>
          <w:rFonts w:asciiTheme="majorHAnsi" w:hAnsiTheme="majorHAnsi" w:cstheme="majorHAnsi"/>
          <w:sz w:val="20"/>
          <w:szCs w:val="20"/>
        </w:rPr>
        <w:t xml:space="preserve"> </w:t>
      </w:r>
    </w:p>
    <w:p w14:paraId="0B34BE68"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Photographs and videos taken by staff members on academy trips/visits may be used for educational purposes, e.g. on displays or to illustrate the work of the school, social media, website and for press releases that may be used across local, regional or national media, where consent has been obtained.</w:t>
      </w:r>
    </w:p>
    <w:p w14:paraId="017950D6" w14:textId="77777777"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Digital photographs and videos </w:t>
      </w:r>
      <w:r w:rsidR="003C2824" w:rsidRPr="002A3061">
        <w:rPr>
          <w:rFonts w:asciiTheme="majorHAnsi" w:hAnsiTheme="majorHAnsi" w:cstheme="majorHAnsi"/>
          <w:sz w:val="20"/>
          <w:szCs w:val="20"/>
        </w:rPr>
        <w:t xml:space="preserve">will be </w:t>
      </w:r>
      <w:r w:rsidRPr="002A3061">
        <w:rPr>
          <w:rFonts w:asciiTheme="majorHAnsi" w:hAnsiTheme="majorHAnsi" w:cstheme="majorHAnsi"/>
          <w:sz w:val="20"/>
          <w:szCs w:val="20"/>
        </w:rPr>
        <w:t xml:space="preserve">held on </w:t>
      </w:r>
      <w:r w:rsidR="00120BF3" w:rsidRPr="002A3061">
        <w:rPr>
          <w:rFonts w:asciiTheme="majorHAnsi" w:hAnsiTheme="majorHAnsi" w:cstheme="majorHAnsi"/>
          <w:sz w:val="20"/>
          <w:szCs w:val="20"/>
        </w:rPr>
        <w:t xml:space="preserve">an appropriate </w:t>
      </w:r>
      <w:r w:rsidR="00A524F7" w:rsidRPr="002A3061">
        <w:rPr>
          <w:rFonts w:asciiTheme="majorHAnsi" w:hAnsiTheme="majorHAnsi" w:cstheme="majorHAnsi"/>
          <w:sz w:val="20"/>
          <w:szCs w:val="20"/>
        </w:rPr>
        <w:t xml:space="preserve">secure </w:t>
      </w:r>
      <w:r w:rsidRPr="002A3061">
        <w:rPr>
          <w:rFonts w:asciiTheme="majorHAnsi" w:hAnsiTheme="majorHAnsi" w:cstheme="majorHAnsi"/>
          <w:sz w:val="20"/>
          <w:szCs w:val="20"/>
        </w:rPr>
        <w:t>academy</w:t>
      </w:r>
      <w:r w:rsidR="00A524F7" w:rsidRPr="002A3061">
        <w:rPr>
          <w:rFonts w:asciiTheme="majorHAnsi" w:hAnsiTheme="majorHAnsi" w:cstheme="majorHAnsi"/>
          <w:sz w:val="20"/>
          <w:szCs w:val="20"/>
        </w:rPr>
        <w:t xml:space="preserve"> data management system and </w:t>
      </w:r>
      <w:r w:rsidRPr="002A3061">
        <w:rPr>
          <w:rFonts w:asciiTheme="majorHAnsi" w:hAnsiTheme="majorHAnsi" w:cstheme="majorHAnsi"/>
          <w:sz w:val="20"/>
          <w:szCs w:val="20"/>
        </w:rPr>
        <w:t>are accessible to staff only, as well as photographs and videos shared with OAT, and are all stored on secure servers. Photographs and videos are stored in labelled files, annotated with the date, and are only identifiable by year group/class number - no names are associated with photographs and videos. Files will be secured appropriately, and only relevant staff members have access to view and edit photographs.</w:t>
      </w:r>
    </w:p>
    <w:p w14:paraId="261EC5EF" w14:textId="19D94B7F"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11" w:name="_Toc517958227"/>
      <w:r w:rsidRPr="002A3061">
        <w:rPr>
          <w:rFonts w:asciiTheme="majorHAnsi" w:hAnsiTheme="majorHAnsi" w:cstheme="majorHAnsi"/>
          <w:color w:val="00B0F0"/>
          <w:sz w:val="20"/>
          <w:szCs w:val="20"/>
        </w:rPr>
        <w:lastRenderedPageBreak/>
        <w:t xml:space="preserve"> </w:t>
      </w:r>
      <w:bookmarkStart w:id="12" w:name="_Toc144820402"/>
      <w:r w:rsidR="00EF710E" w:rsidRPr="002A3061">
        <w:rPr>
          <w:rFonts w:asciiTheme="majorHAnsi" w:hAnsiTheme="majorHAnsi" w:cstheme="majorHAnsi"/>
          <w:color w:val="00B0F0"/>
          <w:sz w:val="42"/>
          <w:szCs w:val="42"/>
        </w:rPr>
        <w:t>Use of a professional photographer</w:t>
      </w:r>
      <w:bookmarkEnd w:id="11"/>
      <w:bookmarkEnd w:id="12"/>
      <w:r w:rsidR="00EF710E" w:rsidRPr="002A3061">
        <w:rPr>
          <w:rFonts w:asciiTheme="majorHAnsi" w:hAnsiTheme="majorHAnsi" w:cstheme="majorHAnsi"/>
          <w:color w:val="00B0F0"/>
          <w:sz w:val="42"/>
          <w:szCs w:val="42"/>
        </w:rPr>
        <w:t xml:space="preserve"> </w:t>
      </w:r>
    </w:p>
    <w:p w14:paraId="059C3167" w14:textId="11E99B8B"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If the academy or</w:t>
      </w:r>
      <w:r w:rsidR="00782B87" w:rsidRPr="002A3061">
        <w:rPr>
          <w:rFonts w:asciiTheme="majorHAnsi" w:hAnsiTheme="majorHAnsi" w:cstheme="majorHAnsi"/>
          <w:sz w:val="20"/>
          <w:szCs w:val="20"/>
        </w:rPr>
        <w:t xml:space="preserve"> the </w:t>
      </w:r>
      <w:r w:rsidR="00782B87" w:rsidRPr="002A3061">
        <w:rPr>
          <w:rFonts w:asciiTheme="majorHAnsi" w:hAnsiTheme="majorHAnsi" w:cstheme="majorHAnsi"/>
          <w:i/>
          <w:iCs/>
          <w:sz w:val="20"/>
          <w:szCs w:val="20"/>
        </w:rPr>
        <w:t>sponsor</w:t>
      </w:r>
      <w:r w:rsidRPr="002A3061">
        <w:rPr>
          <w:rFonts w:asciiTheme="majorHAnsi" w:hAnsiTheme="majorHAnsi" w:cstheme="majorHAnsi"/>
          <w:i/>
          <w:iCs/>
          <w:sz w:val="20"/>
          <w:szCs w:val="20"/>
        </w:rPr>
        <w:t xml:space="preserve"> </w:t>
      </w:r>
      <w:r w:rsidRPr="002A3061">
        <w:rPr>
          <w:rFonts w:asciiTheme="majorHAnsi" w:hAnsiTheme="majorHAnsi" w:cstheme="majorHAnsi"/>
          <w:sz w:val="20"/>
          <w:szCs w:val="20"/>
        </w:rPr>
        <w:t xml:space="preserve">decides to use a professional photographer for official photographs, videos and events, the </w:t>
      </w:r>
      <w:r w:rsidR="00C634B6" w:rsidRPr="002A3061">
        <w:rPr>
          <w:rFonts w:asciiTheme="majorHAnsi" w:hAnsiTheme="majorHAnsi" w:cstheme="majorHAnsi"/>
          <w:i/>
          <w:sz w:val="20"/>
          <w:szCs w:val="20"/>
        </w:rPr>
        <w:t>principal</w:t>
      </w:r>
      <w:r w:rsidRPr="002A3061">
        <w:rPr>
          <w:rFonts w:asciiTheme="majorHAnsi" w:hAnsiTheme="majorHAnsi" w:cstheme="majorHAnsi"/>
          <w:i/>
          <w:sz w:val="20"/>
          <w:szCs w:val="20"/>
        </w:rPr>
        <w:t xml:space="preserve"> or </w:t>
      </w:r>
      <w:r w:rsidR="00AA68E3" w:rsidRPr="002A3061">
        <w:rPr>
          <w:rFonts w:asciiTheme="majorHAnsi" w:hAnsiTheme="majorHAnsi" w:cstheme="majorHAnsi"/>
          <w:i/>
          <w:sz w:val="20"/>
          <w:szCs w:val="20"/>
        </w:rPr>
        <w:t xml:space="preserve">photography/project </w:t>
      </w:r>
      <w:r w:rsidRPr="002A3061">
        <w:rPr>
          <w:rFonts w:asciiTheme="majorHAnsi" w:hAnsiTheme="majorHAnsi" w:cstheme="majorHAnsi"/>
          <w:i/>
          <w:sz w:val="20"/>
          <w:szCs w:val="20"/>
        </w:rPr>
        <w:t>lead</w:t>
      </w:r>
      <w:r w:rsidRPr="002A3061">
        <w:rPr>
          <w:rFonts w:asciiTheme="majorHAnsi" w:hAnsiTheme="majorHAnsi" w:cstheme="majorHAnsi"/>
          <w:sz w:val="20"/>
          <w:szCs w:val="20"/>
        </w:rPr>
        <w:t xml:space="preserve"> will:</w:t>
      </w:r>
    </w:p>
    <w:p w14:paraId="541FF7A6" w14:textId="77777777"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Provide a clear brief and schedule for the photographer/videographer about what is considered appropriate, in terms of both content and behaviour. </w:t>
      </w:r>
    </w:p>
    <w:p w14:paraId="696C787A" w14:textId="77777777"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Issue the photographer with identification, which must be worn at all times.</w:t>
      </w:r>
    </w:p>
    <w:p w14:paraId="0156C853" w14:textId="77777777"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Let pupils and parents/carers know that a photographer will be in attendance at an event and ensure they have previously provided consent to both the taking and publication of videos or photographs.</w:t>
      </w:r>
    </w:p>
    <w:p w14:paraId="794FD01F" w14:textId="09B6B792"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Not allow unsupervised access to pupils or one-to-one photo sessions at events etc unless the photographer has the correct DBS for </w:t>
      </w:r>
      <w:r w:rsidR="00782B87" w:rsidRPr="002A3061">
        <w:rPr>
          <w:rFonts w:asciiTheme="majorHAnsi" w:hAnsiTheme="majorHAnsi" w:cstheme="majorHAnsi"/>
          <w:sz w:val="20"/>
          <w:szCs w:val="20"/>
        </w:rPr>
        <w:t>sponsor</w:t>
      </w:r>
      <w:r w:rsidRPr="002A3061">
        <w:rPr>
          <w:rFonts w:asciiTheme="majorHAnsi" w:hAnsiTheme="majorHAnsi" w:cstheme="majorHAnsi"/>
          <w:sz w:val="20"/>
          <w:szCs w:val="20"/>
        </w:rPr>
        <w:t>/academy use.</w:t>
      </w:r>
    </w:p>
    <w:p w14:paraId="05F02968" w14:textId="3259D83F"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Communicate to the photographer/videographer that the material may only be used for the academy’s or </w:t>
      </w:r>
      <w:r w:rsidR="00782B87" w:rsidRPr="002A3061">
        <w:rPr>
          <w:rFonts w:asciiTheme="majorHAnsi" w:hAnsiTheme="majorHAnsi" w:cstheme="majorHAnsi"/>
          <w:sz w:val="20"/>
          <w:szCs w:val="20"/>
        </w:rPr>
        <w:t xml:space="preserve">the </w:t>
      </w:r>
      <w:r w:rsidR="00782B87" w:rsidRPr="002A3061">
        <w:rPr>
          <w:rFonts w:asciiTheme="majorHAnsi" w:hAnsiTheme="majorHAnsi" w:cstheme="majorHAnsi"/>
          <w:i/>
          <w:iCs/>
          <w:sz w:val="20"/>
          <w:szCs w:val="20"/>
        </w:rPr>
        <w:t>sponsors</w:t>
      </w:r>
      <w:r w:rsidRPr="002A3061">
        <w:rPr>
          <w:rFonts w:asciiTheme="majorHAnsi" w:hAnsiTheme="majorHAnsi" w:cstheme="majorHAnsi"/>
          <w:sz w:val="20"/>
          <w:szCs w:val="20"/>
        </w:rPr>
        <w:t xml:space="preserve"> own purposes and that permission has not been given to use the photographs for any other purpose. </w:t>
      </w:r>
    </w:p>
    <w:p w14:paraId="69712843" w14:textId="3D6F6E7B"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Communicate to the photographer/videographer that the academy/</w:t>
      </w:r>
      <w:r w:rsidR="00782B87" w:rsidRPr="002A3061">
        <w:rPr>
          <w:rFonts w:asciiTheme="majorHAnsi" w:hAnsiTheme="majorHAnsi" w:cstheme="majorHAnsi"/>
          <w:i/>
          <w:iCs/>
          <w:sz w:val="20"/>
          <w:szCs w:val="20"/>
        </w:rPr>
        <w:t>sponsor</w:t>
      </w:r>
      <w:r w:rsidRPr="002A3061">
        <w:rPr>
          <w:rFonts w:asciiTheme="majorHAnsi" w:hAnsiTheme="majorHAnsi" w:cstheme="majorHAnsi"/>
          <w:sz w:val="20"/>
          <w:szCs w:val="20"/>
        </w:rPr>
        <w:t xml:space="preserve"> will own the copyright for all materials taken.</w:t>
      </w:r>
    </w:p>
    <w:p w14:paraId="352275FF" w14:textId="77777777"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Ensure the photographer/videographer share any photographs and videos via secure transfer platforms for downloading.</w:t>
      </w:r>
    </w:p>
    <w:p w14:paraId="06158172" w14:textId="588078A8" w:rsidR="00EF710E" w:rsidRPr="002A3061" w:rsidRDefault="00EF710E" w:rsidP="003904F7">
      <w:pPr>
        <w:pStyle w:val="ListParagraph"/>
        <w:numPr>
          <w:ilvl w:val="0"/>
          <w:numId w:val="19"/>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Ensure that the photographer will comply with the requirements set out in </w:t>
      </w:r>
      <w:r w:rsidR="00091D11" w:rsidRPr="002A3061">
        <w:rPr>
          <w:rFonts w:asciiTheme="majorHAnsi" w:hAnsiTheme="majorHAnsi" w:cstheme="majorHAnsi"/>
          <w:sz w:val="20"/>
          <w:szCs w:val="20"/>
        </w:rPr>
        <w:t xml:space="preserve">UK </w:t>
      </w:r>
      <w:r w:rsidRPr="002A3061">
        <w:rPr>
          <w:rFonts w:asciiTheme="majorHAnsi" w:hAnsiTheme="majorHAnsi" w:cstheme="majorHAnsi"/>
          <w:sz w:val="20"/>
          <w:szCs w:val="20"/>
        </w:rPr>
        <w:t>GDPR.</w:t>
      </w:r>
    </w:p>
    <w:p w14:paraId="0213A2AC" w14:textId="3A8EBF1B" w:rsidR="00EF710E" w:rsidRPr="002A3061" w:rsidRDefault="00EF710E" w:rsidP="003904F7">
      <w:pPr>
        <w:pStyle w:val="ListParagraph"/>
        <w:numPr>
          <w:ilvl w:val="0"/>
          <w:numId w:val="19"/>
        </w:numPr>
        <w:spacing w:after="250" w:line="250" w:lineRule="exact"/>
        <w:ind w:left="567" w:hanging="283"/>
        <w:contextualSpacing w:val="0"/>
        <w:rPr>
          <w:rFonts w:asciiTheme="majorHAnsi" w:hAnsiTheme="majorHAnsi" w:cstheme="majorHAnsi"/>
          <w:sz w:val="20"/>
          <w:szCs w:val="20"/>
        </w:rPr>
      </w:pPr>
      <w:r w:rsidRPr="002A3061">
        <w:rPr>
          <w:rFonts w:asciiTheme="majorHAnsi" w:hAnsiTheme="majorHAnsi" w:cstheme="majorHAnsi"/>
          <w:sz w:val="20"/>
          <w:szCs w:val="20"/>
        </w:rPr>
        <w:t>Ensure that if another individual, such as a parent/carer or governor, is nominated to be the photographer, they are clear that the photographs or videos are not used for anything other than the purpose indicated by the academy, and the photographs and videos are then used/filed and disposed of in line with this policy.</w:t>
      </w:r>
    </w:p>
    <w:p w14:paraId="46545310" w14:textId="5B572E0E" w:rsidR="00EF710E" w:rsidRPr="002A3061" w:rsidRDefault="00955EAD" w:rsidP="00EF710E">
      <w:pPr>
        <w:pStyle w:val="Heading1"/>
        <w:keepNext w:val="0"/>
        <w:numPr>
          <w:ilvl w:val="0"/>
          <w:numId w:val="21"/>
        </w:numPr>
        <w:tabs>
          <w:tab w:val="left" w:pos="284"/>
        </w:tabs>
        <w:spacing w:before="480" w:after="240" w:line="400" w:lineRule="exact"/>
        <w:rPr>
          <w:rFonts w:asciiTheme="majorHAnsi" w:hAnsiTheme="majorHAnsi" w:cstheme="majorHAnsi"/>
          <w:color w:val="00B0F0"/>
          <w:sz w:val="42"/>
          <w:szCs w:val="42"/>
        </w:rPr>
      </w:pPr>
      <w:bookmarkStart w:id="13" w:name="_Toc517958228"/>
      <w:r w:rsidRPr="002A3061">
        <w:rPr>
          <w:rFonts w:asciiTheme="majorHAnsi" w:hAnsiTheme="majorHAnsi" w:cstheme="majorHAnsi"/>
          <w:color w:val="00B0F0"/>
          <w:sz w:val="20"/>
          <w:szCs w:val="20"/>
        </w:rPr>
        <w:t xml:space="preserve"> </w:t>
      </w:r>
      <w:bookmarkStart w:id="14" w:name="_Toc144820403"/>
      <w:r w:rsidR="00EF710E" w:rsidRPr="002A3061">
        <w:rPr>
          <w:rFonts w:asciiTheme="majorHAnsi" w:hAnsiTheme="majorHAnsi" w:cstheme="majorHAnsi"/>
          <w:color w:val="00B0F0"/>
          <w:sz w:val="42"/>
          <w:szCs w:val="42"/>
        </w:rPr>
        <w:t>Permissible photography and videos during academy events</w:t>
      </w:r>
      <w:bookmarkEnd w:id="13"/>
      <w:bookmarkEnd w:id="14"/>
    </w:p>
    <w:p w14:paraId="2C035798" w14:textId="1057087E" w:rsidR="00EF710E" w:rsidRPr="002A3061" w:rsidRDefault="00EF710E" w:rsidP="00EF710E">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If the </w:t>
      </w:r>
      <w:r w:rsidR="00C634B6" w:rsidRPr="002A3061">
        <w:rPr>
          <w:rFonts w:asciiTheme="majorHAnsi" w:hAnsiTheme="majorHAnsi" w:cstheme="majorHAnsi"/>
          <w:sz w:val="20"/>
          <w:szCs w:val="20"/>
        </w:rPr>
        <w:t>principal</w:t>
      </w:r>
      <w:r w:rsidRPr="002A3061">
        <w:rPr>
          <w:rFonts w:asciiTheme="majorHAnsi" w:hAnsiTheme="majorHAnsi" w:cstheme="majorHAnsi"/>
          <w:sz w:val="20"/>
          <w:szCs w:val="20"/>
        </w:rPr>
        <w:t xml:space="preserve"> permits parents/carers to take photographs or videos during an academy event, parents/carers will:</w:t>
      </w:r>
    </w:p>
    <w:p w14:paraId="17443757" w14:textId="77777777" w:rsidR="00EF710E" w:rsidRPr="002A3061" w:rsidRDefault="00EF710E" w:rsidP="003904F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Remain seated while taking photographs or videos during concerts, performances and other events.</w:t>
      </w:r>
    </w:p>
    <w:p w14:paraId="2F0BC545" w14:textId="77777777" w:rsidR="00EF710E" w:rsidRPr="002A3061" w:rsidRDefault="00EF710E" w:rsidP="003904F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Minimise the use of flash photography during performances.</w:t>
      </w:r>
    </w:p>
    <w:p w14:paraId="719BB889" w14:textId="77777777" w:rsidR="00EF710E" w:rsidRPr="002A3061" w:rsidRDefault="00EF710E" w:rsidP="003904F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In the case of all academy events, make the focus of any photographs or videos their own children.</w:t>
      </w:r>
    </w:p>
    <w:p w14:paraId="7E03631E" w14:textId="77777777" w:rsidR="00EF710E" w:rsidRPr="002A3061" w:rsidRDefault="00EF710E" w:rsidP="003904F7">
      <w:pPr>
        <w:pStyle w:val="ListParagraph"/>
        <w:numPr>
          <w:ilvl w:val="0"/>
          <w:numId w:val="20"/>
        </w:numPr>
        <w:spacing w:after="250" w:line="250" w:lineRule="exact"/>
        <w:ind w:left="567" w:hanging="283"/>
        <w:rPr>
          <w:rFonts w:asciiTheme="majorHAnsi" w:hAnsiTheme="majorHAnsi" w:cstheme="majorHAnsi"/>
          <w:sz w:val="20"/>
          <w:szCs w:val="20"/>
        </w:rPr>
      </w:pPr>
      <w:r w:rsidRPr="002A3061">
        <w:rPr>
          <w:rFonts w:asciiTheme="majorHAnsi" w:hAnsiTheme="majorHAnsi" w:cstheme="majorHAnsi"/>
          <w:sz w:val="20"/>
          <w:szCs w:val="20"/>
        </w:rPr>
        <w:t xml:space="preserve">Avoid disturbing others in the audience or distracting </w:t>
      </w:r>
      <w:r w:rsidR="00ED4E82" w:rsidRPr="002A3061">
        <w:rPr>
          <w:rFonts w:asciiTheme="majorHAnsi" w:hAnsiTheme="majorHAnsi" w:cstheme="majorHAnsi"/>
          <w:sz w:val="20"/>
          <w:szCs w:val="20"/>
        </w:rPr>
        <w:t>pupils</w:t>
      </w:r>
      <w:r w:rsidRPr="002A3061">
        <w:rPr>
          <w:rFonts w:asciiTheme="majorHAnsi" w:hAnsiTheme="majorHAnsi" w:cstheme="majorHAnsi"/>
          <w:sz w:val="20"/>
          <w:szCs w:val="20"/>
        </w:rPr>
        <w:t xml:space="preserve"> when taking photographs or recording video. </w:t>
      </w:r>
    </w:p>
    <w:p w14:paraId="62FE5FC5" w14:textId="77777777" w:rsidR="00EF710E" w:rsidRPr="002A3061" w:rsidRDefault="00EF710E" w:rsidP="003904F7">
      <w:pPr>
        <w:pStyle w:val="ListParagraph"/>
        <w:numPr>
          <w:ilvl w:val="0"/>
          <w:numId w:val="20"/>
        </w:numPr>
        <w:spacing w:after="250" w:line="250" w:lineRule="exact"/>
        <w:ind w:left="567" w:hanging="283"/>
        <w:rPr>
          <w:rFonts w:asciiTheme="majorHAnsi" w:hAnsiTheme="majorHAnsi" w:cstheme="majorHAnsi"/>
          <w:color w:val="000000" w:themeColor="text1"/>
          <w:sz w:val="20"/>
          <w:szCs w:val="20"/>
        </w:rPr>
      </w:pPr>
      <w:r w:rsidRPr="002A3061">
        <w:rPr>
          <w:rFonts w:asciiTheme="majorHAnsi" w:hAnsiTheme="majorHAnsi" w:cstheme="majorHAnsi"/>
          <w:color w:val="000000" w:themeColor="text1"/>
          <w:sz w:val="20"/>
          <w:szCs w:val="20"/>
        </w:rPr>
        <w:t xml:space="preserve">Ensure that any photographs and recordings taken at academy events are exclusively for personal use. Parents/carers are discouraged from uploading photographs and videos to the internet, posting photographs and videos on social networking sites or openly sharing them in other ways. It must be made clear that no pupils should be named, so they can be identified unless permission is sough via the parent/carer. </w:t>
      </w:r>
    </w:p>
    <w:p w14:paraId="53ACFBBB" w14:textId="77777777" w:rsidR="00EF710E" w:rsidRPr="002A3061" w:rsidRDefault="00EF710E" w:rsidP="003904F7">
      <w:pPr>
        <w:pStyle w:val="ListParagraph"/>
        <w:numPr>
          <w:ilvl w:val="0"/>
          <w:numId w:val="20"/>
        </w:numPr>
        <w:spacing w:after="250" w:line="250" w:lineRule="exact"/>
        <w:ind w:left="567" w:hanging="283"/>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Refrain from taking further photographs and/or videos </w:t>
      </w:r>
      <w:proofErr w:type="gramStart"/>
      <w:r w:rsidRPr="002A3061">
        <w:rPr>
          <w:rFonts w:asciiTheme="majorHAnsi" w:hAnsiTheme="majorHAnsi" w:cstheme="majorHAnsi"/>
          <w:sz w:val="20"/>
          <w:szCs w:val="20"/>
        </w:rPr>
        <w:t>if and when</w:t>
      </w:r>
      <w:proofErr w:type="gramEnd"/>
      <w:r w:rsidRPr="002A3061">
        <w:rPr>
          <w:rFonts w:asciiTheme="majorHAnsi" w:hAnsiTheme="majorHAnsi" w:cstheme="majorHAnsi"/>
          <w:sz w:val="20"/>
          <w:szCs w:val="20"/>
        </w:rPr>
        <w:t xml:space="preserve"> requested to do so by academy staff.</w:t>
      </w:r>
    </w:p>
    <w:p w14:paraId="7CAA23FC" w14:textId="77777777" w:rsidR="00FF7F80" w:rsidRPr="002A3061" w:rsidRDefault="00FF7F80" w:rsidP="00FF7F80">
      <w:pPr>
        <w:spacing w:after="250" w:line="250" w:lineRule="exact"/>
        <w:rPr>
          <w:rFonts w:asciiTheme="majorHAnsi" w:hAnsiTheme="majorHAnsi" w:cstheme="majorHAnsi"/>
          <w:sz w:val="20"/>
          <w:szCs w:val="20"/>
        </w:rPr>
      </w:pPr>
    </w:p>
    <w:p w14:paraId="5AE201AE" w14:textId="77777777" w:rsidR="00FF7F80" w:rsidRPr="002A3061" w:rsidRDefault="00FF7F80" w:rsidP="00FF7F80">
      <w:pPr>
        <w:spacing w:after="250" w:line="250" w:lineRule="exact"/>
        <w:rPr>
          <w:rFonts w:asciiTheme="majorHAnsi" w:hAnsiTheme="majorHAnsi" w:cstheme="majorHAnsi"/>
          <w:sz w:val="20"/>
          <w:szCs w:val="20"/>
        </w:rPr>
      </w:pPr>
    </w:p>
    <w:p w14:paraId="3848E793" w14:textId="47F9E15A" w:rsidR="00EF710E" w:rsidRPr="002A3061" w:rsidRDefault="00955EAD" w:rsidP="00EF710E">
      <w:pPr>
        <w:pStyle w:val="Heading1"/>
        <w:keepNext w:val="0"/>
        <w:numPr>
          <w:ilvl w:val="0"/>
          <w:numId w:val="21"/>
        </w:numPr>
        <w:tabs>
          <w:tab w:val="left" w:pos="284"/>
        </w:tabs>
        <w:spacing w:before="480" w:after="240" w:line="400" w:lineRule="exact"/>
        <w:ind w:left="357" w:hanging="357"/>
        <w:rPr>
          <w:rFonts w:asciiTheme="majorHAnsi" w:hAnsiTheme="majorHAnsi" w:cstheme="majorHAnsi"/>
          <w:color w:val="00B0F0"/>
          <w:sz w:val="42"/>
          <w:szCs w:val="42"/>
        </w:rPr>
      </w:pPr>
      <w:bookmarkStart w:id="15" w:name="_Toc517958229"/>
      <w:r w:rsidRPr="002A3061">
        <w:rPr>
          <w:rFonts w:asciiTheme="majorHAnsi" w:hAnsiTheme="majorHAnsi" w:cstheme="majorHAnsi"/>
          <w:color w:val="00B0F0"/>
          <w:sz w:val="42"/>
          <w:szCs w:val="42"/>
        </w:rPr>
        <w:lastRenderedPageBreak/>
        <w:t xml:space="preserve"> </w:t>
      </w:r>
      <w:bookmarkStart w:id="16" w:name="_Toc144820404"/>
      <w:r w:rsidR="00EF710E" w:rsidRPr="002A3061">
        <w:rPr>
          <w:rFonts w:asciiTheme="majorHAnsi" w:hAnsiTheme="majorHAnsi" w:cstheme="majorHAnsi"/>
          <w:color w:val="00B0F0"/>
          <w:sz w:val="42"/>
          <w:szCs w:val="42"/>
        </w:rPr>
        <w:t>Storage and retention</w:t>
      </w:r>
      <w:bookmarkEnd w:id="15"/>
      <w:bookmarkEnd w:id="16"/>
    </w:p>
    <w:p w14:paraId="60E80540" w14:textId="7D42DCD7" w:rsidR="00AC4FB8" w:rsidRPr="002A3061" w:rsidRDefault="00EF710E" w:rsidP="00AC4FB8">
      <w:pPr>
        <w:pStyle w:val="ListParagraph"/>
        <w:numPr>
          <w:ilvl w:val="1"/>
          <w:numId w:val="21"/>
        </w:numPr>
        <w:spacing w:after="250" w:line="250" w:lineRule="exact"/>
        <w:contextualSpacing w:val="0"/>
        <w:rPr>
          <w:rFonts w:asciiTheme="majorHAnsi" w:hAnsiTheme="majorHAnsi" w:cstheme="majorHAnsi"/>
          <w:sz w:val="20"/>
          <w:szCs w:val="20"/>
        </w:rPr>
      </w:pPr>
      <w:r w:rsidRPr="002A3061">
        <w:rPr>
          <w:rFonts w:asciiTheme="majorHAnsi" w:hAnsiTheme="majorHAnsi" w:cstheme="majorHAnsi"/>
          <w:sz w:val="20"/>
          <w:szCs w:val="20"/>
        </w:rPr>
        <w:t>Photographs obtained by the academy will not be kept for longer than necessary. Photographs and video</w:t>
      </w:r>
      <w:r w:rsidR="00C37795" w:rsidRPr="002A3061">
        <w:rPr>
          <w:rFonts w:asciiTheme="majorHAnsi" w:hAnsiTheme="majorHAnsi" w:cstheme="majorHAnsi"/>
          <w:sz w:val="20"/>
          <w:szCs w:val="20"/>
        </w:rPr>
        <w:t>s</w:t>
      </w:r>
      <w:r w:rsidRPr="002A3061">
        <w:rPr>
          <w:rFonts w:asciiTheme="majorHAnsi" w:hAnsiTheme="majorHAnsi" w:cstheme="majorHAnsi"/>
          <w:sz w:val="20"/>
          <w:szCs w:val="20"/>
        </w:rPr>
        <w:t xml:space="preserve"> will be kept </w:t>
      </w:r>
      <w:r w:rsidR="007A17B1" w:rsidRPr="002A3061">
        <w:rPr>
          <w:rFonts w:asciiTheme="majorHAnsi" w:hAnsiTheme="majorHAnsi" w:cstheme="majorHAnsi"/>
          <w:sz w:val="20"/>
          <w:szCs w:val="20"/>
        </w:rPr>
        <w:t>for a period of two years after they have left school, unless the pupil’s circumstances change in any way, e.g. if their parents/carers separate, or consent is withdrawn. Additional consent forms will be required if the pupil’s circumstances change.</w:t>
      </w:r>
      <w:r w:rsidR="008D3CBB" w:rsidRPr="002A3061">
        <w:rPr>
          <w:rFonts w:asciiTheme="majorHAnsi" w:hAnsiTheme="majorHAnsi" w:cstheme="majorHAnsi"/>
          <w:sz w:val="20"/>
          <w:szCs w:val="20"/>
        </w:rPr>
        <w:t xml:space="preserve"> </w:t>
      </w:r>
      <w:r w:rsidRPr="002A3061">
        <w:rPr>
          <w:rFonts w:asciiTheme="majorHAnsi" w:hAnsiTheme="majorHAnsi" w:cstheme="majorHAnsi"/>
          <w:sz w:val="20"/>
          <w:szCs w:val="20"/>
        </w:rPr>
        <w:t>Additional permission will be sought if required for a longer period e.g. alumni.</w:t>
      </w:r>
      <w:r w:rsidR="00AC4FB8" w:rsidRPr="002A3061">
        <w:rPr>
          <w:rFonts w:asciiTheme="majorHAnsi" w:hAnsiTheme="majorHAnsi" w:cstheme="majorHAnsi"/>
          <w:sz w:val="20"/>
          <w:szCs w:val="20"/>
        </w:rPr>
        <w:t xml:space="preserve"> </w:t>
      </w:r>
    </w:p>
    <w:p w14:paraId="00ED5854" w14:textId="0A209477" w:rsidR="00EF710E" w:rsidRPr="002A3061" w:rsidRDefault="00EF710E" w:rsidP="003904F7">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Digital photographs and videos held on the academy’s drive are accessible to staff only, as well as photographs and videos shared with </w:t>
      </w:r>
      <w:r w:rsidR="00D37089" w:rsidRPr="002A3061">
        <w:rPr>
          <w:rFonts w:asciiTheme="majorHAnsi" w:hAnsiTheme="majorHAnsi" w:cstheme="majorHAnsi"/>
          <w:sz w:val="20"/>
          <w:szCs w:val="20"/>
        </w:rPr>
        <w:t xml:space="preserve">the </w:t>
      </w:r>
      <w:r w:rsidR="00D37089" w:rsidRPr="002A3061">
        <w:rPr>
          <w:rFonts w:asciiTheme="majorHAnsi" w:hAnsiTheme="majorHAnsi" w:cstheme="majorHAnsi"/>
          <w:i/>
          <w:iCs/>
          <w:sz w:val="20"/>
          <w:szCs w:val="20"/>
        </w:rPr>
        <w:t>sponsor</w:t>
      </w:r>
      <w:r w:rsidRPr="002A3061">
        <w:rPr>
          <w:rFonts w:asciiTheme="majorHAnsi" w:hAnsiTheme="majorHAnsi" w:cstheme="majorHAnsi"/>
          <w:sz w:val="20"/>
          <w:szCs w:val="20"/>
        </w:rPr>
        <w:t>, and are all stored on secure servers. Photographs and videos are stored in labelled files, annotated with the date, and are only identifiable by year group/class number - no names are associated with photographs and videos. Files will be secured appropriately, and only relevant staff members have access to view and edit photographs</w:t>
      </w:r>
    </w:p>
    <w:p w14:paraId="2C6245AA" w14:textId="77777777" w:rsidR="00EF710E" w:rsidRPr="002A3061" w:rsidRDefault="00EF710E" w:rsidP="003904F7">
      <w:pPr>
        <w:pStyle w:val="ListParagraph"/>
        <w:numPr>
          <w:ilvl w:val="1"/>
          <w:numId w:val="21"/>
        </w:numPr>
        <w:spacing w:after="250" w:line="250" w:lineRule="exact"/>
        <w:ind w:left="426" w:hanging="426"/>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Paper documents will be shredded or pulped, and electronic memories scrubbed clean or destroyed, once the data should no longer be retained. </w:t>
      </w:r>
    </w:p>
    <w:p w14:paraId="5117589C" w14:textId="48519D7C" w:rsidR="00EF710E" w:rsidRPr="002A3061" w:rsidRDefault="00EF710E" w:rsidP="003904F7">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Hard copies of photographs and video recordings held by the academy will be annotated with the date on which they were taken and will be stored in the </w:t>
      </w:r>
      <w:r w:rsidRPr="002A3061">
        <w:rPr>
          <w:rFonts w:asciiTheme="majorHAnsi" w:hAnsiTheme="majorHAnsi" w:cstheme="majorHAnsi"/>
          <w:i/>
          <w:sz w:val="20"/>
          <w:szCs w:val="20"/>
        </w:rPr>
        <w:t>school office</w:t>
      </w:r>
      <w:r w:rsidRPr="002A3061">
        <w:rPr>
          <w:rFonts w:asciiTheme="majorHAnsi" w:hAnsiTheme="majorHAnsi" w:cstheme="majorHAnsi"/>
          <w:sz w:val="20"/>
          <w:szCs w:val="20"/>
        </w:rPr>
        <w:t xml:space="preserve">. They will not be used other than for their original purpose, unless permission is sought from the </w:t>
      </w:r>
      <w:r w:rsidR="00C634B6" w:rsidRPr="002A3061">
        <w:rPr>
          <w:rFonts w:asciiTheme="majorHAnsi" w:hAnsiTheme="majorHAnsi" w:cstheme="majorHAnsi"/>
          <w:i/>
          <w:sz w:val="20"/>
          <w:szCs w:val="20"/>
        </w:rPr>
        <w:t>principal</w:t>
      </w:r>
      <w:r w:rsidRPr="002A3061">
        <w:rPr>
          <w:rFonts w:asciiTheme="majorHAnsi" w:hAnsiTheme="majorHAnsi" w:cstheme="majorHAnsi"/>
          <w:sz w:val="20"/>
          <w:szCs w:val="20"/>
        </w:rPr>
        <w:t xml:space="preserve"> and parents/carers of the pupils involved</w:t>
      </w:r>
      <w:r w:rsidR="009E1CE7" w:rsidRPr="002A3061">
        <w:rPr>
          <w:rFonts w:asciiTheme="majorHAnsi" w:hAnsiTheme="majorHAnsi" w:cstheme="majorHAnsi"/>
          <w:sz w:val="20"/>
          <w:szCs w:val="20"/>
        </w:rPr>
        <w:t>/</w:t>
      </w:r>
      <w:r w:rsidR="00221F21" w:rsidRPr="002A3061">
        <w:rPr>
          <w:rFonts w:asciiTheme="majorHAnsi" w:hAnsiTheme="majorHAnsi" w:cstheme="majorHAnsi"/>
          <w:sz w:val="20"/>
          <w:szCs w:val="20"/>
        </w:rPr>
        <w:t>children</w:t>
      </w:r>
      <w:r w:rsidR="009E1CE7" w:rsidRPr="002A3061">
        <w:rPr>
          <w:rFonts w:asciiTheme="majorHAnsi" w:hAnsiTheme="majorHAnsi" w:cstheme="majorHAnsi"/>
          <w:sz w:val="20"/>
          <w:szCs w:val="20"/>
        </w:rPr>
        <w:t xml:space="preserve"> </w:t>
      </w:r>
      <w:r w:rsidR="00221F21" w:rsidRPr="002A3061">
        <w:rPr>
          <w:rFonts w:asciiTheme="majorHAnsi" w:hAnsiTheme="majorHAnsi" w:cstheme="majorHAnsi"/>
          <w:sz w:val="20"/>
          <w:szCs w:val="20"/>
        </w:rPr>
        <w:t>after year 8</w:t>
      </w:r>
      <w:r w:rsidR="00233A45" w:rsidRPr="002A3061">
        <w:rPr>
          <w:rFonts w:asciiTheme="majorHAnsi" w:hAnsiTheme="majorHAnsi" w:cstheme="majorHAnsi"/>
          <w:sz w:val="20"/>
          <w:szCs w:val="20"/>
        </w:rPr>
        <w:t>,</w:t>
      </w:r>
      <w:r w:rsidRPr="002A3061">
        <w:rPr>
          <w:rFonts w:asciiTheme="majorHAnsi" w:hAnsiTheme="majorHAnsi" w:cstheme="majorHAnsi"/>
          <w:sz w:val="20"/>
          <w:szCs w:val="20"/>
        </w:rPr>
        <w:t xml:space="preserve"> and the </w:t>
      </w:r>
      <w:r w:rsidRPr="002A3061">
        <w:rPr>
          <w:rFonts w:asciiTheme="majorHAnsi" w:hAnsiTheme="majorHAnsi" w:cstheme="majorHAnsi"/>
          <w:i/>
          <w:sz w:val="20"/>
          <w:szCs w:val="20"/>
        </w:rPr>
        <w:t>DPO</w:t>
      </w:r>
      <w:r w:rsidRPr="002A3061">
        <w:rPr>
          <w:rFonts w:asciiTheme="majorHAnsi" w:hAnsiTheme="majorHAnsi" w:cstheme="majorHAnsi"/>
          <w:sz w:val="20"/>
          <w:szCs w:val="20"/>
        </w:rPr>
        <w:t xml:space="preserve"> has been consulted.</w:t>
      </w:r>
    </w:p>
    <w:p w14:paraId="07AF3374" w14:textId="15B44018" w:rsidR="00EF710E" w:rsidRPr="002A3061" w:rsidRDefault="009B2939" w:rsidP="003904F7">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The DPL </w:t>
      </w:r>
      <w:r w:rsidR="004562A8" w:rsidRPr="002A3061">
        <w:rPr>
          <w:rFonts w:asciiTheme="majorHAnsi" w:hAnsiTheme="majorHAnsi" w:cstheme="majorHAnsi"/>
          <w:sz w:val="20"/>
          <w:szCs w:val="20"/>
        </w:rPr>
        <w:t xml:space="preserve">at the academy </w:t>
      </w:r>
      <w:r w:rsidRPr="002A3061">
        <w:rPr>
          <w:rFonts w:asciiTheme="majorHAnsi" w:hAnsiTheme="majorHAnsi" w:cstheme="majorHAnsi"/>
          <w:sz w:val="20"/>
          <w:szCs w:val="20"/>
        </w:rPr>
        <w:t>will ensure a</w:t>
      </w:r>
      <w:r w:rsidR="00C172A7" w:rsidRPr="002A3061">
        <w:rPr>
          <w:rFonts w:asciiTheme="majorHAnsi" w:hAnsiTheme="majorHAnsi" w:cstheme="majorHAnsi"/>
          <w:sz w:val="20"/>
          <w:szCs w:val="20"/>
        </w:rPr>
        <w:t xml:space="preserve"> termly</w:t>
      </w:r>
      <w:r w:rsidRPr="002A3061">
        <w:rPr>
          <w:rFonts w:asciiTheme="majorHAnsi" w:hAnsiTheme="majorHAnsi" w:cstheme="majorHAnsi"/>
          <w:sz w:val="20"/>
          <w:szCs w:val="20"/>
        </w:rPr>
        <w:t xml:space="preserve"> review of all stored photographs and videos is carried out on a termly/yearly basis. A record of the deleted photographs </w:t>
      </w:r>
      <w:r w:rsidR="00ED1310" w:rsidRPr="002A3061">
        <w:rPr>
          <w:rFonts w:asciiTheme="majorHAnsi" w:hAnsiTheme="majorHAnsi" w:cstheme="majorHAnsi"/>
          <w:sz w:val="20"/>
          <w:szCs w:val="20"/>
        </w:rPr>
        <w:t xml:space="preserve">and videos </w:t>
      </w:r>
      <w:r w:rsidRPr="002A3061">
        <w:rPr>
          <w:rFonts w:asciiTheme="majorHAnsi" w:hAnsiTheme="majorHAnsi" w:cstheme="majorHAnsi"/>
          <w:sz w:val="20"/>
          <w:szCs w:val="20"/>
        </w:rPr>
        <w:t>will be maintained on the school (academy if preferred) destruction log</w:t>
      </w:r>
      <w:r w:rsidR="003C6D02" w:rsidRPr="002A3061">
        <w:rPr>
          <w:rFonts w:asciiTheme="majorHAnsi" w:hAnsiTheme="majorHAnsi" w:cstheme="majorHAnsi"/>
          <w:sz w:val="20"/>
          <w:szCs w:val="20"/>
        </w:rPr>
        <w:t xml:space="preserve">. </w:t>
      </w:r>
      <w:r w:rsidR="00ED1310" w:rsidRPr="002A3061">
        <w:rPr>
          <w:rFonts w:asciiTheme="majorHAnsi" w:hAnsiTheme="majorHAnsi" w:cstheme="majorHAnsi"/>
          <w:sz w:val="20"/>
          <w:szCs w:val="20"/>
        </w:rPr>
        <w:t>The DLP m</w:t>
      </w:r>
      <w:r w:rsidR="00B13AC5" w:rsidRPr="002A3061">
        <w:rPr>
          <w:rFonts w:asciiTheme="majorHAnsi" w:hAnsiTheme="majorHAnsi" w:cstheme="majorHAnsi"/>
          <w:sz w:val="20"/>
          <w:szCs w:val="20"/>
        </w:rPr>
        <w:t xml:space="preserve">st inform the </w:t>
      </w:r>
      <w:r w:rsidR="00ED1310" w:rsidRPr="002A3061">
        <w:rPr>
          <w:rFonts w:asciiTheme="majorHAnsi" w:hAnsiTheme="majorHAnsi" w:cstheme="majorHAnsi"/>
          <w:sz w:val="20"/>
          <w:szCs w:val="20"/>
        </w:rPr>
        <w:t xml:space="preserve">sponsor </w:t>
      </w:r>
      <w:r w:rsidR="004562A8" w:rsidRPr="002A3061">
        <w:rPr>
          <w:rFonts w:asciiTheme="majorHAnsi" w:hAnsiTheme="majorHAnsi" w:cstheme="majorHAnsi"/>
          <w:sz w:val="20"/>
          <w:szCs w:val="20"/>
        </w:rPr>
        <w:t xml:space="preserve">(OAT, the marketing and communication team) </w:t>
      </w:r>
      <w:r w:rsidR="00B13AC5" w:rsidRPr="002A3061">
        <w:rPr>
          <w:rFonts w:asciiTheme="majorHAnsi" w:hAnsiTheme="majorHAnsi" w:cstheme="majorHAnsi"/>
          <w:sz w:val="20"/>
          <w:szCs w:val="20"/>
        </w:rPr>
        <w:t xml:space="preserve">of these changes to </w:t>
      </w:r>
      <w:r w:rsidR="00ED1310" w:rsidRPr="002A3061">
        <w:rPr>
          <w:rFonts w:asciiTheme="majorHAnsi" w:hAnsiTheme="majorHAnsi" w:cstheme="majorHAnsi"/>
          <w:sz w:val="20"/>
          <w:szCs w:val="20"/>
        </w:rPr>
        <w:t xml:space="preserve">ensure files are </w:t>
      </w:r>
      <w:r w:rsidR="00B13AC5" w:rsidRPr="002A3061">
        <w:rPr>
          <w:rFonts w:asciiTheme="majorHAnsi" w:hAnsiTheme="majorHAnsi" w:cstheme="majorHAnsi"/>
          <w:sz w:val="20"/>
          <w:szCs w:val="20"/>
        </w:rPr>
        <w:t xml:space="preserve">kept </w:t>
      </w:r>
      <w:r w:rsidR="00ED1310" w:rsidRPr="002A3061">
        <w:rPr>
          <w:rFonts w:asciiTheme="majorHAnsi" w:hAnsiTheme="majorHAnsi" w:cstheme="majorHAnsi"/>
          <w:sz w:val="20"/>
          <w:szCs w:val="20"/>
        </w:rPr>
        <w:t xml:space="preserve">up to date. </w:t>
      </w:r>
      <w:r w:rsidR="00EF710E" w:rsidRPr="002A3061">
        <w:rPr>
          <w:rFonts w:asciiTheme="majorHAnsi" w:hAnsiTheme="majorHAnsi" w:cstheme="majorHAnsi"/>
          <w:sz w:val="20"/>
          <w:szCs w:val="20"/>
        </w:rPr>
        <w:t xml:space="preserve">Approved photographs and videos will only be stored for maximum of </w:t>
      </w:r>
      <w:r w:rsidR="008E32CD" w:rsidRPr="002A3061">
        <w:rPr>
          <w:rFonts w:asciiTheme="majorHAnsi" w:hAnsiTheme="majorHAnsi" w:cstheme="majorHAnsi"/>
          <w:sz w:val="20"/>
          <w:szCs w:val="20"/>
        </w:rPr>
        <w:t>three</w:t>
      </w:r>
      <w:r w:rsidR="00EF710E" w:rsidRPr="002A3061">
        <w:rPr>
          <w:rFonts w:asciiTheme="majorHAnsi" w:hAnsiTheme="majorHAnsi" w:cstheme="majorHAnsi"/>
          <w:sz w:val="20"/>
          <w:szCs w:val="20"/>
        </w:rPr>
        <w:t xml:space="preserve"> years from the date produced</w:t>
      </w:r>
      <w:r w:rsidR="00C172A7" w:rsidRPr="002A3061">
        <w:rPr>
          <w:rFonts w:asciiTheme="majorHAnsi" w:hAnsiTheme="majorHAnsi" w:cstheme="majorHAnsi"/>
          <w:sz w:val="20"/>
          <w:szCs w:val="20"/>
        </w:rPr>
        <w:t>.</w:t>
      </w:r>
    </w:p>
    <w:p w14:paraId="67558B9B" w14:textId="3360C5F9" w:rsidR="00EF710E" w:rsidRPr="002A3061" w:rsidRDefault="00EF710E" w:rsidP="003904F7">
      <w:pPr>
        <w:pStyle w:val="ListParagraph"/>
        <w:numPr>
          <w:ilvl w:val="1"/>
          <w:numId w:val="21"/>
        </w:numPr>
        <w:spacing w:after="250" w:line="250" w:lineRule="exact"/>
        <w:ind w:left="426" w:hanging="426"/>
        <w:contextualSpacing w:val="0"/>
        <w:rPr>
          <w:rFonts w:asciiTheme="majorHAnsi" w:hAnsiTheme="majorHAnsi" w:cstheme="majorHAnsi"/>
          <w:sz w:val="20"/>
          <w:szCs w:val="20"/>
        </w:rPr>
      </w:pPr>
      <w:r w:rsidRPr="002A3061">
        <w:rPr>
          <w:rFonts w:asciiTheme="majorHAnsi" w:hAnsiTheme="majorHAnsi" w:cstheme="majorHAnsi"/>
          <w:sz w:val="20"/>
          <w:szCs w:val="20"/>
        </w:rPr>
        <w:t>Parents/carers</w:t>
      </w:r>
      <w:r w:rsidR="00221F21" w:rsidRPr="002A3061">
        <w:rPr>
          <w:rFonts w:asciiTheme="majorHAnsi" w:hAnsiTheme="majorHAnsi" w:cstheme="majorHAnsi"/>
          <w:sz w:val="20"/>
          <w:szCs w:val="20"/>
        </w:rPr>
        <w:t xml:space="preserve">/children after </w:t>
      </w:r>
      <w:r w:rsidR="00AE66F3" w:rsidRPr="002A3061">
        <w:rPr>
          <w:rFonts w:asciiTheme="majorHAnsi" w:hAnsiTheme="majorHAnsi" w:cstheme="majorHAnsi"/>
          <w:sz w:val="20"/>
          <w:szCs w:val="20"/>
        </w:rPr>
        <w:t>Y</w:t>
      </w:r>
      <w:r w:rsidR="00221F21" w:rsidRPr="002A3061">
        <w:rPr>
          <w:rFonts w:asciiTheme="majorHAnsi" w:hAnsiTheme="majorHAnsi" w:cstheme="majorHAnsi"/>
          <w:sz w:val="20"/>
          <w:szCs w:val="20"/>
        </w:rPr>
        <w:t>ear 8</w:t>
      </w:r>
      <w:r w:rsidRPr="002A3061">
        <w:rPr>
          <w:rFonts w:asciiTheme="majorHAnsi" w:hAnsiTheme="majorHAnsi" w:cstheme="majorHAnsi"/>
          <w:sz w:val="20"/>
          <w:szCs w:val="20"/>
        </w:rPr>
        <w:t xml:space="preserve"> must inform the academy in writing where they wish to withdraw or change their consent. If they do so, any related photography and videos involving their children will be removed from the academy/</w:t>
      </w:r>
      <w:r w:rsidR="00D37089" w:rsidRPr="002A3061">
        <w:rPr>
          <w:rFonts w:asciiTheme="majorHAnsi" w:hAnsiTheme="majorHAnsi" w:cstheme="majorHAnsi"/>
          <w:i/>
          <w:iCs/>
          <w:sz w:val="20"/>
          <w:szCs w:val="20"/>
        </w:rPr>
        <w:t>sponsor</w:t>
      </w:r>
      <w:r w:rsidRPr="002A3061">
        <w:rPr>
          <w:rFonts w:asciiTheme="majorHAnsi" w:hAnsiTheme="majorHAnsi" w:cstheme="majorHAnsi"/>
          <w:sz w:val="20"/>
          <w:szCs w:val="20"/>
        </w:rPr>
        <w:t xml:space="preserve"> secure drives immediately. </w:t>
      </w:r>
    </w:p>
    <w:p w14:paraId="51A7A617" w14:textId="291B95E2" w:rsidR="00D83C72" w:rsidRPr="002A3061" w:rsidRDefault="004C1F76" w:rsidP="003904F7">
      <w:pPr>
        <w:pStyle w:val="ListParagraph"/>
        <w:numPr>
          <w:ilvl w:val="1"/>
          <w:numId w:val="21"/>
        </w:numPr>
        <w:spacing w:after="250" w:line="250" w:lineRule="exact"/>
        <w:ind w:left="426" w:hanging="426"/>
        <w:contextualSpacing w:val="0"/>
        <w:rPr>
          <w:rFonts w:asciiTheme="majorHAnsi" w:hAnsiTheme="majorHAnsi" w:cstheme="majorHAnsi"/>
          <w:sz w:val="20"/>
          <w:szCs w:val="20"/>
        </w:rPr>
      </w:pPr>
      <w:r w:rsidRPr="002A3061">
        <w:rPr>
          <w:rFonts w:asciiTheme="majorHAnsi" w:hAnsiTheme="majorHAnsi" w:cstheme="majorHAnsi"/>
          <w:sz w:val="20"/>
          <w:szCs w:val="20"/>
        </w:rPr>
        <w:t>Where consent is withdrawn</w:t>
      </w:r>
      <w:r w:rsidR="00D83C72" w:rsidRPr="002A3061">
        <w:rPr>
          <w:rFonts w:asciiTheme="majorHAnsi" w:hAnsiTheme="majorHAnsi" w:cstheme="majorHAnsi"/>
          <w:sz w:val="20"/>
          <w:szCs w:val="20"/>
        </w:rPr>
        <w:t>, reasonable efforts will be made to remve the photographs or videos which include the pupil. However, this cannot be guaranteed</w:t>
      </w:r>
      <w:r w:rsidR="00EB1743" w:rsidRPr="002A3061">
        <w:rPr>
          <w:rFonts w:asciiTheme="majorHAnsi" w:hAnsiTheme="majorHAnsi" w:cstheme="majorHAnsi"/>
          <w:sz w:val="20"/>
          <w:szCs w:val="20"/>
        </w:rPr>
        <w:t xml:space="preserve"> where consent has been provided to use photographs in external publication and on videos already published.</w:t>
      </w:r>
    </w:p>
    <w:p w14:paraId="541F45BF" w14:textId="65BED6B0" w:rsidR="00EF710E" w:rsidRPr="002A3061" w:rsidRDefault="00EF710E" w:rsidP="003904F7">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sz w:val="20"/>
          <w:szCs w:val="20"/>
        </w:rPr>
        <w:t>Where a pupil</w:t>
      </w:r>
      <w:r w:rsidR="001E36C1" w:rsidRPr="002A3061">
        <w:rPr>
          <w:rFonts w:asciiTheme="majorHAnsi" w:hAnsiTheme="majorHAnsi" w:cstheme="majorHAnsi"/>
          <w:sz w:val="20"/>
          <w:szCs w:val="20"/>
        </w:rPr>
        <w:t>’</w:t>
      </w:r>
      <w:r w:rsidRPr="002A3061">
        <w:rPr>
          <w:rFonts w:asciiTheme="majorHAnsi" w:hAnsiTheme="majorHAnsi" w:cstheme="majorHAnsi"/>
          <w:sz w:val="20"/>
          <w:szCs w:val="20"/>
        </w:rPr>
        <w:t xml:space="preserve">s security/safeguarding risk has changed, the </w:t>
      </w:r>
      <w:r w:rsidRPr="002A3061">
        <w:rPr>
          <w:rFonts w:asciiTheme="majorHAnsi" w:hAnsiTheme="majorHAnsi" w:cstheme="majorHAnsi"/>
          <w:i/>
          <w:sz w:val="20"/>
          <w:szCs w:val="20"/>
        </w:rPr>
        <w:t>DSL</w:t>
      </w:r>
      <w:r w:rsidRPr="002A3061">
        <w:rPr>
          <w:rFonts w:asciiTheme="majorHAnsi" w:hAnsiTheme="majorHAnsi" w:cstheme="majorHAnsi"/>
          <w:sz w:val="20"/>
          <w:szCs w:val="20"/>
        </w:rPr>
        <w:t xml:space="preserve"> will inform the </w:t>
      </w:r>
      <w:r w:rsidR="00C634B6" w:rsidRPr="002A3061">
        <w:rPr>
          <w:rFonts w:asciiTheme="majorHAnsi" w:hAnsiTheme="majorHAnsi" w:cstheme="majorHAnsi"/>
          <w:sz w:val="20"/>
          <w:szCs w:val="20"/>
        </w:rPr>
        <w:t>p</w:t>
      </w:r>
      <w:r w:rsidR="00C634B6" w:rsidRPr="002A3061">
        <w:rPr>
          <w:rFonts w:asciiTheme="majorHAnsi" w:hAnsiTheme="majorHAnsi" w:cstheme="majorHAnsi"/>
          <w:i/>
          <w:sz w:val="20"/>
          <w:szCs w:val="20"/>
        </w:rPr>
        <w:t>rincipal</w:t>
      </w:r>
      <w:r w:rsidRPr="002A3061">
        <w:rPr>
          <w:rFonts w:asciiTheme="majorHAnsi" w:hAnsiTheme="majorHAnsi" w:cstheme="majorHAnsi"/>
          <w:sz w:val="20"/>
          <w:szCs w:val="20"/>
        </w:rPr>
        <w:t xml:space="preserve"> immediately. If required, any related photographs and videos involving the pupil will be removed from the academy/</w:t>
      </w:r>
      <w:r w:rsidR="00D37089" w:rsidRPr="002A3061">
        <w:rPr>
          <w:rFonts w:asciiTheme="majorHAnsi" w:hAnsiTheme="majorHAnsi" w:cstheme="majorHAnsi"/>
          <w:sz w:val="20"/>
          <w:szCs w:val="20"/>
        </w:rPr>
        <w:t>sponsor</w:t>
      </w:r>
      <w:r w:rsidRPr="002A3061">
        <w:rPr>
          <w:rFonts w:asciiTheme="majorHAnsi" w:hAnsiTheme="majorHAnsi" w:cstheme="majorHAnsi"/>
          <w:sz w:val="20"/>
          <w:szCs w:val="20"/>
        </w:rPr>
        <w:t xml:space="preserve"> secure drives immediately. Hard copies will be removed by returning to their parents/carers or by shredding, as appropriate.</w:t>
      </w:r>
    </w:p>
    <w:p w14:paraId="4EC39CA8" w14:textId="16BFA012" w:rsidR="007D357F" w:rsidRPr="002A3061" w:rsidRDefault="00EF710E" w:rsidP="003904F7">
      <w:pPr>
        <w:pStyle w:val="ListParagraph"/>
        <w:numPr>
          <w:ilvl w:val="1"/>
          <w:numId w:val="21"/>
        </w:numPr>
        <w:spacing w:after="250" w:line="250" w:lineRule="exact"/>
        <w:ind w:left="426" w:hanging="431"/>
        <w:contextualSpacing w:val="0"/>
        <w:rPr>
          <w:rFonts w:asciiTheme="majorHAnsi" w:hAnsiTheme="majorHAnsi" w:cstheme="majorHAnsi"/>
          <w:sz w:val="20"/>
          <w:szCs w:val="20"/>
        </w:rPr>
      </w:pPr>
      <w:r w:rsidRPr="002A3061">
        <w:rPr>
          <w:rFonts w:asciiTheme="majorHAnsi" w:hAnsiTheme="majorHAnsi" w:cstheme="majorHAnsi"/>
          <w:i/>
          <w:sz w:val="20"/>
          <w:szCs w:val="20"/>
        </w:rPr>
        <w:t>Official</w:t>
      </w:r>
      <w:r w:rsidRPr="002A3061">
        <w:rPr>
          <w:rFonts w:asciiTheme="majorHAnsi" w:hAnsiTheme="majorHAnsi" w:cstheme="majorHAnsi"/>
          <w:sz w:val="20"/>
          <w:szCs w:val="20"/>
        </w:rPr>
        <w:t xml:space="preserve"> academy </w:t>
      </w:r>
      <w:r w:rsidR="004742E7" w:rsidRPr="002A3061">
        <w:rPr>
          <w:rFonts w:asciiTheme="majorHAnsi" w:hAnsiTheme="majorHAnsi" w:cstheme="majorHAnsi"/>
          <w:sz w:val="20"/>
          <w:szCs w:val="20"/>
        </w:rPr>
        <w:t xml:space="preserve">pupil </w:t>
      </w:r>
      <w:r w:rsidRPr="002A3061">
        <w:rPr>
          <w:rFonts w:asciiTheme="majorHAnsi" w:hAnsiTheme="majorHAnsi" w:cstheme="majorHAnsi"/>
          <w:sz w:val="20"/>
          <w:szCs w:val="20"/>
        </w:rPr>
        <w:t xml:space="preserve">identification photos are held on </w:t>
      </w:r>
      <w:r w:rsidR="004742E7" w:rsidRPr="002A3061">
        <w:rPr>
          <w:rFonts w:asciiTheme="majorHAnsi" w:hAnsiTheme="majorHAnsi" w:cstheme="majorHAnsi"/>
          <w:sz w:val="20"/>
          <w:szCs w:val="20"/>
        </w:rPr>
        <w:t xml:space="preserve">an appropriate </w:t>
      </w:r>
      <w:r w:rsidR="00BF6D9C" w:rsidRPr="002A3061">
        <w:rPr>
          <w:rFonts w:asciiTheme="majorHAnsi" w:hAnsiTheme="majorHAnsi" w:cstheme="majorHAnsi"/>
          <w:sz w:val="20"/>
          <w:szCs w:val="20"/>
        </w:rPr>
        <w:t xml:space="preserve">secure </w:t>
      </w:r>
      <w:r w:rsidR="00942BEA" w:rsidRPr="002A3061">
        <w:rPr>
          <w:rFonts w:asciiTheme="majorHAnsi" w:hAnsiTheme="majorHAnsi" w:cstheme="majorHAnsi"/>
          <w:sz w:val="20"/>
          <w:szCs w:val="20"/>
        </w:rPr>
        <w:t xml:space="preserve">academy </w:t>
      </w:r>
      <w:r w:rsidR="00BF6D9C" w:rsidRPr="002A3061">
        <w:rPr>
          <w:rFonts w:asciiTheme="majorHAnsi" w:hAnsiTheme="majorHAnsi" w:cstheme="majorHAnsi"/>
          <w:sz w:val="20"/>
          <w:szCs w:val="20"/>
        </w:rPr>
        <w:t xml:space="preserve">data management storage system, </w:t>
      </w:r>
      <w:r w:rsidRPr="002A3061">
        <w:rPr>
          <w:rFonts w:asciiTheme="majorHAnsi" w:hAnsiTheme="majorHAnsi" w:cstheme="majorHAnsi"/>
          <w:sz w:val="20"/>
          <w:szCs w:val="20"/>
        </w:rPr>
        <w:t>alongside other personal information and are retained for the length of the pupils</w:t>
      </w:r>
      <w:r w:rsidR="00237212" w:rsidRPr="002A3061">
        <w:rPr>
          <w:rFonts w:asciiTheme="majorHAnsi" w:hAnsiTheme="majorHAnsi" w:cstheme="majorHAnsi"/>
          <w:sz w:val="20"/>
          <w:szCs w:val="20"/>
        </w:rPr>
        <w:t>’</w:t>
      </w:r>
      <w:r w:rsidRPr="002A3061">
        <w:rPr>
          <w:rFonts w:asciiTheme="majorHAnsi" w:hAnsiTheme="majorHAnsi" w:cstheme="majorHAnsi"/>
          <w:sz w:val="20"/>
          <w:szCs w:val="20"/>
        </w:rPr>
        <w:t xml:space="preserve"> attendance at the academy</w:t>
      </w:r>
      <w:r w:rsidR="00AD57D1" w:rsidRPr="002A3061">
        <w:rPr>
          <w:rFonts w:asciiTheme="majorHAnsi" w:hAnsiTheme="majorHAnsi" w:cstheme="majorHAnsi"/>
          <w:sz w:val="20"/>
          <w:szCs w:val="20"/>
        </w:rPr>
        <w:t>.</w:t>
      </w:r>
    </w:p>
    <w:p w14:paraId="2FAC3F42" w14:textId="77777777" w:rsidR="00FF7F80" w:rsidRPr="002A3061" w:rsidRDefault="00FF7F80" w:rsidP="00FF7F80">
      <w:pPr>
        <w:spacing w:after="250" w:line="250" w:lineRule="exact"/>
        <w:rPr>
          <w:rFonts w:asciiTheme="majorHAnsi" w:hAnsiTheme="majorHAnsi" w:cstheme="majorHAnsi"/>
          <w:sz w:val="20"/>
          <w:szCs w:val="20"/>
        </w:rPr>
      </w:pPr>
    </w:p>
    <w:p w14:paraId="6A4442C6" w14:textId="77777777" w:rsidR="00FF7F80" w:rsidRPr="002A3061" w:rsidRDefault="00FF7F80" w:rsidP="00FF7F80">
      <w:pPr>
        <w:spacing w:after="250" w:line="250" w:lineRule="exact"/>
        <w:rPr>
          <w:rFonts w:asciiTheme="majorHAnsi" w:hAnsiTheme="majorHAnsi" w:cstheme="majorHAnsi"/>
          <w:sz w:val="20"/>
          <w:szCs w:val="20"/>
        </w:rPr>
      </w:pPr>
    </w:p>
    <w:p w14:paraId="4558A784" w14:textId="0E778295" w:rsidR="00EF710E" w:rsidRPr="002A3061" w:rsidRDefault="00955EAD" w:rsidP="00EF710E">
      <w:pPr>
        <w:pStyle w:val="Heading1"/>
        <w:keepNext w:val="0"/>
        <w:numPr>
          <w:ilvl w:val="0"/>
          <w:numId w:val="21"/>
        </w:numPr>
        <w:tabs>
          <w:tab w:val="left" w:pos="284"/>
        </w:tabs>
        <w:spacing w:before="480" w:after="240" w:line="400" w:lineRule="exact"/>
        <w:ind w:left="454" w:hanging="454"/>
        <w:rPr>
          <w:rFonts w:asciiTheme="majorHAnsi" w:hAnsiTheme="majorHAnsi" w:cstheme="majorHAnsi"/>
          <w:color w:val="00B0F0"/>
          <w:sz w:val="42"/>
          <w:szCs w:val="42"/>
        </w:rPr>
      </w:pPr>
      <w:bookmarkStart w:id="17" w:name="_Toc517958230"/>
      <w:r w:rsidRPr="002A3061">
        <w:rPr>
          <w:rFonts w:asciiTheme="majorHAnsi" w:hAnsiTheme="majorHAnsi" w:cstheme="majorHAnsi"/>
          <w:color w:val="00B0F0"/>
          <w:sz w:val="20"/>
          <w:szCs w:val="20"/>
        </w:rPr>
        <w:lastRenderedPageBreak/>
        <w:t xml:space="preserve"> </w:t>
      </w:r>
      <w:bookmarkStart w:id="18" w:name="_Toc144820405"/>
      <w:r w:rsidR="00EF710E" w:rsidRPr="002A3061">
        <w:rPr>
          <w:rFonts w:asciiTheme="majorHAnsi" w:hAnsiTheme="majorHAnsi" w:cstheme="majorHAnsi"/>
          <w:color w:val="00B0F0"/>
          <w:sz w:val="42"/>
          <w:szCs w:val="42"/>
        </w:rPr>
        <w:t>Monitoring and review</w:t>
      </w:r>
      <w:bookmarkEnd w:id="17"/>
      <w:bookmarkEnd w:id="18"/>
    </w:p>
    <w:p w14:paraId="751F509C" w14:textId="72A1C30F" w:rsidR="00EF710E" w:rsidRPr="002A3061" w:rsidRDefault="00EF710E" w:rsidP="003904F7">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 xml:space="preserve">This policy will be reviewed on an </w:t>
      </w:r>
      <w:r w:rsidRPr="002A3061">
        <w:rPr>
          <w:rFonts w:asciiTheme="majorHAnsi" w:hAnsiTheme="majorHAnsi" w:cstheme="majorHAnsi"/>
          <w:i/>
          <w:sz w:val="20"/>
          <w:szCs w:val="20"/>
        </w:rPr>
        <w:t>annual</w:t>
      </w:r>
      <w:r w:rsidRPr="002A3061">
        <w:rPr>
          <w:rFonts w:asciiTheme="majorHAnsi" w:hAnsiTheme="majorHAnsi" w:cstheme="majorHAnsi"/>
          <w:sz w:val="20"/>
          <w:szCs w:val="20"/>
        </w:rPr>
        <w:t xml:space="preserve"> basis by</w:t>
      </w:r>
      <w:r w:rsidR="00D37089" w:rsidRPr="002A3061">
        <w:rPr>
          <w:rFonts w:asciiTheme="majorHAnsi" w:hAnsiTheme="majorHAnsi" w:cstheme="majorHAnsi"/>
          <w:sz w:val="20"/>
          <w:szCs w:val="20"/>
        </w:rPr>
        <w:t xml:space="preserve"> </w:t>
      </w:r>
      <w:r w:rsidR="00D37089" w:rsidRPr="002A3061">
        <w:rPr>
          <w:rFonts w:asciiTheme="majorHAnsi" w:hAnsiTheme="majorHAnsi" w:cstheme="majorHAnsi"/>
          <w:i/>
          <w:iCs/>
          <w:sz w:val="20"/>
          <w:szCs w:val="20"/>
        </w:rPr>
        <w:t>sponsor</w:t>
      </w:r>
      <w:r w:rsidRPr="002A3061">
        <w:rPr>
          <w:rFonts w:asciiTheme="majorHAnsi" w:hAnsiTheme="majorHAnsi" w:cstheme="majorHAnsi"/>
          <w:sz w:val="20"/>
          <w:szCs w:val="20"/>
        </w:rPr>
        <w:t>,</w:t>
      </w:r>
      <w:r w:rsidR="00013DBF" w:rsidRPr="002A3061">
        <w:rPr>
          <w:rFonts w:asciiTheme="majorHAnsi" w:hAnsiTheme="majorHAnsi" w:cstheme="majorHAnsi"/>
          <w:sz w:val="20"/>
          <w:szCs w:val="20"/>
        </w:rPr>
        <w:t xml:space="preserve"> the</w:t>
      </w:r>
      <w:r w:rsidRPr="002A3061">
        <w:rPr>
          <w:rFonts w:asciiTheme="majorHAnsi" w:hAnsiTheme="majorHAnsi" w:cstheme="majorHAnsi"/>
          <w:sz w:val="20"/>
          <w:szCs w:val="20"/>
        </w:rPr>
        <w:t xml:space="preserve"> </w:t>
      </w:r>
      <w:r w:rsidR="00C634B6" w:rsidRPr="002A3061">
        <w:rPr>
          <w:rFonts w:asciiTheme="majorHAnsi" w:hAnsiTheme="majorHAnsi" w:cstheme="majorHAnsi"/>
          <w:i/>
          <w:iCs/>
          <w:sz w:val="20"/>
          <w:szCs w:val="20"/>
        </w:rPr>
        <w:t>principal</w:t>
      </w:r>
      <w:r w:rsidRPr="002A3061">
        <w:rPr>
          <w:rFonts w:asciiTheme="majorHAnsi" w:hAnsiTheme="majorHAnsi" w:cstheme="majorHAnsi"/>
          <w:i/>
          <w:iCs/>
          <w:sz w:val="20"/>
          <w:szCs w:val="20"/>
        </w:rPr>
        <w:t xml:space="preserve"> </w:t>
      </w:r>
      <w:r w:rsidRPr="002A3061">
        <w:rPr>
          <w:rFonts w:asciiTheme="majorHAnsi" w:hAnsiTheme="majorHAnsi" w:cstheme="majorHAnsi"/>
          <w:sz w:val="20"/>
          <w:szCs w:val="20"/>
        </w:rPr>
        <w:t xml:space="preserve">and the </w:t>
      </w:r>
      <w:r w:rsidRPr="002A3061">
        <w:rPr>
          <w:rFonts w:asciiTheme="majorHAnsi" w:hAnsiTheme="majorHAnsi" w:cstheme="majorHAnsi"/>
          <w:i/>
          <w:sz w:val="20"/>
          <w:szCs w:val="20"/>
        </w:rPr>
        <w:t>D</w:t>
      </w:r>
      <w:r w:rsidR="00AD57D1" w:rsidRPr="002A3061">
        <w:rPr>
          <w:rFonts w:asciiTheme="majorHAnsi" w:hAnsiTheme="majorHAnsi" w:cstheme="majorHAnsi"/>
          <w:i/>
          <w:sz w:val="20"/>
          <w:szCs w:val="20"/>
        </w:rPr>
        <w:t xml:space="preserve">PO. </w:t>
      </w:r>
      <w:r w:rsidRPr="002A3061">
        <w:rPr>
          <w:rFonts w:asciiTheme="majorHAnsi" w:hAnsiTheme="majorHAnsi" w:cstheme="majorHAnsi"/>
          <w:sz w:val="20"/>
          <w:szCs w:val="20"/>
        </w:rPr>
        <w:t>The next scheduled review date for this policy is shown on the front cover.</w:t>
      </w:r>
    </w:p>
    <w:p w14:paraId="4D6472D2" w14:textId="77777777" w:rsidR="00EF710E" w:rsidRPr="002A3061" w:rsidRDefault="00EF710E" w:rsidP="003904F7">
      <w:pPr>
        <w:pStyle w:val="ListParagraph"/>
        <w:numPr>
          <w:ilvl w:val="1"/>
          <w:numId w:val="21"/>
        </w:numPr>
        <w:spacing w:after="250" w:line="250" w:lineRule="exact"/>
        <w:ind w:left="567" w:hanging="567"/>
        <w:contextualSpacing w:val="0"/>
        <w:rPr>
          <w:rFonts w:asciiTheme="majorHAnsi" w:hAnsiTheme="majorHAnsi" w:cstheme="majorHAnsi"/>
          <w:sz w:val="20"/>
          <w:szCs w:val="20"/>
        </w:rPr>
      </w:pPr>
      <w:r w:rsidRPr="002A3061">
        <w:rPr>
          <w:rFonts w:asciiTheme="majorHAnsi" w:hAnsiTheme="majorHAnsi" w:cstheme="majorHAnsi"/>
          <w:sz w:val="20"/>
          <w:szCs w:val="20"/>
        </w:rPr>
        <w:t>Any changes to this policy will be communicated to all staff members and, where appropriate, parents/carers.</w:t>
      </w:r>
    </w:p>
    <w:sectPr w:rsidR="00EF710E" w:rsidRPr="002A3061" w:rsidSect="00E32368">
      <w:headerReference w:type="default" r:id="rId11"/>
      <w:footerReference w:type="default" r:id="rId12"/>
      <w:headerReference w:type="first" r:id="rId13"/>
      <w:pgSz w:w="11900" w:h="16840"/>
      <w:pgMar w:top="2552"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6418" w14:textId="77777777" w:rsidR="00CF5208" w:rsidRDefault="00CF5208" w:rsidP="00DE543D">
      <w:r>
        <w:separator/>
      </w:r>
    </w:p>
  </w:endnote>
  <w:endnote w:type="continuationSeparator" w:id="0">
    <w:p w14:paraId="387C2355" w14:textId="77777777" w:rsidR="00CF5208" w:rsidRDefault="00CF5208"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732432557"/>
      <w:docPartObj>
        <w:docPartGallery w:val="Page Numbers (Bottom of Page)"/>
        <w:docPartUnique/>
      </w:docPartObj>
    </w:sdtPr>
    <w:sdtEndPr>
      <w:rPr>
        <w:noProof/>
      </w:rPr>
    </w:sdtEndPr>
    <w:sdtContent>
      <w:p w14:paraId="633F751D" w14:textId="776E2D99" w:rsidR="00015879" w:rsidRPr="00FF7F80" w:rsidRDefault="00015879" w:rsidP="00015879">
        <w:pPr>
          <w:pStyle w:val="Footer"/>
          <w:rPr>
            <w:rFonts w:ascii="Calibri" w:hAnsi="Calibri" w:cs="Calibri"/>
            <w:sz w:val="20"/>
            <w:szCs w:val="20"/>
          </w:rPr>
        </w:pPr>
        <w:r w:rsidRPr="00FF7F80">
          <w:rPr>
            <w:rFonts w:ascii="Calibri" w:hAnsi="Calibri" w:cs="Calibri"/>
            <w:sz w:val="20"/>
            <w:szCs w:val="20"/>
          </w:rPr>
          <w:t>Photography and Video Policy</w:t>
        </w:r>
        <w:r w:rsidRPr="00FF7F80">
          <w:rPr>
            <w:rFonts w:ascii="Calibri" w:hAnsi="Calibri" w:cs="Calibri"/>
            <w:sz w:val="20"/>
            <w:szCs w:val="20"/>
          </w:rPr>
          <w:tab/>
        </w:r>
        <w:r w:rsidRPr="00FF7F80">
          <w:rPr>
            <w:rFonts w:ascii="Calibri" w:hAnsi="Calibri" w:cs="Calibri"/>
            <w:sz w:val="20"/>
            <w:szCs w:val="20"/>
          </w:rPr>
          <w:tab/>
        </w:r>
        <w:r w:rsidRPr="00FF7F80">
          <w:rPr>
            <w:rFonts w:ascii="Calibri" w:hAnsi="Calibri" w:cs="Calibri"/>
            <w:sz w:val="20"/>
            <w:szCs w:val="20"/>
          </w:rPr>
          <w:tab/>
        </w:r>
        <w:r w:rsidRPr="00FF7F80">
          <w:rPr>
            <w:rFonts w:ascii="Calibri" w:hAnsi="Calibri" w:cs="Calibri"/>
            <w:sz w:val="20"/>
            <w:szCs w:val="20"/>
          </w:rPr>
          <w:fldChar w:fldCharType="begin"/>
        </w:r>
        <w:r w:rsidRPr="00FF7F80">
          <w:rPr>
            <w:rFonts w:ascii="Calibri" w:hAnsi="Calibri" w:cs="Calibri"/>
            <w:sz w:val="20"/>
            <w:szCs w:val="20"/>
          </w:rPr>
          <w:instrText xml:space="preserve"> PAGE   \* MERGEFORMAT </w:instrText>
        </w:r>
        <w:r w:rsidRPr="00FF7F80">
          <w:rPr>
            <w:rFonts w:ascii="Calibri" w:hAnsi="Calibri" w:cs="Calibri"/>
            <w:sz w:val="20"/>
            <w:szCs w:val="20"/>
          </w:rPr>
          <w:fldChar w:fldCharType="separate"/>
        </w:r>
        <w:r w:rsidRPr="00FF7F80">
          <w:rPr>
            <w:rFonts w:ascii="Calibri" w:hAnsi="Calibri" w:cs="Calibri"/>
            <w:noProof/>
            <w:sz w:val="20"/>
            <w:szCs w:val="20"/>
          </w:rPr>
          <w:t>2</w:t>
        </w:r>
        <w:r w:rsidRPr="00FF7F80">
          <w:rPr>
            <w:rFonts w:ascii="Calibri" w:hAnsi="Calibri" w:cs="Calibri"/>
            <w:noProof/>
            <w:sz w:val="20"/>
            <w:szCs w:val="20"/>
          </w:rPr>
          <w:fldChar w:fldCharType="end"/>
        </w:r>
      </w:p>
    </w:sdtContent>
  </w:sdt>
  <w:p w14:paraId="355A7DE5" w14:textId="77777777"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5E86" w14:textId="77777777" w:rsidR="00CF5208" w:rsidRDefault="00CF5208" w:rsidP="00DE543D">
      <w:r>
        <w:separator/>
      </w:r>
    </w:p>
  </w:footnote>
  <w:footnote w:type="continuationSeparator" w:id="0">
    <w:p w14:paraId="2B06B216" w14:textId="77777777" w:rsidR="00CF5208" w:rsidRDefault="00CF5208"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2AB8" w14:textId="77777777" w:rsidR="00337969" w:rsidRDefault="00764250" w:rsidP="00475EF7">
    <w:pPr>
      <w:pStyle w:val="OATbodystyle"/>
    </w:pPr>
    <w:r>
      <w:rPr>
        <w:noProof/>
      </w:rPr>
      <w:drawing>
        <wp:anchor distT="0" distB="0" distL="114300" distR="114300" simplePos="0" relativeHeight="251664384" behindDoc="0" locked="0" layoutInCell="1" allowOverlap="1" wp14:anchorId="6FC05D44" wp14:editId="41C6FEDA">
          <wp:simplePos x="0" y="0"/>
          <wp:positionH relativeFrom="page">
            <wp:posOffset>900430</wp:posOffset>
          </wp:positionH>
          <wp:positionV relativeFrom="page">
            <wp:posOffset>540385</wp:posOffset>
          </wp:positionV>
          <wp:extent cx="1364400" cy="6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400" cy="648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91A1" w14:textId="77777777" w:rsidR="00337969" w:rsidRDefault="002661BC" w:rsidP="00475EF7">
    <w:pPr>
      <w:pStyle w:val="OATbodystyle"/>
    </w:pPr>
    <w:r>
      <w:rPr>
        <w:noProof/>
      </w:rPr>
      <w:drawing>
        <wp:anchor distT="0" distB="0" distL="114300" distR="114300" simplePos="0" relativeHeight="251663360" behindDoc="0" locked="0" layoutInCell="1" allowOverlap="1" wp14:anchorId="0A2BC27F" wp14:editId="4BD138AF">
          <wp:simplePos x="0" y="0"/>
          <wp:positionH relativeFrom="page">
            <wp:posOffset>900430</wp:posOffset>
          </wp:positionH>
          <wp:positionV relativeFrom="page">
            <wp:posOffset>540385</wp:posOffset>
          </wp:positionV>
          <wp:extent cx="1605600" cy="76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6056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481"/>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E2D12FC"/>
    <w:multiLevelType w:val="multilevel"/>
    <w:tmpl w:val="D7906484"/>
    <w:lvl w:ilvl="0">
      <w:start w:val="1"/>
      <w:numFmt w:val="bullet"/>
      <w:pStyle w:val="OATliststyle"/>
      <w:lvlText w:val=""/>
      <w:lvlJc w:val="left"/>
      <w:pPr>
        <w:ind w:left="355" w:hanging="360"/>
      </w:pPr>
      <w:rPr>
        <w:rFonts w:ascii="Wingdings" w:hAnsi="Wingdings" w:hint="default"/>
        <w:color w:val="0092D2"/>
      </w:rPr>
    </w:lvl>
    <w:lvl w:ilvl="1">
      <w:start w:val="1"/>
      <w:numFmt w:val="bullet"/>
      <w:lvlText w:val=""/>
      <w:lvlJc w:val="left"/>
      <w:pPr>
        <w:ind w:left="562" w:hanging="283"/>
      </w:pPr>
      <w:rPr>
        <w:rFonts w:ascii="Wingdings" w:hAnsi="Wingdings" w:hint="default"/>
        <w:color w:val="808080" w:themeColor="background1" w:themeShade="80"/>
      </w:rPr>
    </w:lvl>
    <w:lvl w:ilvl="2">
      <w:start w:val="1"/>
      <w:numFmt w:val="bullet"/>
      <w:lvlText w:val=""/>
      <w:lvlJc w:val="left"/>
      <w:pPr>
        <w:ind w:left="846" w:hanging="284"/>
      </w:pPr>
      <w:rPr>
        <w:rFonts w:ascii="Wingdings" w:hAnsi="Wingdings" w:hint="default"/>
        <w:color w:val="808080" w:themeColor="background1" w:themeShade="80"/>
      </w:rPr>
    </w:lvl>
    <w:lvl w:ilvl="3">
      <w:start w:val="1"/>
      <w:numFmt w:val="decimal"/>
      <w:lvlText w:val="(%4)"/>
      <w:lvlJc w:val="left"/>
      <w:pPr>
        <w:ind w:left="1435" w:hanging="360"/>
      </w:pPr>
      <w:rPr>
        <w:rFonts w:hint="default"/>
      </w:rPr>
    </w:lvl>
    <w:lvl w:ilvl="4">
      <w:start w:val="1"/>
      <w:numFmt w:val="lowerLetter"/>
      <w:lvlText w:val="(%5)"/>
      <w:lvlJc w:val="left"/>
      <w:pPr>
        <w:ind w:left="1795" w:hanging="360"/>
      </w:pPr>
      <w:rPr>
        <w:rFonts w:hint="default"/>
      </w:rPr>
    </w:lvl>
    <w:lvl w:ilvl="5">
      <w:start w:val="1"/>
      <w:numFmt w:val="lowerRoman"/>
      <w:lvlText w:val="(%6)"/>
      <w:lvlJc w:val="left"/>
      <w:pPr>
        <w:ind w:left="2155" w:hanging="360"/>
      </w:pPr>
      <w:rPr>
        <w:rFonts w:hint="default"/>
      </w:rPr>
    </w:lvl>
    <w:lvl w:ilvl="6">
      <w:start w:val="1"/>
      <w:numFmt w:val="decimal"/>
      <w:lvlText w:val="%7."/>
      <w:lvlJc w:val="left"/>
      <w:pPr>
        <w:ind w:left="2515" w:hanging="360"/>
      </w:pPr>
      <w:rPr>
        <w:rFonts w:hint="default"/>
      </w:rPr>
    </w:lvl>
    <w:lvl w:ilvl="7">
      <w:start w:val="1"/>
      <w:numFmt w:val="lowerLetter"/>
      <w:lvlText w:val="%8."/>
      <w:lvlJc w:val="left"/>
      <w:pPr>
        <w:ind w:left="2875" w:hanging="360"/>
      </w:pPr>
      <w:rPr>
        <w:rFonts w:hint="default"/>
      </w:rPr>
    </w:lvl>
    <w:lvl w:ilvl="8">
      <w:start w:val="1"/>
      <w:numFmt w:val="lowerRoman"/>
      <w:lvlText w:val="%9."/>
      <w:lvlJc w:val="left"/>
      <w:pPr>
        <w:ind w:left="3235"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36CA8"/>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EF4071"/>
    <w:multiLevelType w:val="multilevel"/>
    <w:tmpl w:val="DB04CAF8"/>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2FD39AE"/>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5EF1A43"/>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71002B0"/>
    <w:multiLevelType w:val="multilevel"/>
    <w:tmpl w:val="864EE59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344B90"/>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3B2EC6"/>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8A81122"/>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8D733A8"/>
    <w:multiLevelType w:val="multilevel"/>
    <w:tmpl w:val="C36A610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51F33"/>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7EE0B13"/>
    <w:multiLevelType w:val="hybridMultilevel"/>
    <w:tmpl w:val="CC0204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D0B0E"/>
    <w:multiLevelType w:val="multilevel"/>
    <w:tmpl w:val="3FE0BFB8"/>
    <w:lvl w:ilvl="0">
      <w:start w:val="1"/>
      <w:numFmt w:val="decimal"/>
      <w:lvlText w:val="%1."/>
      <w:lvlJc w:val="left"/>
      <w:pPr>
        <w:ind w:left="360" w:hanging="360"/>
      </w:pPr>
    </w:lvl>
    <w:lvl w:ilvl="1">
      <w:start w:val="1"/>
      <w:numFmt w:val="decimal"/>
      <w:lvlText w:val="%1.%2."/>
      <w:lvlJc w:val="left"/>
      <w:pPr>
        <w:ind w:left="432" w:hanging="432"/>
      </w:pPr>
      <w:rPr>
        <w:strike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A64FEA"/>
    <w:multiLevelType w:val="multilevel"/>
    <w:tmpl w:val="5124401A"/>
    <w:lvl w:ilvl="0">
      <w:start w:val="1"/>
      <w:numFmt w:val="bullet"/>
      <w:lvlText w:val=""/>
      <w:lvlJc w:val="left"/>
      <w:pPr>
        <w:ind w:left="1080" w:hanging="360"/>
      </w:pPr>
      <w:rPr>
        <w:rFonts w:ascii="Wingdings" w:hAnsi="Wingdings" w:hint="default"/>
        <w:color w:val="00B0F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7316489">
    <w:abstractNumId w:val="1"/>
  </w:num>
  <w:num w:numId="2" w16cid:durableId="1509099075">
    <w:abstractNumId w:val="22"/>
  </w:num>
  <w:num w:numId="3" w16cid:durableId="143401909">
    <w:abstractNumId w:val="2"/>
  </w:num>
  <w:num w:numId="4" w16cid:durableId="108354563">
    <w:abstractNumId w:val="16"/>
  </w:num>
  <w:num w:numId="5" w16cid:durableId="1350716070">
    <w:abstractNumId w:val="12"/>
  </w:num>
  <w:num w:numId="6" w16cid:durableId="116486970">
    <w:abstractNumId w:val="11"/>
  </w:num>
  <w:num w:numId="7" w16cid:durableId="140541397">
    <w:abstractNumId w:val="18"/>
  </w:num>
  <w:num w:numId="8" w16cid:durableId="963539458">
    <w:abstractNumId w:val="9"/>
  </w:num>
  <w:num w:numId="9" w16cid:durableId="936867274">
    <w:abstractNumId w:val="10"/>
  </w:num>
  <w:num w:numId="10" w16cid:durableId="1047408650">
    <w:abstractNumId w:val="15"/>
  </w:num>
  <w:num w:numId="11" w16cid:durableId="1810633605">
    <w:abstractNumId w:val="4"/>
  </w:num>
  <w:num w:numId="12" w16cid:durableId="1374381290">
    <w:abstractNumId w:val="6"/>
  </w:num>
  <w:num w:numId="13" w16cid:durableId="689381762">
    <w:abstractNumId w:val="3"/>
  </w:num>
  <w:num w:numId="14" w16cid:durableId="628126382">
    <w:abstractNumId w:val="14"/>
  </w:num>
  <w:num w:numId="15" w16cid:durableId="1936741697">
    <w:abstractNumId w:val="21"/>
  </w:num>
  <w:num w:numId="16" w16cid:durableId="1151561673">
    <w:abstractNumId w:val="8"/>
  </w:num>
  <w:num w:numId="17" w16cid:durableId="850335546">
    <w:abstractNumId w:val="13"/>
  </w:num>
  <w:num w:numId="18" w16cid:durableId="1036932277">
    <w:abstractNumId w:val="0"/>
  </w:num>
  <w:num w:numId="19" w16cid:durableId="1622225364">
    <w:abstractNumId w:val="17"/>
  </w:num>
  <w:num w:numId="20" w16cid:durableId="397478897">
    <w:abstractNumId w:val="5"/>
  </w:num>
  <w:num w:numId="21" w16cid:durableId="225338725">
    <w:abstractNumId w:val="20"/>
  </w:num>
  <w:num w:numId="22" w16cid:durableId="1400135297">
    <w:abstractNumId w:val="19"/>
  </w:num>
  <w:num w:numId="23" w16cid:durableId="2128044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13DBF"/>
    <w:rsid w:val="00015879"/>
    <w:rsid w:val="000262F4"/>
    <w:rsid w:val="00026F37"/>
    <w:rsid w:val="00030E64"/>
    <w:rsid w:val="00032278"/>
    <w:rsid w:val="000368BC"/>
    <w:rsid w:val="00045B82"/>
    <w:rsid w:val="000615BA"/>
    <w:rsid w:val="00061D85"/>
    <w:rsid w:val="000649C5"/>
    <w:rsid w:val="00071872"/>
    <w:rsid w:val="000733FF"/>
    <w:rsid w:val="00073638"/>
    <w:rsid w:val="00083F4E"/>
    <w:rsid w:val="0008636D"/>
    <w:rsid w:val="00091D11"/>
    <w:rsid w:val="000A2D81"/>
    <w:rsid w:val="000A4C8B"/>
    <w:rsid w:val="000D6054"/>
    <w:rsid w:val="000E3AAC"/>
    <w:rsid w:val="000F1BDD"/>
    <w:rsid w:val="000F5D9F"/>
    <w:rsid w:val="000F6913"/>
    <w:rsid w:val="000F694F"/>
    <w:rsid w:val="000F7E7C"/>
    <w:rsid w:val="00120BF3"/>
    <w:rsid w:val="00121422"/>
    <w:rsid w:val="001242EC"/>
    <w:rsid w:val="00126061"/>
    <w:rsid w:val="0013227B"/>
    <w:rsid w:val="001400E4"/>
    <w:rsid w:val="001428B5"/>
    <w:rsid w:val="00161057"/>
    <w:rsid w:val="00163535"/>
    <w:rsid w:val="001653A2"/>
    <w:rsid w:val="0016738A"/>
    <w:rsid w:val="00171C62"/>
    <w:rsid w:val="001857C7"/>
    <w:rsid w:val="00191DDC"/>
    <w:rsid w:val="001943AE"/>
    <w:rsid w:val="001C03E4"/>
    <w:rsid w:val="001D3E60"/>
    <w:rsid w:val="001D40D4"/>
    <w:rsid w:val="001D4299"/>
    <w:rsid w:val="001E36C1"/>
    <w:rsid w:val="001E5C8B"/>
    <w:rsid w:val="001E7BCD"/>
    <w:rsid w:val="001F400B"/>
    <w:rsid w:val="00213643"/>
    <w:rsid w:val="00221F21"/>
    <w:rsid w:val="00233A45"/>
    <w:rsid w:val="00237212"/>
    <w:rsid w:val="00237445"/>
    <w:rsid w:val="00242FF3"/>
    <w:rsid w:val="00244341"/>
    <w:rsid w:val="00246A28"/>
    <w:rsid w:val="00251344"/>
    <w:rsid w:val="00260124"/>
    <w:rsid w:val="002661BC"/>
    <w:rsid w:val="00277453"/>
    <w:rsid w:val="00291DFF"/>
    <w:rsid w:val="00295B26"/>
    <w:rsid w:val="0029752A"/>
    <w:rsid w:val="002A1481"/>
    <w:rsid w:val="002A3061"/>
    <w:rsid w:val="002A6295"/>
    <w:rsid w:val="002A63AD"/>
    <w:rsid w:val="002B1532"/>
    <w:rsid w:val="002B226B"/>
    <w:rsid w:val="002B3C47"/>
    <w:rsid w:val="002B7B8E"/>
    <w:rsid w:val="002C69F7"/>
    <w:rsid w:val="002D6CB7"/>
    <w:rsid w:val="002D763A"/>
    <w:rsid w:val="002E09BE"/>
    <w:rsid w:val="002E24BB"/>
    <w:rsid w:val="002E2594"/>
    <w:rsid w:val="002F007A"/>
    <w:rsid w:val="002F0B4E"/>
    <w:rsid w:val="003170D5"/>
    <w:rsid w:val="0032197D"/>
    <w:rsid w:val="00333EB0"/>
    <w:rsid w:val="00337969"/>
    <w:rsid w:val="0034053B"/>
    <w:rsid w:val="00340A98"/>
    <w:rsid w:val="003412B8"/>
    <w:rsid w:val="003539EB"/>
    <w:rsid w:val="00353E93"/>
    <w:rsid w:val="003609DC"/>
    <w:rsid w:val="00371462"/>
    <w:rsid w:val="003726FF"/>
    <w:rsid w:val="003904F7"/>
    <w:rsid w:val="00390F09"/>
    <w:rsid w:val="003B2295"/>
    <w:rsid w:val="003B28F6"/>
    <w:rsid w:val="003B5414"/>
    <w:rsid w:val="003B6FBE"/>
    <w:rsid w:val="003C0148"/>
    <w:rsid w:val="003C2824"/>
    <w:rsid w:val="003C6D02"/>
    <w:rsid w:val="003D00AC"/>
    <w:rsid w:val="003F0C28"/>
    <w:rsid w:val="003F0DE1"/>
    <w:rsid w:val="003F1BBA"/>
    <w:rsid w:val="00407D76"/>
    <w:rsid w:val="004173B1"/>
    <w:rsid w:val="00425835"/>
    <w:rsid w:val="004370DB"/>
    <w:rsid w:val="00440F46"/>
    <w:rsid w:val="00455DEE"/>
    <w:rsid w:val="004562A8"/>
    <w:rsid w:val="004742E7"/>
    <w:rsid w:val="00475188"/>
    <w:rsid w:val="00475EA3"/>
    <w:rsid w:val="00475EF7"/>
    <w:rsid w:val="004805B9"/>
    <w:rsid w:val="00490E57"/>
    <w:rsid w:val="004A3298"/>
    <w:rsid w:val="004A6938"/>
    <w:rsid w:val="004C1606"/>
    <w:rsid w:val="004C1F76"/>
    <w:rsid w:val="004C5A2F"/>
    <w:rsid w:val="004C5D18"/>
    <w:rsid w:val="004E39EB"/>
    <w:rsid w:val="004E59BE"/>
    <w:rsid w:val="004F5DE4"/>
    <w:rsid w:val="0050396E"/>
    <w:rsid w:val="005044B3"/>
    <w:rsid w:val="005142C9"/>
    <w:rsid w:val="00523477"/>
    <w:rsid w:val="005240D2"/>
    <w:rsid w:val="005270C3"/>
    <w:rsid w:val="00535BFA"/>
    <w:rsid w:val="00540EF2"/>
    <w:rsid w:val="00546D18"/>
    <w:rsid w:val="0056031E"/>
    <w:rsid w:val="00566B99"/>
    <w:rsid w:val="005712E4"/>
    <w:rsid w:val="00572F4D"/>
    <w:rsid w:val="00580E47"/>
    <w:rsid w:val="00587F17"/>
    <w:rsid w:val="00592F89"/>
    <w:rsid w:val="005A2939"/>
    <w:rsid w:val="005B29B5"/>
    <w:rsid w:val="005B5F5E"/>
    <w:rsid w:val="005B62C1"/>
    <w:rsid w:val="005C6BD3"/>
    <w:rsid w:val="005D03CF"/>
    <w:rsid w:val="005D3308"/>
    <w:rsid w:val="005E0E04"/>
    <w:rsid w:val="005E3BCD"/>
    <w:rsid w:val="005F3502"/>
    <w:rsid w:val="00604E8C"/>
    <w:rsid w:val="006140CA"/>
    <w:rsid w:val="00620DC0"/>
    <w:rsid w:val="006540FC"/>
    <w:rsid w:val="006577D4"/>
    <w:rsid w:val="00657D76"/>
    <w:rsid w:val="00662540"/>
    <w:rsid w:val="0068112C"/>
    <w:rsid w:val="00681DFA"/>
    <w:rsid w:val="006845DB"/>
    <w:rsid w:val="0069291B"/>
    <w:rsid w:val="006A41A8"/>
    <w:rsid w:val="006A5E50"/>
    <w:rsid w:val="006C203C"/>
    <w:rsid w:val="006F10CE"/>
    <w:rsid w:val="007075FB"/>
    <w:rsid w:val="007174EA"/>
    <w:rsid w:val="007341B3"/>
    <w:rsid w:val="007434DA"/>
    <w:rsid w:val="00751FD5"/>
    <w:rsid w:val="0075479F"/>
    <w:rsid w:val="00754AAA"/>
    <w:rsid w:val="00762388"/>
    <w:rsid w:val="0076286B"/>
    <w:rsid w:val="00764250"/>
    <w:rsid w:val="007755E5"/>
    <w:rsid w:val="00777693"/>
    <w:rsid w:val="00782B87"/>
    <w:rsid w:val="007A0339"/>
    <w:rsid w:val="007A17B1"/>
    <w:rsid w:val="007D357F"/>
    <w:rsid w:val="007E09F8"/>
    <w:rsid w:val="007E68CB"/>
    <w:rsid w:val="007F054A"/>
    <w:rsid w:val="007F0A69"/>
    <w:rsid w:val="0080198B"/>
    <w:rsid w:val="008021D2"/>
    <w:rsid w:val="008036AA"/>
    <w:rsid w:val="00821F82"/>
    <w:rsid w:val="008272DA"/>
    <w:rsid w:val="00830E65"/>
    <w:rsid w:val="00831F35"/>
    <w:rsid w:val="008510BC"/>
    <w:rsid w:val="00855CA7"/>
    <w:rsid w:val="00856EE0"/>
    <w:rsid w:val="0087083A"/>
    <w:rsid w:val="008714BA"/>
    <w:rsid w:val="00876FC6"/>
    <w:rsid w:val="00886F06"/>
    <w:rsid w:val="008901A9"/>
    <w:rsid w:val="008A249F"/>
    <w:rsid w:val="008A5F0E"/>
    <w:rsid w:val="008B0A08"/>
    <w:rsid w:val="008B30F4"/>
    <w:rsid w:val="008D1069"/>
    <w:rsid w:val="008D3CBB"/>
    <w:rsid w:val="008D6607"/>
    <w:rsid w:val="008E056A"/>
    <w:rsid w:val="008E1665"/>
    <w:rsid w:val="008E32CD"/>
    <w:rsid w:val="008E4E20"/>
    <w:rsid w:val="008F157B"/>
    <w:rsid w:val="008F3185"/>
    <w:rsid w:val="00931E9C"/>
    <w:rsid w:val="00940EAB"/>
    <w:rsid w:val="0094253D"/>
    <w:rsid w:val="00942BEA"/>
    <w:rsid w:val="00951C00"/>
    <w:rsid w:val="009528BE"/>
    <w:rsid w:val="00955B53"/>
    <w:rsid w:val="00955B99"/>
    <w:rsid w:val="00955EAD"/>
    <w:rsid w:val="00956B64"/>
    <w:rsid w:val="00963D67"/>
    <w:rsid w:val="0097228A"/>
    <w:rsid w:val="00975087"/>
    <w:rsid w:val="00975D6C"/>
    <w:rsid w:val="009762E3"/>
    <w:rsid w:val="00983389"/>
    <w:rsid w:val="00991666"/>
    <w:rsid w:val="0099498A"/>
    <w:rsid w:val="009A5086"/>
    <w:rsid w:val="009B2939"/>
    <w:rsid w:val="009B66EF"/>
    <w:rsid w:val="009B7398"/>
    <w:rsid w:val="009E1CE7"/>
    <w:rsid w:val="009E2728"/>
    <w:rsid w:val="009E2BC4"/>
    <w:rsid w:val="009E676F"/>
    <w:rsid w:val="00A11712"/>
    <w:rsid w:val="00A135FC"/>
    <w:rsid w:val="00A16DD9"/>
    <w:rsid w:val="00A36204"/>
    <w:rsid w:val="00A42289"/>
    <w:rsid w:val="00A524F7"/>
    <w:rsid w:val="00A54919"/>
    <w:rsid w:val="00A557FE"/>
    <w:rsid w:val="00A74201"/>
    <w:rsid w:val="00A81E6B"/>
    <w:rsid w:val="00A91C6D"/>
    <w:rsid w:val="00AA2443"/>
    <w:rsid w:val="00AA2D23"/>
    <w:rsid w:val="00AA68E3"/>
    <w:rsid w:val="00AC4FB8"/>
    <w:rsid w:val="00AD2835"/>
    <w:rsid w:val="00AD57D1"/>
    <w:rsid w:val="00AD77C1"/>
    <w:rsid w:val="00AE23C8"/>
    <w:rsid w:val="00AE66F3"/>
    <w:rsid w:val="00B0646B"/>
    <w:rsid w:val="00B13AC5"/>
    <w:rsid w:val="00B15CDD"/>
    <w:rsid w:val="00B41BF2"/>
    <w:rsid w:val="00B42598"/>
    <w:rsid w:val="00B4425F"/>
    <w:rsid w:val="00B53466"/>
    <w:rsid w:val="00B54332"/>
    <w:rsid w:val="00B60711"/>
    <w:rsid w:val="00B723D6"/>
    <w:rsid w:val="00B74B30"/>
    <w:rsid w:val="00B75D06"/>
    <w:rsid w:val="00B91296"/>
    <w:rsid w:val="00B956D2"/>
    <w:rsid w:val="00B95F65"/>
    <w:rsid w:val="00BA2386"/>
    <w:rsid w:val="00BA4E01"/>
    <w:rsid w:val="00BA54C8"/>
    <w:rsid w:val="00BB3A2A"/>
    <w:rsid w:val="00BD15E1"/>
    <w:rsid w:val="00BF6D9C"/>
    <w:rsid w:val="00BF7C9B"/>
    <w:rsid w:val="00C00E64"/>
    <w:rsid w:val="00C07FFC"/>
    <w:rsid w:val="00C118E5"/>
    <w:rsid w:val="00C172A7"/>
    <w:rsid w:val="00C31FF2"/>
    <w:rsid w:val="00C37795"/>
    <w:rsid w:val="00C37F3F"/>
    <w:rsid w:val="00C54619"/>
    <w:rsid w:val="00C611E2"/>
    <w:rsid w:val="00C622FE"/>
    <w:rsid w:val="00C634B6"/>
    <w:rsid w:val="00C67DA3"/>
    <w:rsid w:val="00C71CE8"/>
    <w:rsid w:val="00C723B8"/>
    <w:rsid w:val="00C741DA"/>
    <w:rsid w:val="00C77148"/>
    <w:rsid w:val="00CA221F"/>
    <w:rsid w:val="00CA3492"/>
    <w:rsid w:val="00CA363E"/>
    <w:rsid w:val="00CA59D9"/>
    <w:rsid w:val="00CB1F43"/>
    <w:rsid w:val="00CB371C"/>
    <w:rsid w:val="00CB5030"/>
    <w:rsid w:val="00CB61F8"/>
    <w:rsid w:val="00CB6833"/>
    <w:rsid w:val="00CB7AC2"/>
    <w:rsid w:val="00CC1875"/>
    <w:rsid w:val="00CE5E9B"/>
    <w:rsid w:val="00CF00FF"/>
    <w:rsid w:val="00CF5208"/>
    <w:rsid w:val="00D26761"/>
    <w:rsid w:val="00D33792"/>
    <w:rsid w:val="00D3544E"/>
    <w:rsid w:val="00D37089"/>
    <w:rsid w:val="00D4303D"/>
    <w:rsid w:val="00D52EF2"/>
    <w:rsid w:val="00D53842"/>
    <w:rsid w:val="00D64FFB"/>
    <w:rsid w:val="00D65E29"/>
    <w:rsid w:val="00D704E4"/>
    <w:rsid w:val="00D761BE"/>
    <w:rsid w:val="00D80485"/>
    <w:rsid w:val="00D83C72"/>
    <w:rsid w:val="00D97E55"/>
    <w:rsid w:val="00D97E67"/>
    <w:rsid w:val="00DB4B73"/>
    <w:rsid w:val="00DC03E1"/>
    <w:rsid w:val="00DC2E6F"/>
    <w:rsid w:val="00DC5D23"/>
    <w:rsid w:val="00DD31CC"/>
    <w:rsid w:val="00DD39B1"/>
    <w:rsid w:val="00DD44D8"/>
    <w:rsid w:val="00DE2AA8"/>
    <w:rsid w:val="00DE543D"/>
    <w:rsid w:val="00DF28C7"/>
    <w:rsid w:val="00DF53B7"/>
    <w:rsid w:val="00E0325D"/>
    <w:rsid w:val="00E209D5"/>
    <w:rsid w:val="00E20C07"/>
    <w:rsid w:val="00E32368"/>
    <w:rsid w:val="00E3329A"/>
    <w:rsid w:val="00E505A2"/>
    <w:rsid w:val="00E643DD"/>
    <w:rsid w:val="00E82204"/>
    <w:rsid w:val="00E854F1"/>
    <w:rsid w:val="00E87D82"/>
    <w:rsid w:val="00E90485"/>
    <w:rsid w:val="00EA38F4"/>
    <w:rsid w:val="00EB1743"/>
    <w:rsid w:val="00EB1DA6"/>
    <w:rsid w:val="00EB430E"/>
    <w:rsid w:val="00EC5708"/>
    <w:rsid w:val="00ED1310"/>
    <w:rsid w:val="00ED4E82"/>
    <w:rsid w:val="00ED74E9"/>
    <w:rsid w:val="00ED7ACC"/>
    <w:rsid w:val="00EE4033"/>
    <w:rsid w:val="00EF710E"/>
    <w:rsid w:val="00F02EF6"/>
    <w:rsid w:val="00F0674C"/>
    <w:rsid w:val="00F1077A"/>
    <w:rsid w:val="00F13924"/>
    <w:rsid w:val="00F14213"/>
    <w:rsid w:val="00F15A19"/>
    <w:rsid w:val="00F20EEE"/>
    <w:rsid w:val="00F231A7"/>
    <w:rsid w:val="00F2632A"/>
    <w:rsid w:val="00F26630"/>
    <w:rsid w:val="00F32235"/>
    <w:rsid w:val="00F33D8B"/>
    <w:rsid w:val="00F35103"/>
    <w:rsid w:val="00F40543"/>
    <w:rsid w:val="00F47692"/>
    <w:rsid w:val="00F508C4"/>
    <w:rsid w:val="00F805C9"/>
    <w:rsid w:val="00F85E31"/>
    <w:rsid w:val="00FB372A"/>
    <w:rsid w:val="00FB601D"/>
    <w:rsid w:val="00FC0004"/>
    <w:rsid w:val="00FC2350"/>
    <w:rsid w:val="00FC5AF0"/>
    <w:rsid w:val="00FC7414"/>
    <w:rsid w:val="00FF7F80"/>
    <w:rsid w:val="3901AB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1683AA"/>
  <w14:defaultImageDpi w14:val="330"/>
  <w15:docId w15:val="{96A262A2-814C-4645-A03A-114CD258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B53466"/>
    <w:pPr>
      <w:tabs>
        <w:tab w:val="left" w:pos="284"/>
      </w:tabs>
      <w:spacing w:after="250" w:line="250" w:lineRule="exact"/>
    </w:pPr>
    <w:rPr>
      <w:rFonts w:ascii="Calibri" w:hAnsi="Calibri"/>
      <w:sz w:val="20"/>
      <w:szCs w:val="20"/>
      <w:lang w:val="en-US"/>
    </w:rPr>
  </w:style>
  <w:style w:type="paragraph" w:customStyle="1" w:styleId="OATheader">
    <w:name w:val="OAT header"/>
    <w:basedOn w:val="Heading1"/>
    <w:qFormat/>
    <w:rsid w:val="00B53466"/>
    <w:pPr>
      <w:spacing w:before="480" w:after="120" w:line="400" w:lineRule="exact"/>
    </w:pPr>
    <w:rPr>
      <w:rFonts w:ascii="Calibri" w:hAnsi="Calibri"/>
      <w:color w:val="00AFF0"/>
      <w:sz w:val="42"/>
      <w:szCs w:val="40"/>
    </w:rPr>
  </w:style>
  <w:style w:type="paragraph" w:customStyle="1" w:styleId="OATliststyle">
    <w:name w:val="OAT list style"/>
    <w:basedOn w:val="OATbodystyle"/>
    <w:qFormat/>
    <w:rsid w:val="00EB430E"/>
    <w:pPr>
      <w:numPr>
        <w:numId w:val="1"/>
      </w:numPr>
      <w:spacing w:line="280" w:lineRule="exact"/>
      <w:ind w:left="357" w:hanging="357"/>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F710E"/>
    <w:rPr>
      <w:sz w:val="16"/>
      <w:szCs w:val="16"/>
    </w:rPr>
  </w:style>
  <w:style w:type="paragraph" w:styleId="CommentText">
    <w:name w:val="annotation text"/>
    <w:basedOn w:val="Normal"/>
    <w:link w:val="CommentTextChar"/>
    <w:uiPriority w:val="99"/>
    <w:semiHidden/>
    <w:unhideWhenUsed/>
    <w:rsid w:val="00EF710E"/>
    <w:pPr>
      <w:tabs>
        <w:tab w:val="left" w:pos="284"/>
      </w:tabs>
      <w:spacing w:after="250"/>
    </w:pPr>
    <w:rPr>
      <w:rFonts w:ascii="Gill Sans MT" w:eastAsia="MS Mincho" w:hAnsi="Gill Sans MT" w:cs="Times New Roman"/>
      <w:sz w:val="20"/>
      <w:szCs w:val="20"/>
      <w:lang w:val="en-US"/>
    </w:rPr>
  </w:style>
  <w:style w:type="character" w:customStyle="1" w:styleId="CommentTextChar">
    <w:name w:val="Comment Text Char"/>
    <w:basedOn w:val="DefaultParagraphFont"/>
    <w:link w:val="CommentText"/>
    <w:uiPriority w:val="99"/>
    <w:semiHidden/>
    <w:rsid w:val="00EF710E"/>
    <w:rPr>
      <w:rFonts w:ascii="Gill Sans MT" w:eastAsia="MS Mincho" w:hAnsi="Gill Sans MT"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20EEE"/>
    <w:pPr>
      <w:tabs>
        <w:tab w:val="clear" w:pos="284"/>
      </w:tabs>
      <w:spacing w:after="0"/>
    </w:pPr>
    <w:rPr>
      <w:rFonts w:asciiTheme="minorHAnsi" w:eastAsiaTheme="minorEastAsia" w:hAnsiTheme="minorHAnsi" w:cstheme="minorBidi"/>
      <w:b/>
      <w:bCs/>
      <w:lang w:val="en-GB"/>
    </w:rPr>
  </w:style>
  <w:style w:type="character" w:customStyle="1" w:styleId="CommentSubjectChar">
    <w:name w:val="Comment Subject Char"/>
    <w:basedOn w:val="CommentTextChar"/>
    <w:link w:val="CommentSubject"/>
    <w:uiPriority w:val="99"/>
    <w:semiHidden/>
    <w:rsid w:val="00F20EEE"/>
    <w:rPr>
      <w:rFonts w:ascii="Gill Sans MT" w:eastAsia="MS Mincho" w:hAnsi="Gill Sans MT" w:cs="Times New Roman"/>
      <w:b/>
      <w:bCs/>
      <w:sz w:val="20"/>
      <w:szCs w:val="20"/>
      <w:lang w:val="en-US"/>
    </w:rPr>
  </w:style>
  <w:style w:type="paragraph" w:styleId="Revision">
    <w:name w:val="Revision"/>
    <w:hidden/>
    <w:uiPriority w:val="99"/>
    <w:semiHidden/>
    <w:rsid w:val="000F694F"/>
  </w:style>
  <w:style w:type="paragraph" w:styleId="NormalWeb">
    <w:name w:val="Normal (Web)"/>
    <w:basedOn w:val="Normal"/>
    <w:uiPriority w:val="99"/>
    <w:semiHidden/>
    <w:unhideWhenUsed/>
    <w:rsid w:val="002A306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053">
      <w:bodyDiv w:val="1"/>
      <w:marLeft w:val="0"/>
      <w:marRight w:val="0"/>
      <w:marTop w:val="0"/>
      <w:marBottom w:val="0"/>
      <w:divBdr>
        <w:top w:val="none" w:sz="0" w:space="0" w:color="auto"/>
        <w:left w:val="none" w:sz="0" w:space="0" w:color="auto"/>
        <w:bottom w:val="none" w:sz="0" w:space="0" w:color="auto"/>
        <w:right w:val="none" w:sz="0" w:space="0" w:color="auto"/>
      </w:divBdr>
    </w:div>
    <w:div w:id="96753937">
      <w:bodyDiv w:val="1"/>
      <w:marLeft w:val="0"/>
      <w:marRight w:val="0"/>
      <w:marTop w:val="0"/>
      <w:marBottom w:val="0"/>
      <w:divBdr>
        <w:top w:val="none" w:sz="0" w:space="0" w:color="auto"/>
        <w:left w:val="none" w:sz="0" w:space="0" w:color="auto"/>
        <w:bottom w:val="none" w:sz="0" w:space="0" w:color="auto"/>
        <w:right w:val="none" w:sz="0" w:space="0" w:color="auto"/>
      </w:divBdr>
    </w:div>
    <w:div w:id="491608438">
      <w:bodyDiv w:val="1"/>
      <w:marLeft w:val="0"/>
      <w:marRight w:val="0"/>
      <w:marTop w:val="0"/>
      <w:marBottom w:val="0"/>
      <w:divBdr>
        <w:top w:val="none" w:sz="0" w:space="0" w:color="auto"/>
        <w:left w:val="none" w:sz="0" w:space="0" w:color="auto"/>
        <w:bottom w:val="none" w:sz="0" w:space="0" w:color="auto"/>
        <w:right w:val="none" w:sz="0" w:space="0" w:color="auto"/>
      </w:divBdr>
    </w:div>
    <w:div w:id="705325619">
      <w:bodyDiv w:val="1"/>
      <w:marLeft w:val="0"/>
      <w:marRight w:val="0"/>
      <w:marTop w:val="0"/>
      <w:marBottom w:val="0"/>
      <w:divBdr>
        <w:top w:val="none" w:sz="0" w:space="0" w:color="auto"/>
        <w:left w:val="none" w:sz="0" w:space="0" w:color="auto"/>
        <w:bottom w:val="none" w:sz="0" w:space="0" w:color="auto"/>
        <w:right w:val="none" w:sz="0" w:space="0" w:color="auto"/>
      </w:divBdr>
    </w:div>
    <w:div w:id="1878619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Justine Kenny</DisplayName>
        <AccountId>76</AccountId>
        <AccountType/>
      </UserInfo>
      <UserInfo>
        <DisplayName>Kerry Barry</DisplayName>
        <AccountId>65</AccountId>
        <AccountType/>
      </UserInfo>
      <UserInfo>
        <DisplayName>Alexandra Coughlan</DisplayName>
        <AccountId>48</AccountId>
        <AccountType/>
      </UserInfo>
    </SharedWithUsers>
    <Description0 xmlns="dc471172-6ec0-410f-9f6e-10acaa34c523" xsi:nil="true"/>
    <InitiateFlow xmlns="dc471172-6ec0-410f-9f6e-10acaa34c523" xsi:nil="true"/>
    <Department xmlns="dc471172-6ec0-410f-9f6e-10acaa34c523" xsi:nil="true"/>
    <Lead xmlns="dc471172-6ec0-410f-9f6e-10acaa34c523" xsi:nil="true"/>
    <Template xmlns="dc471172-6ec0-410f-9f6e-10acaa34c523" xsi:nil="true"/>
    <Links xmlns="dc471172-6ec0-410f-9f6e-10acaa34c523">
      <Url xsi:nil="true"/>
      <Description xsi:nil="true"/>
    </Links>
    <Status xmlns="dc471172-6ec0-410f-9f6e-10acaa34c523" xsi:nil="true"/>
    <FlowComplete xmlns="dc471172-6ec0-410f-9f6e-10acaa34c523" xsi:nil="true"/>
    <Frequency xmlns="dc471172-6ec0-410f-9f6e-10acaa34c523" xsi:nil="true"/>
    <Category xmlns="dc471172-6ec0-410f-9f6e-10acaa34c523" xsi:nil="true"/>
    <Requirement xmlns="dc471172-6ec0-410f-9f6e-10acaa34c523" xsi:nil="true"/>
    <Method xmlns="dc471172-6ec0-410f-9f6e-10acaa34c523" xsi:nil="true"/>
    <Document xmlns="dc471172-6ec0-410f-9f6e-10acaa34c523" xsi:nil="true"/>
    <Website xmlns="dc471172-6ec0-410f-9f6e-10acaa34c5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CDB17-12F8-4D5C-96EE-1559713C22A8}">
  <ds:schemaRefs>
    <ds:schemaRef ds:uri="http://purl.org/dc/elements/1.1/"/>
    <ds:schemaRef ds:uri="http://www.w3.org/XML/1998/namespace"/>
    <ds:schemaRef ds:uri="http://schemas.microsoft.com/office/infopath/2007/PartnerControls"/>
    <ds:schemaRef ds:uri="http://schemas.openxmlformats.org/package/2006/metadata/core-properties"/>
    <ds:schemaRef ds:uri="http://purl.org/dc/terms/"/>
    <ds:schemaRef ds:uri="c58a8f15-8d43-4634-ab14-72b7dfb92f46"/>
    <ds:schemaRef ds:uri="http://schemas.microsoft.com/office/2006/documentManagement/types"/>
    <ds:schemaRef ds:uri="dc471172-6ec0-410f-9f6e-10acaa34c52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87B45864-462C-4ABB-9927-1E46A8AC228F}">
  <ds:schemaRefs>
    <ds:schemaRef ds:uri="http://schemas.openxmlformats.org/officeDocument/2006/bibliography"/>
  </ds:schemaRefs>
</ds:datastoreItem>
</file>

<file path=customXml/itemProps4.xml><?xml version="1.0" encoding="utf-8"?>
<ds:datastoreItem xmlns:ds="http://schemas.openxmlformats.org/officeDocument/2006/customXml" ds:itemID="{322476D5-DD35-4A23-8336-F36D98EA7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1172-6ec0-410f-9f6e-10acaa34c523"/>
    <ds:schemaRef ds:uri="c58a8f15-8d43-4634-ab14-72b7dfb92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Jayne Brazier</cp:lastModifiedBy>
  <cp:revision>3</cp:revision>
  <cp:lastPrinted>2015-12-01T15:17:00Z</cp:lastPrinted>
  <dcterms:created xsi:type="dcterms:W3CDTF">2023-09-05T14:31:00Z</dcterms:created>
  <dcterms:modified xsi:type="dcterms:W3CDTF">2023-09-05T14:33:00Z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