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CF881" w14:textId="77777777" w:rsidR="00FF4C7B" w:rsidRPr="00847420" w:rsidRDefault="00FF4C7B" w:rsidP="00DA2A12">
      <w:pPr>
        <w:rPr>
          <w:lang w:eastAsia="ja-JP"/>
        </w:rPr>
      </w:pPr>
    </w:p>
    <w:p w14:paraId="1D2655B1" w14:textId="77777777" w:rsidR="00EE024B" w:rsidRPr="00847420" w:rsidRDefault="00EE024B" w:rsidP="00DA2A12">
      <w:pPr>
        <w:rPr>
          <w:lang w:eastAsia="ja-JP"/>
        </w:rPr>
      </w:pPr>
    </w:p>
    <w:p w14:paraId="62B21F32" w14:textId="77777777" w:rsidR="000C07AC" w:rsidRPr="00847420" w:rsidRDefault="000C07AC" w:rsidP="00DA2A12">
      <w:pPr>
        <w:rPr>
          <w:lang w:eastAsia="ja-JP"/>
        </w:rPr>
      </w:pPr>
    </w:p>
    <w:p w14:paraId="1C73C061" w14:textId="344E51AD" w:rsidR="00DE134E" w:rsidRDefault="00DE134E" w:rsidP="00847420">
      <w:pPr>
        <w:spacing w:after="240" w:line="240" w:lineRule="exact"/>
        <w:rPr>
          <w:rFonts w:ascii="Cambria" w:eastAsia="MS Mincho" w:hAnsi="Cambria" w:cs="Times New Roman"/>
        </w:rPr>
      </w:pPr>
    </w:p>
    <w:p w14:paraId="3BA02EAB" w14:textId="0B2B2147" w:rsidR="00DA2A12" w:rsidRDefault="00DA2A12" w:rsidP="00847420">
      <w:pPr>
        <w:spacing w:after="240" w:line="240" w:lineRule="exact"/>
        <w:rPr>
          <w:rFonts w:ascii="Cambria" w:eastAsia="MS Mincho" w:hAnsi="Cambria" w:cs="Times New Roman"/>
        </w:rPr>
      </w:pPr>
    </w:p>
    <w:p w14:paraId="10A85B64" w14:textId="25C6C074" w:rsidR="00DA2A12" w:rsidRDefault="00DA2A12" w:rsidP="00847420">
      <w:pPr>
        <w:spacing w:after="240" w:line="240" w:lineRule="exact"/>
        <w:rPr>
          <w:rFonts w:ascii="Cambria" w:eastAsia="MS Mincho" w:hAnsi="Cambria" w:cs="Times New Roman"/>
        </w:rPr>
      </w:pPr>
    </w:p>
    <w:p w14:paraId="54D1F3A9" w14:textId="157D8C37" w:rsidR="00DA2A12" w:rsidRDefault="00DA2A12" w:rsidP="00847420">
      <w:pPr>
        <w:spacing w:after="240" w:line="240" w:lineRule="exact"/>
        <w:rPr>
          <w:rFonts w:ascii="Cambria" w:eastAsia="MS Mincho" w:hAnsi="Cambria" w:cs="Times New Roman"/>
        </w:rPr>
      </w:pPr>
    </w:p>
    <w:p w14:paraId="0C78CA17" w14:textId="77777777" w:rsidR="00DA2A12" w:rsidRPr="00847420" w:rsidRDefault="00DA2A12" w:rsidP="00847420">
      <w:pPr>
        <w:spacing w:after="240" w:line="240" w:lineRule="exact"/>
        <w:rPr>
          <w:rFonts w:ascii="Cambria" w:eastAsia="MS Mincho" w:hAnsi="Cambria" w:cs="Times New Roman"/>
        </w:rPr>
      </w:pPr>
    </w:p>
    <w:p w14:paraId="1FA7FAD8" w14:textId="77777777" w:rsidR="00DE134E" w:rsidRPr="00847420" w:rsidRDefault="00DE134E" w:rsidP="00847420">
      <w:pPr>
        <w:spacing w:after="60" w:line="270" w:lineRule="exact"/>
        <w:rPr>
          <w:rFonts w:ascii="Arial" w:eastAsia="Cambria" w:hAnsi="Arial" w:cs="Arial"/>
          <w:sz w:val="26"/>
          <w:szCs w:val="26"/>
        </w:rPr>
      </w:pPr>
      <w:r w:rsidRPr="00847420">
        <w:rPr>
          <w:rFonts w:ascii="Arial" w:eastAsia="Cambria" w:hAnsi="Arial" w:cs="Arial"/>
          <w:sz w:val="26"/>
          <w:szCs w:val="26"/>
        </w:rPr>
        <w:t>Ormiston Academies Trust</w:t>
      </w:r>
    </w:p>
    <w:p w14:paraId="0A4EED64" w14:textId="750CCF91" w:rsidR="00DE134E" w:rsidRPr="00847420" w:rsidRDefault="00DE134E" w:rsidP="00847420">
      <w:pPr>
        <w:tabs>
          <w:tab w:val="left" w:pos="284"/>
        </w:tabs>
        <w:spacing w:before="200" w:line="480" w:lineRule="exact"/>
        <w:rPr>
          <w:rFonts w:ascii="Arial" w:eastAsia="MS Gothic" w:hAnsi="Arial" w:cs="Arial"/>
          <w:color w:val="00B0F0"/>
          <w:kern w:val="28"/>
          <w:sz w:val="42"/>
          <w:szCs w:val="56"/>
        </w:rPr>
      </w:pPr>
      <w:r w:rsidRPr="00847420">
        <w:rPr>
          <w:rFonts w:ascii="Arial" w:eastAsia="MS Gothic" w:hAnsi="Arial" w:cs="Arial"/>
          <w:color w:val="00B0F0"/>
          <w:kern w:val="28"/>
          <w:sz w:val="42"/>
          <w:szCs w:val="56"/>
          <w:highlight w:val="yellow"/>
        </w:rPr>
        <w:t>(Academy Name)</w:t>
      </w:r>
      <w:r w:rsidRPr="00847420">
        <w:rPr>
          <w:rFonts w:ascii="Arial" w:eastAsia="MS Gothic" w:hAnsi="Arial" w:cs="Arial"/>
          <w:color w:val="00B0F0"/>
          <w:kern w:val="28"/>
          <w:sz w:val="42"/>
          <w:szCs w:val="56"/>
        </w:rPr>
        <w:br/>
        <w:t xml:space="preserve">Social </w:t>
      </w:r>
      <w:r w:rsidR="00933ADE">
        <w:rPr>
          <w:rFonts w:ascii="Arial" w:eastAsia="MS Gothic" w:hAnsi="Arial" w:cs="Arial"/>
          <w:color w:val="00B0F0"/>
          <w:kern w:val="28"/>
          <w:sz w:val="42"/>
          <w:szCs w:val="56"/>
        </w:rPr>
        <w:t>M</w:t>
      </w:r>
      <w:r w:rsidRPr="00847420">
        <w:rPr>
          <w:rFonts w:ascii="Arial" w:eastAsia="MS Gothic" w:hAnsi="Arial" w:cs="Arial"/>
          <w:color w:val="00B0F0"/>
          <w:kern w:val="28"/>
          <w:sz w:val="42"/>
          <w:szCs w:val="56"/>
        </w:rPr>
        <w:t xml:space="preserve">edia </w:t>
      </w:r>
      <w:r w:rsidR="00933ADE">
        <w:rPr>
          <w:rFonts w:ascii="Arial" w:eastAsia="MS Gothic" w:hAnsi="Arial" w:cs="Arial"/>
          <w:color w:val="00B0F0"/>
          <w:kern w:val="28"/>
          <w:sz w:val="42"/>
          <w:szCs w:val="56"/>
        </w:rPr>
        <w:t>P</w:t>
      </w:r>
      <w:r w:rsidRPr="00847420">
        <w:rPr>
          <w:rFonts w:ascii="Arial" w:eastAsia="MS Gothic" w:hAnsi="Arial" w:cs="Arial"/>
          <w:color w:val="00B0F0"/>
          <w:kern w:val="28"/>
          <w:sz w:val="42"/>
          <w:szCs w:val="56"/>
        </w:rPr>
        <w:t>olicy</w:t>
      </w:r>
    </w:p>
    <w:p w14:paraId="10F5BC4B" w14:textId="77777777" w:rsidR="00DE134E" w:rsidRPr="00847420" w:rsidRDefault="00DE134E" w:rsidP="00847420">
      <w:pPr>
        <w:tabs>
          <w:tab w:val="left" w:pos="284"/>
        </w:tabs>
        <w:spacing w:before="200" w:line="480" w:lineRule="exact"/>
        <w:rPr>
          <w:rFonts w:ascii="Gill Sans MT" w:eastAsia="MS Gothic" w:hAnsi="Gill Sans MT" w:cs="Times New Roman (Headings CS)"/>
          <w:color w:val="00B0F0"/>
          <w:kern w:val="28"/>
          <w:sz w:val="20"/>
          <w:szCs w:val="20"/>
        </w:rPr>
      </w:pPr>
    </w:p>
    <w:p w14:paraId="3E454E1B" w14:textId="77777777" w:rsidR="00DE134E" w:rsidRPr="00847420" w:rsidRDefault="00DE134E" w:rsidP="00847420">
      <w:pPr>
        <w:pStyle w:val="Titlepgcustom1"/>
        <w:rPr>
          <w:rFonts w:eastAsia="Cambria"/>
          <w:color w:val="00B0F0"/>
        </w:rPr>
      </w:pPr>
      <w:r w:rsidRPr="00847420">
        <w:rPr>
          <w:rFonts w:eastAsia="Cambria"/>
          <w:color w:val="00B0F0"/>
        </w:rPr>
        <w:t xml:space="preserve">Policy version control </w:t>
      </w:r>
    </w:p>
    <w:p w14:paraId="03D238E1" w14:textId="77777777" w:rsidR="00DE134E" w:rsidRPr="00847420" w:rsidRDefault="00DE134E" w:rsidP="00847420">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35"/>
        <w:gridCol w:w="6181"/>
      </w:tblGrid>
      <w:tr w:rsidR="00DE134E" w:rsidRPr="00847420" w14:paraId="1FAC7E58" w14:textId="77777777" w:rsidTr="00DE134E">
        <w:trPr>
          <w:trHeight w:val="305"/>
        </w:trPr>
        <w:tc>
          <w:tcPr>
            <w:tcW w:w="2857" w:type="dxa"/>
            <w:tcMar>
              <w:top w:w="113" w:type="dxa"/>
            </w:tcMar>
          </w:tcPr>
          <w:p w14:paraId="32DCC5C3" w14:textId="77777777" w:rsidR="00DE134E" w:rsidRPr="00847420" w:rsidRDefault="00DE134E" w:rsidP="00847420">
            <w:pPr>
              <w:tabs>
                <w:tab w:val="left" w:pos="284"/>
              </w:tabs>
              <w:spacing w:after="120" w:line="250" w:lineRule="exact"/>
              <w:rPr>
                <w:rFonts w:ascii="Arial" w:eastAsia="MS Mincho" w:hAnsi="Arial" w:cs="Arial"/>
                <w:sz w:val="20"/>
                <w:szCs w:val="20"/>
              </w:rPr>
            </w:pPr>
            <w:r w:rsidRPr="00847420">
              <w:rPr>
                <w:rFonts w:ascii="Arial" w:eastAsia="MS Mincho" w:hAnsi="Arial" w:cs="Arial"/>
                <w:sz w:val="20"/>
                <w:szCs w:val="20"/>
              </w:rPr>
              <w:t>Policy type</w:t>
            </w:r>
          </w:p>
        </w:tc>
        <w:tc>
          <w:tcPr>
            <w:tcW w:w="6246" w:type="dxa"/>
            <w:tcMar>
              <w:top w:w="113" w:type="dxa"/>
            </w:tcMar>
          </w:tcPr>
          <w:p w14:paraId="5A9BA241" w14:textId="591AD664" w:rsidR="00DE134E" w:rsidRPr="00847420" w:rsidRDefault="00DE134E" w:rsidP="00847420">
            <w:pPr>
              <w:tabs>
                <w:tab w:val="left" w:pos="284"/>
              </w:tabs>
              <w:spacing w:after="120" w:line="250" w:lineRule="exact"/>
              <w:rPr>
                <w:rFonts w:ascii="Arial" w:eastAsia="MS Mincho" w:hAnsi="Arial" w:cs="Arial"/>
                <w:sz w:val="20"/>
                <w:szCs w:val="20"/>
              </w:rPr>
            </w:pPr>
            <w:r w:rsidRPr="00847420">
              <w:rPr>
                <w:rFonts w:ascii="Arial" w:eastAsia="MS Mincho" w:hAnsi="Arial" w:cs="Arial"/>
                <w:sz w:val="20"/>
                <w:szCs w:val="20"/>
              </w:rPr>
              <w:t>Strongly recommended</w:t>
            </w:r>
          </w:p>
        </w:tc>
      </w:tr>
      <w:tr w:rsidR="00DE134E" w:rsidRPr="00847420" w14:paraId="1A534DDF" w14:textId="77777777" w:rsidTr="00DE134E">
        <w:tc>
          <w:tcPr>
            <w:tcW w:w="2857" w:type="dxa"/>
            <w:tcMar>
              <w:top w:w="113" w:type="dxa"/>
            </w:tcMar>
          </w:tcPr>
          <w:p w14:paraId="3777AA92" w14:textId="5C5BBC74" w:rsidR="00DE134E" w:rsidRPr="00847420" w:rsidRDefault="00DE134E" w:rsidP="00847420">
            <w:pPr>
              <w:tabs>
                <w:tab w:val="left" w:pos="284"/>
              </w:tabs>
              <w:spacing w:after="120" w:line="250" w:lineRule="exact"/>
              <w:rPr>
                <w:rFonts w:ascii="Arial" w:eastAsia="MS Mincho" w:hAnsi="Arial" w:cs="Arial"/>
                <w:sz w:val="20"/>
                <w:szCs w:val="20"/>
              </w:rPr>
            </w:pPr>
            <w:r w:rsidRPr="00847420">
              <w:rPr>
                <w:rFonts w:ascii="Arial" w:eastAsia="MS Mincho" w:hAnsi="Arial" w:cs="Arial"/>
                <w:sz w:val="20"/>
                <w:szCs w:val="20"/>
              </w:rPr>
              <w:t>Author</w:t>
            </w:r>
            <w:r w:rsidR="00107682">
              <w:rPr>
                <w:rFonts w:ascii="Arial" w:eastAsia="MS Mincho" w:hAnsi="Arial" w:cs="Arial"/>
                <w:sz w:val="20"/>
                <w:szCs w:val="20"/>
              </w:rPr>
              <w:t>:</w:t>
            </w:r>
          </w:p>
          <w:p w14:paraId="04D76A26" w14:textId="1BC12957" w:rsidR="00DE134E" w:rsidRPr="00847420" w:rsidRDefault="00DE134E" w:rsidP="00847420">
            <w:pPr>
              <w:tabs>
                <w:tab w:val="left" w:pos="284"/>
              </w:tabs>
              <w:spacing w:after="120" w:line="250" w:lineRule="exact"/>
              <w:rPr>
                <w:rFonts w:ascii="Arial" w:eastAsia="MS Mincho" w:hAnsi="Arial" w:cs="Arial"/>
                <w:sz w:val="20"/>
                <w:szCs w:val="20"/>
              </w:rPr>
            </w:pPr>
            <w:r w:rsidRPr="00847420">
              <w:rPr>
                <w:rFonts w:ascii="Arial" w:eastAsia="MS Mincho" w:hAnsi="Arial" w:cs="Arial"/>
                <w:sz w:val="20"/>
                <w:szCs w:val="20"/>
              </w:rPr>
              <w:t>In consultation with</w:t>
            </w:r>
            <w:r w:rsidR="00107682">
              <w:rPr>
                <w:rFonts w:ascii="Arial" w:eastAsia="MS Mincho" w:hAnsi="Arial" w:cs="Arial"/>
                <w:sz w:val="20"/>
                <w:szCs w:val="20"/>
              </w:rPr>
              <w:t>:</w:t>
            </w:r>
          </w:p>
        </w:tc>
        <w:tc>
          <w:tcPr>
            <w:tcW w:w="6246" w:type="dxa"/>
            <w:tcMar>
              <w:top w:w="113" w:type="dxa"/>
            </w:tcMar>
          </w:tcPr>
          <w:p w14:paraId="5A13ABBC" w14:textId="77777777" w:rsidR="008D0605" w:rsidRDefault="00E90B48" w:rsidP="00933ADE">
            <w:pPr>
              <w:tabs>
                <w:tab w:val="left" w:pos="284"/>
              </w:tabs>
              <w:spacing w:after="120" w:line="250" w:lineRule="exact"/>
              <w:rPr>
                <w:rFonts w:ascii="Arial" w:eastAsia="MS Mincho" w:hAnsi="Arial" w:cs="Arial"/>
                <w:sz w:val="20"/>
                <w:szCs w:val="20"/>
              </w:rPr>
            </w:pPr>
            <w:r w:rsidRPr="00847420">
              <w:rPr>
                <w:rFonts w:ascii="Arial" w:eastAsia="MS Mincho" w:hAnsi="Arial" w:cs="Arial"/>
                <w:sz w:val="20"/>
                <w:szCs w:val="20"/>
              </w:rPr>
              <w:t>Kerry Barry</w:t>
            </w:r>
          </w:p>
          <w:p w14:paraId="570FF5BE" w14:textId="6CD5B48D" w:rsidR="00107682" w:rsidRPr="00847420" w:rsidRDefault="00107682" w:rsidP="00933ADE">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Alexandra Coughlan</w:t>
            </w:r>
          </w:p>
        </w:tc>
      </w:tr>
      <w:tr w:rsidR="00DE134E" w:rsidRPr="00847420" w14:paraId="66A076B1" w14:textId="77777777" w:rsidTr="00DE134E">
        <w:tc>
          <w:tcPr>
            <w:tcW w:w="2857" w:type="dxa"/>
            <w:tcMar>
              <w:top w:w="113" w:type="dxa"/>
            </w:tcMar>
          </w:tcPr>
          <w:p w14:paraId="08DF214F" w14:textId="77777777" w:rsidR="00DE134E" w:rsidRPr="00847420" w:rsidRDefault="00DE134E" w:rsidP="00847420">
            <w:pPr>
              <w:tabs>
                <w:tab w:val="left" w:pos="284"/>
              </w:tabs>
              <w:spacing w:after="120" w:line="250" w:lineRule="exact"/>
              <w:rPr>
                <w:rFonts w:ascii="Arial" w:eastAsia="MS Mincho" w:hAnsi="Arial" w:cs="Arial"/>
                <w:sz w:val="20"/>
                <w:szCs w:val="20"/>
              </w:rPr>
            </w:pPr>
            <w:r w:rsidRPr="00847420">
              <w:rPr>
                <w:rFonts w:ascii="Arial" w:eastAsia="MS Mincho" w:hAnsi="Arial" w:cs="Arial"/>
                <w:sz w:val="20"/>
                <w:szCs w:val="20"/>
              </w:rPr>
              <w:t>Approved by</w:t>
            </w:r>
          </w:p>
        </w:tc>
        <w:tc>
          <w:tcPr>
            <w:tcW w:w="6246" w:type="dxa"/>
            <w:tcMar>
              <w:top w:w="113" w:type="dxa"/>
            </w:tcMar>
          </w:tcPr>
          <w:p w14:paraId="730D7723" w14:textId="41F38754" w:rsidR="00DE134E" w:rsidRPr="00847420" w:rsidRDefault="008D0605" w:rsidP="00847420">
            <w:pPr>
              <w:tabs>
                <w:tab w:val="left" w:pos="284"/>
              </w:tabs>
              <w:spacing w:after="120" w:line="250" w:lineRule="exact"/>
              <w:rPr>
                <w:rFonts w:ascii="Arial" w:eastAsia="MS Mincho" w:hAnsi="Arial" w:cs="Arial"/>
                <w:sz w:val="20"/>
                <w:szCs w:val="20"/>
              </w:rPr>
            </w:pPr>
            <w:r w:rsidRPr="00847420">
              <w:rPr>
                <w:rFonts w:ascii="Arial" w:eastAsia="MS Mincho" w:hAnsi="Arial" w:cs="Arial"/>
                <w:sz w:val="20"/>
                <w:szCs w:val="20"/>
              </w:rPr>
              <w:t>Carmel Brown</w:t>
            </w:r>
            <w:r w:rsidR="00107682">
              <w:rPr>
                <w:rFonts w:ascii="Arial" w:eastAsia="MS Mincho" w:hAnsi="Arial" w:cs="Arial"/>
                <w:sz w:val="20"/>
                <w:szCs w:val="20"/>
              </w:rPr>
              <w:t>,</w:t>
            </w:r>
            <w:r w:rsidR="00025BBB">
              <w:rPr>
                <w:rFonts w:ascii="Arial" w:eastAsia="MS Mincho" w:hAnsi="Arial" w:cs="Arial"/>
                <w:sz w:val="20"/>
                <w:szCs w:val="20"/>
              </w:rPr>
              <w:t xml:space="preserve"> </w:t>
            </w:r>
            <w:r w:rsidR="00B012D8">
              <w:rPr>
                <w:rFonts w:ascii="Arial" w:eastAsia="MS Mincho" w:hAnsi="Arial" w:cs="Arial"/>
                <w:sz w:val="20"/>
                <w:szCs w:val="20"/>
              </w:rPr>
              <w:t>March</w:t>
            </w:r>
            <w:r w:rsidR="00933ADE">
              <w:rPr>
                <w:rFonts w:ascii="Arial" w:eastAsia="MS Mincho" w:hAnsi="Arial" w:cs="Arial"/>
                <w:sz w:val="20"/>
                <w:szCs w:val="20"/>
              </w:rPr>
              <w:t xml:space="preserve"> 2022</w:t>
            </w:r>
          </w:p>
        </w:tc>
      </w:tr>
      <w:tr w:rsidR="00DE134E" w:rsidRPr="00847420" w14:paraId="296EBC79" w14:textId="77777777" w:rsidTr="00DE134E">
        <w:tc>
          <w:tcPr>
            <w:tcW w:w="2857" w:type="dxa"/>
            <w:tcMar>
              <w:top w:w="113" w:type="dxa"/>
            </w:tcMar>
          </w:tcPr>
          <w:p w14:paraId="34F6639B" w14:textId="77777777" w:rsidR="00DE134E" w:rsidRPr="00847420" w:rsidRDefault="00DE134E" w:rsidP="00847420">
            <w:pPr>
              <w:tabs>
                <w:tab w:val="left" w:pos="284"/>
              </w:tabs>
              <w:spacing w:after="120" w:line="250" w:lineRule="exact"/>
              <w:rPr>
                <w:rFonts w:ascii="Arial" w:eastAsia="MS Mincho" w:hAnsi="Arial" w:cs="Arial"/>
                <w:sz w:val="20"/>
                <w:szCs w:val="20"/>
              </w:rPr>
            </w:pPr>
            <w:r w:rsidRPr="00847420">
              <w:rPr>
                <w:rFonts w:ascii="Arial" w:eastAsia="MS Mincho" w:hAnsi="Arial" w:cs="Arial"/>
                <w:sz w:val="20"/>
                <w:szCs w:val="20"/>
              </w:rPr>
              <w:t>Release date</w:t>
            </w:r>
          </w:p>
        </w:tc>
        <w:tc>
          <w:tcPr>
            <w:tcW w:w="6246" w:type="dxa"/>
            <w:tcMar>
              <w:top w:w="113" w:type="dxa"/>
            </w:tcMar>
          </w:tcPr>
          <w:p w14:paraId="6B57FC16" w14:textId="20CF069B" w:rsidR="00DE134E" w:rsidRPr="00847420" w:rsidRDefault="00B012D8" w:rsidP="00847420">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March </w:t>
            </w:r>
            <w:r w:rsidR="00933ADE">
              <w:rPr>
                <w:rFonts w:ascii="Arial" w:eastAsia="MS Mincho" w:hAnsi="Arial" w:cs="Arial"/>
                <w:sz w:val="20"/>
                <w:szCs w:val="20"/>
              </w:rPr>
              <w:t>2022</w:t>
            </w:r>
          </w:p>
        </w:tc>
      </w:tr>
      <w:tr w:rsidR="00DE134E" w:rsidRPr="00847420" w14:paraId="716F0371" w14:textId="77777777" w:rsidTr="00DE134E">
        <w:trPr>
          <w:trHeight w:val="243"/>
        </w:trPr>
        <w:tc>
          <w:tcPr>
            <w:tcW w:w="2857" w:type="dxa"/>
            <w:tcMar>
              <w:top w:w="113" w:type="dxa"/>
            </w:tcMar>
          </w:tcPr>
          <w:p w14:paraId="184137C4" w14:textId="77777777" w:rsidR="00DE134E" w:rsidRPr="00847420" w:rsidRDefault="00DE134E" w:rsidP="00847420">
            <w:pPr>
              <w:tabs>
                <w:tab w:val="left" w:pos="284"/>
              </w:tabs>
              <w:spacing w:after="120" w:line="250" w:lineRule="exact"/>
              <w:rPr>
                <w:rFonts w:ascii="Arial" w:eastAsia="MS Mincho" w:hAnsi="Arial" w:cs="Arial"/>
                <w:sz w:val="20"/>
                <w:szCs w:val="20"/>
              </w:rPr>
            </w:pPr>
            <w:r w:rsidRPr="00847420">
              <w:rPr>
                <w:rFonts w:ascii="Arial" w:eastAsia="MS Mincho" w:hAnsi="Arial" w:cs="Arial"/>
                <w:sz w:val="20"/>
                <w:szCs w:val="20"/>
              </w:rPr>
              <w:t>Next release date</w:t>
            </w:r>
          </w:p>
        </w:tc>
        <w:tc>
          <w:tcPr>
            <w:tcW w:w="6246" w:type="dxa"/>
            <w:tcMar>
              <w:top w:w="113" w:type="dxa"/>
            </w:tcMar>
          </w:tcPr>
          <w:p w14:paraId="19050A76" w14:textId="00D26C2B" w:rsidR="00DE134E" w:rsidRPr="00847420" w:rsidRDefault="00B012D8" w:rsidP="00847420">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March</w:t>
            </w:r>
            <w:r w:rsidR="00EB5646" w:rsidRPr="00847420">
              <w:rPr>
                <w:rFonts w:ascii="Arial" w:eastAsia="MS Mincho" w:hAnsi="Arial" w:cs="Arial"/>
                <w:sz w:val="20"/>
                <w:szCs w:val="20"/>
              </w:rPr>
              <w:t xml:space="preserve"> </w:t>
            </w:r>
            <w:r w:rsidR="00491143" w:rsidRPr="00847420">
              <w:rPr>
                <w:rFonts w:ascii="Arial" w:eastAsia="MS Mincho" w:hAnsi="Arial" w:cs="Arial"/>
                <w:sz w:val="20"/>
                <w:szCs w:val="20"/>
              </w:rPr>
              <w:t>202</w:t>
            </w:r>
            <w:r w:rsidR="00933ADE">
              <w:rPr>
                <w:rFonts w:ascii="Arial" w:eastAsia="MS Mincho" w:hAnsi="Arial" w:cs="Arial"/>
                <w:sz w:val="20"/>
                <w:szCs w:val="20"/>
              </w:rPr>
              <w:t>4</w:t>
            </w:r>
          </w:p>
        </w:tc>
      </w:tr>
      <w:tr w:rsidR="00DE134E" w:rsidRPr="00847420" w14:paraId="55B70EA0" w14:textId="77777777" w:rsidTr="00DE134E">
        <w:trPr>
          <w:trHeight w:val="243"/>
        </w:trPr>
        <w:tc>
          <w:tcPr>
            <w:tcW w:w="2857" w:type="dxa"/>
            <w:tcMar>
              <w:top w:w="113" w:type="dxa"/>
            </w:tcMar>
          </w:tcPr>
          <w:p w14:paraId="4AE3F731" w14:textId="77777777" w:rsidR="00DE134E" w:rsidRPr="00847420" w:rsidRDefault="00DE134E" w:rsidP="00847420">
            <w:pPr>
              <w:tabs>
                <w:tab w:val="left" w:pos="284"/>
              </w:tabs>
              <w:spacing w:after="120" w:line="250" w:lineRule="exact"/>
              <w:rPr>
                <w:rFonts w:ascii="Arial" w:eastAsia="MS Mincho" w:hAnsi="Arial" w:cs="Arial"/>
                <w:sz w:val="20"/>
                <w:szCs w:val="20"/>
              </w:rPr>
            </w:pPr>
            <w:r w:rsidRPr="00847420">
              <w:rPr>
                <w:rFonts w:ascii="Arial" w:eastAsia="MS Mincho" w:hAnsi="Arial" w:cs="Arial"/>
                <w:sz w:val="20"/>
                <w:szCs w:val="20"/>
              </w:rPr>
              <w:t>Description of changes</w:t>
            </w:r>
          </w:p>
        </w:tc>
        <w:tc>
          <w:tcPr>
            <w:tcW w:w="6246" w:type="dxa"/>
            <w:tcMar>
              <w:top w:w="113" w:type="dxa"/>
            </w:tcMar>
          </w:tcPr>
          <w:p w14:paraId="268EF76E" w14:textId="76C79DEC" w:rsidR="00DE134E" w:rsidRPr="00107682" w:rsidRDefault="00107682" w:rsidP="00107682">
            <w:pPr>
              <w:rPr>
                <w:rFonts w:ascii="Arial" w:eastAsia="MS Mincho" w:hAnsi="Arial" w:cs="Arial"/>
                <w:sz w:val="20"/>
                <w:szCs w:val="20"/>
              </w:rPr>
            </w:pPr>
            <w:r w:rsidRPr="00B012D8">
              <w:rPr>
                <w:rFonts w:ascii="Arial" w:hAnsi="Arial" w:cs="Arial"/>
                <w:sz w:val="20"/>
                <w:szCs w:val="20"/>
              </w:rPr>
              <w:t>Amended section 4 as it’s not talking about data protection principles, it’s specifically talking about consent, and then a line in section 5 to reflect that. Also updated GDPR to say UK GDPR.</w:t>
            </w:r>
          </w:p>
        </w:tc>
      </w:tr>
    </w:tbl>
    <w:p w14:paraId="71BC4EB6" w14:textId="286F2D2F" w:rsidR="000A28A0" w:rsidRPr="00847420" w:rsidRDefault="00DE134E" w:rsidP="00847420">
      <w:pPr>
        <w:pStyle w:val="OATbodystyle"/>
        <w:spacing w:line="276" w:lineRule="auto"/>
        <w:rPr>
          <w:color w:val="00B0F0"/>
          <w:sz w:val="40"/>
          <w:szCs w:val="40"/>
          <w:lang w:val="en-GB"/>
        </w:rPr>
      </w:pPr>
      <w:r w:rsidRPr="00847420">
        <w:rPr>
          <w:color w:val="00B0F0"/>
          <w:sz w:val="40"/>
          <w:szCs w:val="40"/>
          <w:lang w:val="en-GB"/>
        </w:rPr>
        <w:br w:type="page"/>
      </w:r>
    </w:p>
    <w:p w14:paraId="60249ECA" w14:textId="77777777" w:rsidR="000A28A0" w:rsidRPr="00847420" w:rsidRDefault="000A28A0" w:rsidP="00847420">
      <w:pPr>
        <w:rPr>
          <w:rFonts w:ascii="Arial" w:eastAsiaTheme="majorEastAsia" w:hAnsi="Arial" w:cs="Arial"/>
          <w:color w:val="2F2F30" w:themeColor="accent1" w:themeShade="BF"/>
          <w:lang w:eastAsia="ja-JP"/>
        </w:rPr>
        <w:sectPr w:rsidR="000A28A0" w:rsidRPr="00847420" w:rsidSect="00421DF2">
          <w:headerReference w:type="default" r:id="rId11"/>
          <w:footerReference w:type="even" r:id="rId12"/>
          <w:footerReference w:type="default" r:id="rId13"/>
          <w:headerReference w:type="first" r:id="rId14"/>
          <w:footerReference w:type="first" r:id="rId15"/>
          <w:pgSz w:w="11906" w:h="16838"/>
          <w:pgMar w:top="1440" w:right="1440" w:bottom="1440" w:left="1440" w:header="564" w:footer="708" w:gutter="0"/>
          <w:cols w:space="708"/>
          <w:titlePg/>
          <w:docGrid w:linePitch="360"/>
        </w:sectPr>
      </w:pPr>
    </w:p>
    <w:p w14:paraId="2C2D4303" w14:textId="77777777" w:rsidR="00DE134E" w:rsidRPr="00847420" w:rsidRDefault="00DE134E" w:rsidP="00847420">
      <w:pPr>
        <w:pStyle w:val="OATbodystyle"/>
        <w:spacing w:line="276" w:lineRule="auto"/>
        <w:rPr>
          <w:color w:val="00B0F0"/>
          <w:sz w:val="42"/>
          <w:szCs w:val="42"/>
          <w:lang w:val="en-GB"/>
        </w:rPr>
      </w:pPr>
      <w:r w:rsidRPr="00847420">
        <w:rPr>
          <w:color w:val="00B0F0"/>
          <w:sz w:val="42"/>
          <w:szCs w:val="42"/>
          <w:lang w:val="en-GB"/>
        </w:rPr>
        <w:lastRenderedPageBreak/>
        <w:t>Contents</w:t>
      </w:r>
    </w:p>
    <w:bookmarkStart w:id="0" w:name="_Statement_of_Intent"/>
    <w:bookmarkStart w:id="1" w:name="_Statement_of_intent_1"/>
    <w:bookmarkEnd w:id="0"/>
    <w:bookmarkEnd w:id="1"/>
    <w:p w14:paraId="1CCB0F28" w14:textId="35777147" w:rsidR="00664647" w:rsidRDefault="00664647">
      <w:pPr>
        <w:pStyle w:val="TOC1"/>
        <w:rPr>
          <w:rFonts w:asciiTheme="minorHAnsi" w:hAnsiTheme="minorHAnsi" w:cstheme="minorBidi"/>
          <w:lang w:eastAsia="en-GB"/>
        </w:rPr>
      </w:pPr>
      <w:r>
        <w:fldChar w:fldCharType="begin"/>
      </w:r>
      <w:r>
        <w:instrText xml:space="preserve"> TOC \t "OAT header,1,OAT sub header 1,2" </w:instrText>
      </w:r>
      <w:r>
        <w:fldChar w:fldCharType="separate"/>
      </w:r>
      <w:r>
        <w:t>Statement of intent</w:t>
      </w:r>
      <w:r>
        <w:tab/>
      </w:r>
      <w:r>
        <w:fldChar w:fldCharType="begin"/>
      </w:r>
      <w:r>
        <w:instrText xml:space="preserve"> PAGEREF _Toc97901006 \h </w:instrText>
      </w:r>
      <w:r>
        <w:fldChar w:fldCharType="separate"/>
      </w:r>
      <w:r>
        <w:t>3</w:t>
      </w:r>
      <w:r>
        <w:fldChar w:fldCharType="end"/>
      </w:r>
    </w:p>
    <w:p w14:paraId="351124DC" w14:textId="24997921" w:rsidR="00664647" w:rsidRDefault="00664647">
      <w:pPr>
        <w:pStyle w:val="TOC1"/>
        <w:rPr>
          <w:rFonts w:asciiTheme="minorHAnsi" w:hAnsiTheme="minorHAnsi" w:cstheme="minorBidi"/>
          <w:lang w:eastAsia="en-GB"/>
        </w:rPr>
      </w:pPr>
      <w:r>
        <w:t>1.</w:t>
      </w:r>
      <w:r>
        <w:rPr>
          <w:rFonts w:asciiTheme="minorHAnsi" w:hAnsiTheme="minorHAnsi" w:cstheme="minorBidi"/>
          <w:lang w:eastAsia="en-GB"/>
        </w:rPr>
        <w:tab/>
      </w:r>
      <w:r>
        <w:t>Legal framework</w:t>
      </w:r>
      <w:r>
        <w:tab/>
      </w:r>
      <w:r>
        <w:fldChar w:fldCharType="begin"/>
      </w:r>
      <w:r>
        <w:instrText xml:space="preserve"> PAGEREF _Toc97901007 \h </w:instrText>
      </w:r>
      <w:r>
        <w:fldChar w:fldCharType="separate"/>
      </w:r>
      <w:r>
        <w:t>4</w:t>
      </w:r>
      <w:r>
        <w:fldChar w:fldCharType="end"/>
      </w:r>
    </w:p>
    <w:p w14:paraId="6DBFCFA8" w14:textId="13A37F94" w:rsidR="00664647" w:rsidRDefault="00664647">
      <w:pPr>
        <w:pStyle w:val="TOC1"/>
        <w:rPr>
          <w:rFonts w:asciiTheme="minorHAnsi" w:hAnsiTheme="minorHAnsi" w:cstheme="minorBidi"/>
          <w:lang w:eastAsia="en-GB"/>
        </w:rPr>
      </w:pPr>
      <w:r>
        <w:t>2.</w:t>
      </w:r>
      <w:r>
        <w:rPr>
          <w:rFonts w:asciiTheme="minorHAnsi" w:hAnsiTheme="minorHAnsi" w:cstheme="minorBidi"/>
          <w:lang w:eastAsia="en-GB"/>
        </w:rPr>
        <w:tab/>
      </w:r>
      <w:r>
        <w:t>Roles and responsibilities</w:t>
      </w:r>
      <w:r>
        <w:tab/>
      </w:r>
      <w:r>
        <w:fldChar w:fldCharType="begin"/>
      </w:r>
      <w:r>
        <w:instrText xml:space="preserve"> PAGEREF _Toc97901008 \h </w:instrText>
      </w:r>
      <w:r>
        <w:fldChar w:fldCharType="separate"/>
      </w:r>
      <w:r>
        <w:t>4</w:t>
      </w:r>
      <w:r>
        <w:fldChar w:fldCharType="end"/>
      </w:r>
    </w:p>
    <w:p w14:paraId="728E41A9" w14:textId="5DF19BD9" w:rsidR="00664647" w:rsidRDefault="00664647">
      <w:pPr>
        <w:pStyle w:val="TOC1"/>
        <w:rPr>
          <w:rFonts w:asciiTheme="minorHAnsi" w:hAnsiTheme="minorHAnsi" w:cstheme="minorBidi"/>
          <w:lang w:eastAsia="en-GB"/>
        </w:rPr>
      </w:pPr>
      <w:r>
        <w:t>3.</w:t>
      </w:r>
      <w:r>
        <w:rPr>
          <w:rFonts w:asciiTheme="minorHAnsi" w:hAnsiTheme="minorHAnsi" w:cstheme="minorBidi"/>
          <w:lang w:eastAsia="en-GB"/>
        </w:rPr>
        <w:tab/>
      </w:r>
      <w:r>
        <w:t>Definitions</w:t>
      </w:r>
      <w:r>
        <w:tab/>
      </w:r>
      <w:r>
        <w:fldChar w:fldCharType="begin"/>
      </w:r>
      <w:r>
        <w:instrText xml:space="preserve"> PAGEREF _Toc97901009 \h </w:instrText>
      </w:r>
      <w:r>
        <w:fldChar w:fldCharType="separate"/>
      </w:r>
      <w:r>
        <w:t>5</w:t>
      </w:r>
      <w:r>
        <w:fldChar w:fldCharType="end"/>
      </w:r>
    </w:p>
    <w:p w14:paraId="5679E44F" w14:textId="61DA5084" w:rsidR="00664647" w:rsidRDefault="00664647">
      <w:pPr>
        <w:pStyle w:val="TOC1"/>
        <w:rPr>
          <w:rFonts w:asciiTheme="minorHAnsi" w:hAnsiTheme="minorHAnsi" w:cstheme="minorBidi"/>
          <w:lang w:eastAsia="en-GB"/>
        </w:rPr>
      </w:pPr>
      <w:r>
        <w:t>4.</w:t>
      </w:r>
      <w:r>
        <w:rPr>
          <w:rFonts w:asciiTheme="minorHAnsi" w:hAnsiTheme="minorHAnsi" w:cstheme="minorBidi"/>
          <w:lang w:eastAsia="en-GB"/>
        </w:rPr>
        <w:tab/>
      </w:r>
      <w:r>
        <w:t>Consent to use of images</w:t>
      </w:r>
      <w:r>
        <w:tab/>
      </w:r>
      <w:r>
        <w:fldChar w:fldCharType="begin"/>
      </w:r>
      <w:r>
        <w:instrText xml:space="preserve"> PAGEREF _Toc97901010 \h </w:instrText>
      </w:r>
      <w:r>
        <w:fldChar w:fldCharType="separate"/>
      </w:r>
      <w:r>
        <w:t>5</w:t>
      </w:r>
      <w:r>
        <w:fldChar w:fldCharType="end"/>
      </w:r>
    </w:p>
    <w:p w14:paraId="1D38848A" w14:textId="2B6D9DD4" w:rsidR="00664647" w:rsidRDefault="00664647">
      <w:pPr>
        <w:pStyle w:val="TOC1"/>
        <w:rPr>
          <w:rFonts w:asciiTheme="minorHAnsi" w:hAnsiTheme="minorHAnsi" w:cstheme="minorBidi"/>
          <w:lang w:eastAsia="en-GB"/>
        </w:rPr>
      </w:pPr>
      <w:r>
        <w:t>5.</w:t>
      </w:r>
      <w:r>
        <w:rPr>
          <w:rFonts w:asciiTheme="minorHAnsi" w:hAnsiTheme="minorHAnsi" w:cstheme="minorBidi"/>
          <w:lang w:eastAsia="en-GB"/>
        </w:rPr>
        <w:tab/>
      </w:r>
      <w:r>
        <w:t>Social media use – staff</w:t>
      </w:r>
      <w:r>
        <w:tab/>
      </w:r>
      <w:r>
        <w:fldChar w:fldCharType="begin"/>
      </w:r>
      <w:r>
        <w:instrText xml:space="preserve"> PAGEREF _Toc97901011 \h </w:instrText>
      </w:r>
      <w:r>
        <w:fldChar w:fldCharType="separate"/>
      </w:r>
      <w:r>
        <w:t>6</w:t>
      </w:r>
      <w:r>
        <w:fldChar w:fldCharType="end"/>
      </w:r>
    </w:p>
    <w:p w14:paraId="1C4173CF" w14:textId="4A225DBD" w:rsidR="00664647" w:rsidRDefault="00664647">
      <w:pPr>
        <w:pStyle w:val="TOC2"/>
        <w:tabs>
          <w:tab w:val="left" w:pos="960"/>
          <w:tab w:val="right" w:leader="dot" w:pos="9016"/>
        </w:tabs>
        <w:rPr>
          <w:rFonts w:asciiTheme="minorHAnsi" w:hAnsiTheme="minorHAnsi"/>
          <w:noProof/>
          <w:sz w:val="22"/>
          <w:szCs w:val="22"/>
          <w:lang w:eastAsia="en-GB"/>
        </w:rPr>
      </w:pPr>
      <w:r>
        <w:rPr>
          <w:noProof/>
        </w:rPr>
        <w:t>5.1.</w:t>
      </w:r>
      <w:r>
        <w:rPr>
          <w:rFonts w:asciiTheme="minorHAnsi" w:hAnsiTheme="minorHAnsi"/>
          <w:noProof/>
          <w:sz w:val="22"/>
          <w:szCs w:val="22"/>
          <w:lang w:eastAsia="en-GB"/>
        </w:rPr>
        <w:tab/>
      </w:r>
      <w:r>
        <w:rPr>
          <w:noProof/>
        </w:rPr>
        <w:t>School accounts</w:t>
      </w:r>
      <w:r>
        <w:rPr>
          <w:noProof/>
        </w:rPr>
        <w:tab/>
      </w:r>
      <w:r>
        <w:rPr>
          <w:noProof/>
        </w:rPr>
        <w:fldChar w:fldCharType="begin"/>
      </w:r>
      <w:r>
        <w:rPr>
          <w:noProof/>
        </w:rPr>
        <w:instrText xml:space="preserve"> PAGEREF _Toc97901012 \h </w:instrText>
      </w:r>
      <w:r>
        <w:rPr>
          <w:noProof/>
        </w:rPr>
      </w:r>
      <w:r>
        <w:rPr>
          <w:noProof/>
        </w:rPr>
        <w:fldChar w:fldCharType="separate"/>
      </w:r>
      <w:r>
        <w:rPr>
          <w:noProof/>
        </w:rPr>
        <w:t>6</w:t>
      </w:r>
      <w:r>
        <w:rPr>
          <w:noProof/>
        </w:rPr>
        <w:fldChar w:fldCharType="end"/>
      </w:r>
    </w:p>
    <w:p w14:paraId="16047F3A" w14:textId="03F4489B" w:rsidR="00664647" w:rsidRDefault="00664647">
      <w:pPr>
        <w:pStyle w:val="TOC2"/>
        <w:tabs>
          <w:tab w:val="left" w:pos="960"/>
          <w:tab w:val="right" w:leader="dot" w:pos="9016"/>
        </w:tabs>
        <w:rPr>
          <w:rFonts w:asciiTheme="minorHAnsi" w:hAnsiTheme="minorHAnsi"/>
          <w:noProof/>
          <w:sz w:val="22"/>
          <w:szCs w:val="22"/>
          <w:lang w:eastAsia="en-GB"/>
        </w:rPr>
      </w:pPr>
      <w:r>
        <w:rPr>
          <w:noProof/>
        </w:rPr>
        <w:t>5.2.</w:t>
      </w:r>
      <w:r>
        <w:rPr>
          <w:rFonts w:asciiTheme="minorHAnsi" w:hAnsiTheme="minorHAnsi"/>
          <w:noProof/>
          <w:sz w:val="22"/>
          <w:szCs w:val="22"/>
          <w:lang w:eastAsia="en-GB"/>
        </w:rPr>
        <w:tab/>
      </w:r>
      <w:r>
        <w:rPr>
          <w:noProof/>
        </w:rPr>
        <w:t>Personal accounts</w:t>
      </w:r>
      <w:r>
        <w:rPr>
          <w:noProof/>
        </w:rPr>
        <w:tab/>
      </w:r>
      <w:r>
        <w:rPr>
          <w:noProof/>
        </w:rPr>
        <w:fldChar w:fldCharType="begin"/>
      </w:r>
      <w:r>
        <w:rPr>
          <w:noProof/>
        </w:rPr>
        <w:instrText xml:space="preserve"> PAGEREF _Toc97901013 \h </w:instrText>
      </w:r>
      <w:r>
        <w:rPr>
          <w:noProof/>
        </w:rPr>
      </w:r>
      <w:r>
        <w:rPr>
          <w:noProof/>
        </w:rPr>
        <w:fldChar w:fldCharType="separate"/>
      </w:r>
      <w:r>
        <w:rPr>
          <w:noProof/>
        </w:rPr>
        <w:t>7</w:t>
      </w:r>
      <w:r>
        <w:rPr>
          <w:noProof/>
        </w:rPr>
        <w:fldChar w:fldCharType="end"/>
      </w:r>
    </w:p>
    <w:p w14:paraId="4591A24C" w14:textId="262CE2D1" w:rsidR="00664647" w:rsidRDefault="00664647">
      <w:pPr>
        <w:pStyle w:val="TOC1"/>
        <w:rPr>
          <w:rFonts w:asciiTheme="minorHAnsi" w:hAnsiTheme="minorHAnsi" w:cstheme="minorBidi"/>
          <w:lang w:eastAsia="en-GB"/>
        </w:rPr>
      </w:pPr>
      <w:r>
        <w:t>6.</w:t>
      </w:r>
      <w:r>
        <w:rPr>
          <w:rFonts w:asciiTheme="minorHAnsi" w:hAnsiTheme="minorHAnsi" w:cstheme="minorBidi"/>
          <w:lang w:eastAsia="en-GB"/>
        </w:rPr>
        <w:tab/>
      </w:r>
      <w:r>
        <w:t>Social media use – pupils and parents/carers</w:t>
      </w:r>
      <w:r>
        <w:tab/>
      </w:r>
      <w:r>
        <w:fldChar w:fldCharType="begin"/>
      </w:r>
      <w:r>
        <w:instrText xml:space="preserve"> PAGEREF _Toc97901014 \h </w:instrText>
      </w:r>
      <w:r>
        <w:fldChar w:fldCharType="separate"/>
      </w:r>
      <w:r>
        <w:t>8</w:t>
      </w:r>
      <w:r>
        <w:fldChar w:fldCharType="end"/>
      </w:r>
    </w:p>
    <w:p w14:paraId="7F0C095C" w14:textId="651F8337" w:rsidR="00664647" w:rsidRDefault="00664647">
      <w:pPr>
        <w:pStyle w:val="TOC1"/>
        <w:rPr>
          <w:rFonts w:asciiTheme="minorHAnsi" w:hAnsiTheme="minorHAnsi" w:cstheme="minorBidi"/>
          <w:lang w:eastAsia="en-GB"/>
        </w:rPr>
      </w:pPr>
      <w:r>
        <w:t>7.</w:t>
      </w:r>
      <w:r>
        <w:rPr>
          <w:rFonts w:asciiTheme="minorHAnsi" w:hAnsiTheme="minorHAnsi" w:cstheme="minorBidi"/>
          <w:lang w:eastAsia="en-GB"/>
        </w:rPr>
        <w:tab/>
      </w:r>
      <w:r>
        <w:t>Blocked content</w:t>
      </w:r>
      <w:r>
        <w:tab/>
      </w:r>
      <w:r>
        <w:fldChar w:fldCharType="begin"/>
      </w:r>
      <w:r>
        <w:instrText xml:space="preserve"> PAGEREF _Toc97901015 \h </w:instrText>
      </w:r>
      <w:r>
        <w:fldChar w:fldCharType="separate"/>
      </w:r>
      <w:r>
        <w:t>9</w:t>
      </w:r>
      <w:r>
        <w:fldChar w:fldCharType="end"/>
      </w:r>
    </w:p>
    <w:p w14:paraId="0BD000C4" w14:textId="57410E10" w:rsidR="00664647" w:rsidRDefault="00664647">
      <w:pPr>
        <w:pStyle w:val="TOC1"/>
        <w:rPr>
          <w:rFonts w:asciiTheme="minorHAnsi" w:hAnsiTheme="minorHAnsi" w:cstheme="minorBidi"/>
          <w:lang w:eastAsia="en-GB"/>
        </w:rPr>
      </w:pPr>
      <w:r>
        <w:t>8.</w:t>
      </w:r>
      <w:r>
        <w:rPr>
          <w:rFonts w:asciiTheme="minorHAnsi" w:hAnsiTheme="minorHAnsi" w:cstheme="minorBidi"/>
          <w:lang w:eastAsia="en-GB"/>
        </w:rPr>
        <w:tab/>
      </w:r>
      <w:r>
        <w:t>Cyber bullying</w:t>
      </w:r>
      <w:r>
        <w:tab/>
      </w:r>
      <w:r>
        <w:fldChar w:fldCharType="begin"/>
      </w:r>
      <w:r>
        <w:instrText xml:space="preserve"> PAGEREF _Toc97901016 \h </w:instrText>
      </w:r>
      <w:r>
        <w:fldChar w:fldCharType="separate"/>
      </w:r>
      <w:r>
        <w:t>9</w:t>
      </w:r>
      <w:r>
        <w:fldChar w:fldCharType="end"/>
      </w:r>
    </w:p>
    <w:p w14:paraId="45BA19DF" w14:textId="6F807094" w:rsidR="00664647" w:rsidRDefault="00664647">
      <w:pPr>
        <w:pStyle w:val="TOC1"/>
        <w:rPr>
          <w:rFonts w:asciiTheme="minorHAnsi" w:hAnsiTheme="minorHAnsi" w:cstheme="minorBidi"/>
          <w:lang w:eastAsia="en-GB"/>
        </w:rPr>
      </w:pPr>
      <w:r>
        <w:t>9.</w:t>
      </w:r>
      <w:r>
        <w:rPr>
          <w:rFonts w:asciiTheme="minorHAnsi" w:hAnsiTheme="minorHAnsi" w:cstheme="minorBidi"/>
          <w:lang w:eastAsia="en-GB"/>
        </w:rPr>
        <w:tab/>
      </w:r>
      <w:r>
        <w:t>Training</w:t>
      </w:r>
      <w:r>
        <w:tab/>
      </w:r>
      <w:r>
        <w:fldChar w:fldCharType="begin"/>
      </w:r>
      <w:r>
        <w:instrText xml:space="preserve"> PAGEREF _Toc97901017 \h </w:instrText>
      </w:r>
      <w:r>
        <w:fldChar w:fldCharType="separate"/>
      </w:r>
      <w:r>
        <w:t>10</w:t>
      </w:r>
      <w:r>
        <w:fldChar w:fldCharType="end"/>
      </w:r>
    </w:p>
    <w:p w14:paraId="0F7F6279" w14:textId="537A3921" w:rsidR="00664647" w:rsidRDefault="00664647">
      <w:pPr>
        <w:pStyle w:val="TOC1"/>
        <w:rPr>
          <w:rFonts w:asciiTheme="minorHAnsi" w:hAnsiTheme="minorHAnsi" w:cstheme="minorBidi"/>
          <w:lang w:eastAsia="en-GB"/>
        </w:rPr>
      </w:pPr>
      <w:r>
        <w:t>10.</w:t>
      </w:r>
      <w:r>
        <w:rPr>
          <w:rFonts w:asciiTheme="minorHAnsi" w:hAnsiTheme="minorHAnsi" w:cstheme="minorBidi"/>
          <w:lang w:eastAsia="en-GB"/>
        </w:rPr>
        <w:tab/>
      </w:r>
      <w:r>
        <w:t>Monitoring and review</w:t>
      </w:r>
      <w:r>
        <w:tab/>
      </w:r>
      <w:r>
        <w:fldChar w:fldCharType="begin"/>
      </w:r>
      <w:r>
        <w:instrText xml:space="preserve"> PAGEREF _Toc97901018 \h </w:instrText>
      </w:r>
      <w:r>
        <w:fldChar w:fldCharType="separate"/>
      </w:r>
      <w:r>
        <w:t>10</w:t>
      </w:r>
      <w:r>
        <w:fldChar w:fldCharType="end"/>
      </w:r>
    </w:p>
    <w:p w14:paraId="24F162FF" w14:textId="2171224F" w:rsidR="00664647" w:rsidRDefault="00664647">
      <w:pPr>
        <w:pStyle w:val="TOC1"/>
        <w:rPr>
          <w:rFonts w:asciiTheme="minorHAnsi" w:hAnsiTheme="minorHAnsi" w:cstheme="minorBidi"/>
          <w:lang w:eastAsia="en-GB"/>
        </w:rPr>
      </w:pPr>
      <w:r w:rsidRPr="00374CC7">
        <w:t>Annexe 1</w:t>
      </w:r>
      <w:r>
        <w:tab/>
      </w:r>
      <w:r>
        <w:fldChar w:fldCharType="begin"/>
      </w:r>
      <w:r>
        <w:instrText xml:space="preserve"> PAGEREF _Toc97901019 \h </w:instrText>
      </w:r>
      <w:r>
        <w:fldChar w:fldCharType="separate"/>
      </w:r>
      <w:r>
        <w:t>11</w:t>
      </w:r>
      <w:r>
        <w:fldChar w:fldCharType="end"/>
      </w:r>
    </w:p>
    <w:p w14:paraId="5B6F9C76" w14:textId="577FD704" w:rsidR="00664647" w:rsidRDefault="00664647">
      <w:pPr>
        <w:pStyle w:val="TOC2"/>
        <w:tabs>
          <w:tab w:val="right" w:leader="dot" w:pos="9016"/>
        </w:tabs>
        <w:rPr>
          <w:rFonts w:asciiTheme="minorHAnsi" w:hAnsiTheme="minorHAnsi"/>
          <w:noProof/>
          <w:sz w:val="22"/>
          <w:szCs w:val="22"/>
          <w:lang w:eastAsia="en-GB"/>
        </w:rPr>
      </w:pPr>
      <w:r>
        <w:rPr>
          <w:noProof/>
        </w:rPr>
        <w:t>Blocked content access request form</w:t>
      </w:r>
      <w:r>
        <w:rPr>
          <w:noProof/>
        </w:rPr>
        <w:tab/>
      </w:r>
      <w:r>
        <w:rPr>
          <w:noProof/>
        </w:rPr>
        <w:fldChar w:fldCharType="begin"/>
      </w:r>
      <w:r>
        <w:rPr>
          <w:noProof/>
        </w:rPr>
        <w:instrText xml:space="preserve"> PAGEREF _Toc97901020 \h </w:instrText>
      </w:r>
      <w:r>
        <w:rPr>
          <w:noProof/>
        </w:rPr>
      </w:r>
      <w:r>
        <w:rPr>
          <w:noProof/>
        </w:rPr>
        <w:fldChar w:fldCharType="separate"/>
      </w:r>
      <w:r>
        <w:rPr>
          <w:noProof/>
        </w:rPr>
        <w:t>11</w:t>
      </w:r>
      <w:r>
        <w:rPr>
          <w:noProof/>
        </w:rPr>
        <w:fldChar w:fldCharType="end"/>
      </w:r>
    </w:p>
    <w:p w14:paraId="63D2542D" w14:textId="4607C0B2" w:rsidR="00664647" w:rsidRDefault="00664647">
      <w:pPr>
        <w:pStyle w:val="TOC1"/>
        <w:rPr>
          <w:rFonts w:asciiTheme="minorHAnsi" w:hAnsiTheme="minorHAnsi" w:cstheme="minorBidi"/>
          <w:lang w:eastAsia="en-GB"/>
        </w:rPr>
      </w:pPr>
      <w:r w:rsidRPr="00374CC7">
        <w:t>Annexe 2</w:t>
      </w:r>
      <w:r>
        <w:tab/>
      </w:r>
      <w:r>
        <w:fldChar w:fldCharType="begin"/>
      </w:r>
      <w:r>
        <w:instrText xml:space="preserve"> PAGEREF _Toc97901021 \h </w:instrText>
      </w:r>
      <w:r>
        <w:fldChar w:fldCharType="separate"/>
      </w:r>
      <w:r>
        <w:t>12</w:t>
      </w:r>
      <w:r>
        <w:fldChar w:fldCharType="end"/>
      </w:r>
    </w:p>
    <w:p w14:paraId="16F41F1D" w14:textId="0E85C5B3" w:rsidR="00664647" w:rsidRDefault="00664647">
      <w:pPr>
        <w:pStyle w:val="TOC2"/>
        <w:tabs>
          <w:tab w:val="right" w:leader="dot" w:pos="9016"/>
        </w:tabs>
        <w:rPr>
          <w:rFonts w:asciiTheme="minorHAnsi" w:hAnsiTheme="minorHAnsi"/>
          <w:noProof/>
          <w:sz w:val="22"/>
          <w:szCs w:val="22"/>
          <w:lang w:eastAsia="en-GB"/>
        </w:rPr>
      </w:pPr>
      <w:r>
        <w:rPr>
          <w:noProof/>
        </w:rPr>
        <w:t>Inappropriate content report form</w:t>
      </w:r>
      <w:r>
        <w:rPr>
          <w:noProof/>
        </w:rPr>
        <w:tab/>
      </w:r>
      <w:r>
        <w:rPr>
          <w:noProof/>
        </w:rPr>
        <w:fldChar w:fldCharType="begin"/>
      </w:r>
      <w:r>
        <w:rPr>
          <w:noProof/>
        </w:rPr>
        <w:instrText xml:space="preserve"> PAGEREF _Toc97901022 \h </w:instrText>
      </w:r>
      <w:r>
        <w:rPr>
          <w:noProof/>
        </w:rPr>
      </w:r>
      <w:r>
        <w:rPr>
          <w:noProof/>
        </w:rPr>
        <w:fldChar w:fldCharType="separate"/>
      </w:r>
      <w:r>
        <w:rPr>
          <w:noProof/>
        </w:rPr>
        <w:t>12</w:t>
      </w:r>
      <w:r>
        <w:rPr>
          <w:noProof/>
        </w:rPr>
        <w:fldChar w:fldCharType="end"/>
      </w:r>
    </w:p>
    <w:p w14:paraId="41AE2A3D" w14:textId="2E5A4A11" w:rsidR="00673E6A" w:rsidRPr="00847420" w:rsidRDefault="00664647" w:rsidP="00847420">
      <w:pPr>
        <w:rPr>
          <w:rFonts w:asciiTheme="majorHAnsi" w:hAnsiTheme="majorHAnsi" w:cstheme="majorHAnsi"/>
        </w:rPr>
      </w:pPr>
      <w:r>
        <w:rPr>
          <w:rFonts w:asciiTheme="majorHAnsi" w:hAnsiTheme="majorHAnsi" w:cstheme="majorHAnsi"/>
        </w:rPr>
        <w:fldChar w:fldCharType="end"/>
      </w:r>
      <w:r w:rsidR="008C2CD3" w:rsidRPr="00847420">
        <w:rPr>
          <w:rFonts w:asciiTheme="majorHAnsi" w:hAnsiTheme="majorHAnsi" w:cstheme="majorHAnsi"/>
        </w:rPr>
        <w:br w:type="page"/>
      </w:r>
    </w:p>
    <w:p w14:paraId="51973A27" w14:textId="77777777" w:rsidR="00207C5A" w:rsidRPr="00B71E7B" w:rsidRDefault="00207C5A" w:rsidP="00B71E7B">
      <w:pPr>
        <w:pStyle w:val="OATheader"/>
      </w:pPr>
      <w:bookmarkStart w:id="2" w:name="_Toc97901006"/>
      <w:r w:rsidRPr="00B71E7B">
        <w:lastRenderedPageBreak/>
        <w:t xml:space="preserve">Statement of </w:t>
      </w:r>
      <w:r w:rsidR="003E5C84" w:rsidRPr="00B71E7B">
        <w:t>i</w:t>
      </w:r>
      <w:r w:rsidRPr="00B71E7B">
        <w:t>ntent</w:t>
      </w:r>
      <w:bookmarkEnd w:id="2"/>
    </w:p>
    <w:p w14:paraId="343A5595" w14:textId="78C7296E" w:rsidR="008E6414" w:rsidRPr="00847420" w:rsidRDefault="00CA6FA4" w:rsidP="00847420">
      <w:pPr>
        <w:rPr>
          <w:rFonts w:ascii="Arial" w:hAnsi="Arial" w:cs="Arial"/>
          <w:sz w:val="20"/>
          <w:szCs w:val="20"/>
        </w:rPr>
      </w:pPr>
      <w:r>
        <w:rPr>
          <w:rFonts w:ascii="Arial" w:hAnsi="Arial" w:cs="Arial"/>
          <w:bCs/>
          <w:sz w:val="20"/>
          <w:szCs w:val="20"/>
          <w:highlight w:val="yellow"/>
        </w:rPr>
        <w:t>[</w:t>
      </w:r>
      <w:r w:rsidR="008A7873" w:rsidRPr="00CA6FA4">
        <w:rPr>
          <w:rFonts w:ascii="Arial" w:hAnsi="Arial" w:cs="Arial"/>
          <w:bCs/>
          <w:sz w:val="20"/>
          <w:szCs w:val="20"/>
          <w:highlight w:val="yellow"/>
        </w:rPr>
        <w:t>Insert name of school</w:t>
      </w:r>
      <w:r>
        <w:rPr>
          <w:rFonts w:ascii="Arial" w:hAnsi="Arial" w:cs="Arial"/>
          <w:bCs/>
          <w:sz w:val="20"/>
          <w:szCs w:val="20"/>
        </w:rPr>
        <w:t>]</w:t>
      </w:r>
      <w:r w:rsidR="008E6414" w:rsidRPr="00CA6FA4">
        <w:rPr>
          <w:rFonts w:ascii="Arial" w:hAnsi="Arial" w:cs="Arial"/>
          <w:sz w:val="20"/>
          <w:szCs w:val="20"/>
        </w:rPr>
        <w:t xml:space="preserve"> </w:t>
      </w:r>
      <w:r w:rsidR="008E6414" w:rsidRPr="00847420">
        <w:rPr>
          <w:rFonts w:ascii="Arial" w:hAnsi="Arial" w:cs="Arial"/>
          <w:sz w:val="20"/>
          <w:szCs w:val="20"/>
        </w:rPr>
        <w:t>understands that social media is a growing part of life outside of school. We have a responsibility to safeguard our pupils against potential dangers when accessing the internet at school, and to educate our pupils about how to protect themselves online when outside of school.</w:t>
      </w:r>
    </w:p>
    <w:p w14:paraId="2C6EBAB1" w14:textId="77777777" w:rsidR="008E6414" w:rsidRPr="00847420" w:rsidRDefault="008E6414" w:rsidP="00847420">
      <w:pPr>
        <w:rPr>
          <w:rFonts w:ascii="Arial" w:hAnsi="Arial" w:cs="Arial"/>
          <w:sz w:val="20"/>
          <w:szCs w:val="20"/>
        </w:rPr>
      </w:pPr>
      <w:r w:rsidRPr="00847420">
        <w:rPr>
          <w:rFonts w:ascii="Arial" w:hAnsi="Arial" w:cs="Arial"/>
          <w:sz w:val="20"/>
          <w:szCs w:val="20"/>
        </w:rPr>
        <w:t>We are committed to:</w:t>
      </w:r>
    </w:p>
    <w:p w14:paraId="5102BA36" w14:textId="77777777" w:rsidR="00D7271B" w:rsidRPr="00847420" w:rsidRDefault="00D7271B" w:rsidP="00847420">
      <w:pPr>
        <w:pStyle w:val="ListParagraph"/>
        <w:numPr>
          <w:ilvl w:val="0"/>
          <w:numId w:val="20"/>
        </w:numPr>
        <w:rPr>
          <w:rFonts w:ascii="Arial" w:hAnsi="Arial" w:cs="Arial"/>
          <w:sz w:val="20"/>
          <w:szCs w:val="20"/>
        </w:rPr>
      </w:pPr>
      <w:r w:rsidRPr="00847420">
        <w:rPr>
          <w:rFonts w:ascii="Arial" w:hAnsi="Arial" w:cs="Arial"/>
          <w:sz w:val="20"/>
          <w:szCs w:val="20"/>
        </w:rPr>
        <w:t>Protecting our pupils from the dangers of social media.</w:t>
      </w:r>
    </w:p>
    <w:p w14:paraId="2EFCDB23" w14:textId="2387AC73" w:rsidR="008E6414" w:rsidRPr="00847420" w:rsidRDefault="008E6414" w:rsidP="00847420">
      <w:pPr>
        <w:pStyle w:val="ListParagraph"/>
        <w:numPr>
          <w:ilvl w:val="0"/>
          <w:numId w:val="20"/>
        </w:numPr>
        <w:rPr>
          <w:rFonts w:ascii="Arial" w:hAnsi="Arial" w:cs="Arial"/>
          <w:sz w:val="20"/>
          <w:szCs w:val="20"/>
        </w:rPr>
      </w:pPr>
      <w:r w:rsidRPr="00847420">
        <w:rPr>
          <w:rFonts w:ascii="Arial" w:hAnsi="Arial" w:cs="Arial"/>
          <w:sz w:val="20"/>
          <w:szCs w:val="20"/>
        </w:rPr>
        <w:t>Encouraging the responsible use of social media by all staff, parents</w:t>
      </w:r>
      <w:r w:rsidR="008A7873" w:rsidRPr="00847420">
        <w:rPr>
          <w:rFonts w:ascii="Arial" w:hAnsi="Arial" w:cs="Arial"/>
          <w:sz w:val="20"/>
          <w:szCs w:val="20"/>
        </w:rPr>
        <w:t>/carers</w:t>
      </w:r>
      <w:r w:rsidRPr="00847420">
        <w:rPr>
          <w:rFonts w:ascii="Arial" w:hAnsi="Arial" w:cs="Arial"/>
          <w:sz w:val="20"/>
          <w:szCs w:val="20"/>
        </w:rPr>
        <w:t xml:space="preserve"> and pupils in support of the school’s mission, values and objectives.</w:t>
      </w:r>
    </w:p>
    <w:p w14:paraId="179E42B5" w14:textId="77777777" w:rsidR="008E6414" w:rsidRPr="00847420" w:rsidRDefault="008E6414" w:rsidP="00847420">
      <w:pPr>
        <w:pStyle w:val="ListParagraph"/>
        <w:numPr>
          <w:ilvl w:val="0"/>
          <w:numId w:val="20"/>
        </w:numPr>
        <w:rPr>
          <w:rFonts w:ascii="Arial" w:hAnsi="Arial" w:cs="Arial"/>
          <w:sz w:val="20"/>
          <w:szCs w:val="20"/>
        </w:rPr>
      </w:pPr>
      <w:r w:rsidRPr="00847420">
        <w:rPr>
          <w:rFonts w:ascii="Arial" w:hAnsi="Arial" w:cs="Arial"/>
          <w:sz w:val="20"/>
          <w:szCs w:val="20"/>
        </w:rPr>
        <w:t xml:space="preserve">Preventing and avoiding damage to the reputation of the school through irresponsible use of social media. </w:t>
      </w:r>
    </w:p>
    <w:p w14:paraId="6913ACFB" w14:textId="77777777" w:rsidR="00D7271B" w:rsidRPr="00847420" w:rsidRDefault="008E6414" w:rsidP="00847420">
      <w:pPr>
        <w:pStyle w:val="ListParagraph"/>
        <w:numPr>
          <w:ilvl w:val="0"/>
          <w:numId w:val="20"/>
        </w:numPr>
        <w:rPr>
          <w:rFonts w:ascii="Arial" w:hAnsi="Arial" w:cs="Arial"/>
          <w:sz w:val="20"/>
          <w:szCs w:val="20"/>
        </w:rPr>
      </w:pPr>
      <w:r w:rsidRPr="00847420">
        <w:rPr>
          <w:rFonts w:ascii="Arial" w:hAnsi="Arial" w:cs="Arial"/>
          <w:sz w:val="20"/>
          <w:szCs w:val="20"/>
        </w:rPr>
        <w:t>Arranging e-safety meetings</w:t>
      </w:r>
      <w:r w:rsidR="0078389D" w:rsidRPr="00847420">
        <w:rPr>
          <w:rFonts w:ascii="Arial" w:hAnsi="Arial" w:cs="Arial"/>
          <w:sz w:val="20"/>
          <w:szCs w:val="20"/>
        </w:rPr>
        <w:t xml:space="preserve"> and workshops</w:t>
      </w:r>
      <w:r w:rsidRPr="00847420">
        <w:rPr>
          <w:rFonts w:ascii="Arial" w:hAnsi="Arial" w:cs="Arial"/>
          <w:sz w:val="20"/>
          <w:szCs w:val="20"/>
        </w:rPr>
        <w:t xml:space="preserve"> for parents</w:t>
      </w:r>
      <w:r w:rsidR="008A7873" w:rsidRPr="00847420">
        <w:rPr>
          <w:rFonts w:ascii="Arial" w:hAnsi="Arial" w:cs="Arial"/>
          <w:sz w:val="20"/>
          <w:szCs w:val="20"/>
        </w:rPr>
        <w:t>/carers</w:t>
      </w:r>
      <w:r w:rsidRPr="00847420">
        <w:rPr>
          <w:rFonts w:ascii="Arial" w:hAnsi="Arial" w:cs="Arial"/>
          <w:sz w:val="20"/>
          <w:szCs w:val="20"/>
        </w:rPr>
        <w:t>.</w:t>
      </w:r>
      <w:r w:rsidR="00D7271B" w:rsidRPr="00847420">
        <w:rPr>
          <w:rFonts w:ascii="Arial" w:hAnsi="Arial" w:cs="Arial"/>
          <w:sz w:val="20"/>
          <w:szCs w:val="20"/>
        </w:rPr>
        <w:t xml:space="preserve"> </w:t>
      </w:r>
    </w:p>
    <w:p w14:paraId="7502509E" w14:textId="7ABE140A" w:rsidR="00D7271B" w:rsidRPr="00847420" w:rsidRDefault="00D7271B" w:rsidP="00847420">
      <w:pPr>
        <w:pStyle w:val="ListParagraph"/>
        <w:numPr>
          <w:ilvl w:val="0"/>
          <w:numId w:val="20"/>
        </w:numPr>
        <w:rPr>
          <w:rFonts w:ascii="Arial" w:hAnsi="Arial" w:cs="Arial"/>
          <w:sz w:val="20"/>
          <w:szCs w:val="20"/>
        </w:rPr>
      </w:pPr>
      <w:r w:rsidRPr="00847420">
        <w:rPr>
          <w:rFonts w:ascii="Arial" w:hAnsi="Arial" w:cs="Arial"/>
          <w:sz w:val="20"/>
          <w:szCs w:val="20"/>
        </w:rPr>
        <w:t>Protecting our staff from cyber bullying and potentially career damaging behaviour.</w:t>
      </w:r>
    </w:p>
    <w:p w14:paraId="05E033D0" w14:textId="74DBB31C" w:rsidR="008E6414" w:rsidRPr="00847420" w:rsidRDefault="008E6414" w:rsidP="00847420">
      <w:pPr>
        <w:pStyle w:val="ListParagraph"/>
        <w:rPr>
          <w:rFonts w:ascii="Arial" w:hAnsi="Arial" w:cs="Arial"/>
        </w:rPr>
      </w:pPr>
    </w:p>
    <w:p w14:paraId="22FBCAC9" w14:textId="309680F7" w:rsidR="008E6414" w:rsidRPr="00847420" w:rsidRDefault="008E6414" w:rsidP="00847420">
      <w:pPr>
        <w:rPr>
          <w:rFonts w:ascii="Arial" w:hAnsi="Arial" w:cs="Arial"/>
        </w:rPr>
      </w:pPr>
    </w:p>
    <w:p w14:paraId="2D62CC2B" w14:textId="423F4B36" w:rsidR="008E6414" w:rsidRPr="00847420" w:rsidRDefault="008E6414" w:rsidP="00847420">
      <w:pPr>
        <w:rPr>
          <w:rFonts w:ascii="Arial" w:hAnsi="Arial" w:cs="Arial"/>
        </w:rPr>
      </w:pPr>
    </w:p>
    <w:p w14:paraId="11353C4C" w14:textId="4256F5BE" w:rsidR="008E6414" w:rsidRPr="00847420" w:rsidRDefault="008E6414" w:rsidP="00847420">
      <w:pPr>
        <w:rPr>
          <w:rFonts w:ascii="Arial" w:hAnsi="Arial" w:cs="Arial"/>
        </w:rPr>
      </w:pPr>
    </w:p>
    <w:p w14:paraId="1D1E5477" w14:textId="2F9B15EC" w:rsidR="008E6414" w:rsidRPr="00847420" w:rsidRDefault="008E6414" w:rsidP="00847420">
      <w:pPr>
        <w:rPr>
          <w:rFonts w:ascii="Arial" w:hAnsi="Arial" w:cs="Arial"/>
        </w:rPr>
      </w:pPr>
    </w:p>
    <w:p w14:paraId="6BA4DD84" w14:textId="2ED3088A" w:rsidR="008E6414" w:rsidRPr="00847420" w:rsidRDefault="008E6414" w:rsidP="00847420">
      <w:pPr>
        <w:rPr>
          <w:rFonts w:ascii="Arial" w:hAnsi="Arial" w:cs="Arial"/>
        </w:rPr>
      </w:pPr>
    </w:p>
    <w:p w14:paraId="70FB6C13" w14:textId="786DFBDA" w:rsidR="008E6414" w:rsidRPr="00847420" w:rsidRDefault="008E6414" w:rsidP="00847420">
      <w:pPr>
        <w:rPr>
          <w:rFonts w:ascii="Arial" w:hAnsi="Arial" w:cs="Arial"/>
        </w:rPr>
      </w:pPr>
    </w:p>
    <w:p w14:paraId="2E63CA37" w14:textId="455168BC" w:rsidR="008E6414" w:rsidRPr="00847420" w:rsidRDefault="008E6414" w:rsidP="00847420">
      <w:pPr>
        <w:rPr>
          <w:rFonts w:ascii="Arial" w:hAnsi="Arial" w:cs="Arial"/>
        </w:rPr>
      </w:pPr>
    </w:p>
    <w:p w14:paraId="5F2BDC72" w14:textId="30B4EDB0" w:rsidR="008E6414" w:rsidRPr="00847420" w:rsidRDefault="008E6414" w:rsidP="00847420">
      <w:pPr>
        <w:rPr>
          <w:rFonts w:ascii="Arial" w:hAnsi="Arial" w:cs="Arial"/>
        </w:rPr>
      </w:pPr>
    </w:p>
    <w:p w14:paraId="280F3E79" w14:textId="6BDC7103" w:rsidR="008E6414" w:rsidRPr="00847420" w:rsidRDefault="008E6414" w:rsidP="00847420">
      <w:pPr>
        <w:rPr>
          <w:rFonts w:ascii="Arial" w:hAnsi="Arial" w:cs="Arial"/>
        </w:rPr>
      </w:pPr>
    </w:p>
    <w:p w14:paraId="02E85DC1" w14:textId="27616AB0" w:rsidR="008E6414" w:rsidRPr="00847420" w:rsidRDefault="008E6414" w:rsidP="00847420">
      <w:pPr>
        <w:rPr>
          <w:rFonts w:ascii="Arial" w:hAnsi="Arial" w:cs="Arial"/>
        </w:rPr>
      </w:pPr>
    </w:p>
    <w:p w14:paraId="271060CA" w14:textId="77777777" w:rsidR="008E6414" w:rsidRPr="00847420" w:rsidRDefault="008E6414" w:rsidP="00847420">
      <w:pPr>
        <w:rPr>
          <w:rFonts w:ascii="Arial" w:hAnsi="Arial" w:cs="Arial"/>
        </w:rPr>
      </w:pPr>
    </w:p>
    <w:p w14:paraId="20D4F50E" w14:textId="77777777" w:rsidR="00855196" w:rsidRPr="00847420" w:rsidRDefault="00855196" w:rsidP="00847420">
      <w:pPr>
        <w:rPr>
          <w:rFonts w:ascii="Arial" w:hAnsi="Arial" w:cs="Arial"/>
        </w:rPr>
      </w:pPr>
    </w:p>
    <w:p w14:paraId="4B1A8BBF" w14:textId="77777777" w:rsidR="00207C5A" w:rsidRPr="00847420" w:rsidRDefault="00207C5A" w:rsidP="00847420">
      <w:pPr>
        <w:rPr>
          <w:rFonts w:ascii="Arial" w:hAnsi="Arial" w:cs="Arial"/>
          <w:sz w:val="20"/>
          <w:szCs w:val="20"/>
        </w:rPr>
      </w:pPr>
      <w:r w:rsidRPr="00847420">
        <w:rPr>
          <w:rFonts w:ascii="Arial" w:hAnsi="Arial" w:cs="Arial"/>
          <w:sz w:val="20"/>
          <w:szCs w:val="20"/>
        </w:rPr>
        <w:t>Signed by</w:t>
      </w:r>
      <w:r w:rsidR="006E2A7A" w:rsidRPr="00847420">
        <w:rPr>
          <w:rFonts w:ascii="Arial" w:hAnsi="Arial" w:cs="Arial"/>
          <w:sz w:val="20"/>
          <w:szCs w:val="20"/>
        </w:rPr>
        <w:t>:</w:t>
      </w:r>
    </w:p>
    <w:p w14:paraId="5470099C" w14:textId="2ED6AC25" w:rsidR="00207C5A" w:rsidRPr="00847420" w:rsidRDefault="006E2A7A" w:rsidP="00847420">
      <w:pPr>
        <w:ind w:left="2160" w:firstLine="720"/>
        <w:rPr>
          <w:rFonts w:ascii="Arial" w:hAnsi="Arial" w:cs="Arial"/>
          <w:sz w:val="20"/>
          <w:szCs w:val="20"/>
        </w:rPr>
      </w:pPr>
      <w:r w:rsidRPr="00847420">
        <w:rPr>
          <w:rFonts w:ascii="Arial" w:hAnsi="Arial" w:cs="Arial"/>
          <w:noProof/>
          <w:sz w:val="20"/>
          <w:szCs w:val="20"/>
          <w:lang w:eastAsia="en-GB"/>
        </w:rPr>
        <mc:AlternateContent>
          <mc:Choice Requires="wps">
            <w:drawing>
              <wp:anchor distT="0" distB="0" distL="114300" distR="114300" simplePos="0" relativeHeight="251658241" behindDoc="0" locked="0" layoutInCell="1" allowOverlap="1" wp14:anchorId="3EB009F5" wp14:editId="027ADA91">
                <wp:simplePos x="0" y="0"/>
                <wp:positionH relativeFrom="column">
                  <wp:posOffset>4239895</wp:posOffset>
                </wp:positionH>
                <wp:positionV relativeFrom="paragraph">
                  <wp:posOffset>167478</wp:posOffset>
                </wp:positionV>
                <wp:extent cx="1560830" cy="0"/>
                <wp:effectExtent l="0" t="0" r="20320" b="19050"/>
                <wp:wrapNone/>
                <wp:docPr id="6" name="Straight Connector 6"/>
                <wp:cNvGraphicFramePr/>
                <a:graphic xmlns:a="http://schemas.openxmlformats.org/drawingml/2006/main">
                  <a:graphicData uri="http://schemas.microsoft.com/office/word/2010/wordprocessingShape">
                    <wps:wsp>
                      <wps:cNvCnPr/>
                      <wps:spPr>
                        <a:xfrm>
                          <a:off x="0" y="0"/>
                          <a:ext cx="15608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1A99FCD" id="Straight Connector 6" o:spid="_x0000_s1026" style="position:absolute;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3.85pt,13.2pt" to="456.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" strokecolor="black [3040]"/>
            </w:pict>
          </mc:Fallback>
        </mc:AlternateContent>
      </w:r>
      <w:r w:rsidR="00E228D7" w:rsidRPr="00847420">
        <w:rPr>
          <w:rFonts w:ascii="Arial" w:hAnsi="Arial" w:cs="Arial"/>
          <w:noProof/>
          <w:sz w:val="20"/>
          <w:szCs w:val="20"/>
          <w:lang w:eastAsia="en-GB"/>
        </w:rPr>
        <mc:AlternateContent>
          <mc:Choice Requires="wps">
            <w:drawing>
              <wp:anchor distT="0" distB="0" distL="114300" distR="114300" simplePos="0" relativeHeight="251658240" behindDoc="0" locked="0" layoutInCell="1" allowOverlap="1" wp14:anchorId="3E1FA8FE" wp14:editId="5FA2FA95">
                <wp:simplePos x="0" y="0"/>
                <wp:positionH relativeFrom="column">
                  <wp:posOffset>-28088</wp:posOffset>
                </wp:positionH>
                <wp:positionV relativeFrom="paragraph">
                  <wp:posOffset>154305</wp:posOffset>
                </wp:positionV>
                <wp:extent cx="1560830" cy="0"/>
                <wp:effectExtent l="0" t="0" r="20320" b="19050"/>
                <wp:wrapNone/>
                <wp:docPr id="4" name="Straight Connector 4"/>
                <wp:cNvGraphicFramePr/>
                <a:graphic xmlns:a="http://schemas.openxmlformats.org/drawingml/2006/main">
                  <a:graphicData uri="http://schemas.microsoft.com/office/word/2010/wordprocessingShape">
                    <wps:wsp>
                      <wps:cNvCnPr/>
                      <wps:spPr>
                        <a:xfrm>
                          <a:off x="0" y="0"/>
                          <a:ext cx="15608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38475CB" id="Straight Connector 4" o:spid="_x0000_s1026" style="position:absolute;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pt,12.15pt" to="120.7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" strokecolor="black [3040]"/>
            </w:pict>
          </mc:Fallback>
        </mc:AlternateContent>
      </w:r>
      <w:r w:rsidR="008A7873" w:rsidRPr="00847420">
        <w:rPr>
          <w:rFonts w:ascii="Arial" w:hAnsi="Arial" w:cs="Arial"/>
          <w:sz w:val="20"/>
          <w:szCs w:val="20"/>
        </w:rPr>
        <w:t>Principal</w:t>
      </w:r>
      <w:r w:rsidR="008A7873" w:rsidRPr="00847420">
        <w:rPr>
          <w:rFonts w:ascii="Arial" w:hAnsi="Arial" w:cs="Arial"/>
          <w:sz w:val="20"/>
          <w:szCs w:val="20"/>
        </w:rPr>
        <w:tab/>
      </w:r>
      <w:r w:rsidR="002435F2" w:rsidRPr="00847420">
        <w:rPr>
          <w:rFonts w:ascii="Arial" w:hAnsi="Arial" w:cs="Arial"/>
          <w:sz w:val="20"/>
          <w:szCs w:val="20"/>
        </w:rPr>
        <w:tab/>
      </w:r>
      <w:r w:rsidR="002435F2" w:rsidRPr="00847420">
        <w:rPr>
          <w:rFonts w:ascii="Arial" w:hAnsi="Arial" w:cs="Arial"/>
          <w:sz w:val="20"/>
          <w:szCs w:val="20"/>
        </w:rPr>
        <w:tab/>
      </w:r>
      <w:r w:rsidR="00207C5A" w:rsidRPr="00847420">
        <w:rPr>
          <w:rFonts w:ascii="Arial" w:hAnsi="Arial" w:cs="Arial"/>
          <w:sz w:val="20"/>
          <w:szCs w:val="20"/>
        </w:rPr>
        <w:t xml:space="preserve">Date: </w:t>
      </w:r>
    </w:p>
    <w:p w14:paraId="6B472406" w14:textId="4E7ADC66" w:rsidR="00EA23BF" w:rsidRDefault="006E2A7A" w:rsidP="00847420">
      <w:pPr>
        <w:ind w:left="2160" w:firstLine="720"/>
        <w:rPr>
          <w:rFonts w:ascii="Arial" w:hAnsi="Arial" w:cs="Arial"/>
          <w:sz w:val="20"/>
          <w:szCs w:val="20"/>
        </w:rPr>
      </w:pPr>
      <w:r w:rsidRPr="00847420">
        <w:rPr>
          <w:rFonts w:ascii="Arial" w:hAnsi="Arial" w:cs="Arial"/>
          <w:noProof/>
          <w:sz w:val="20"/>
          <w:szCs w:val="20"/>
          <w:lang w:eastAsia="en-GB"/>
        </w:rPr>
        <mc:AlternateContent>
          <mc:Choice Requires="wps">
            <w:drawing>
              <wp:anchor distT="0" distB="0" distL="114300" distR="114300" simplePos="0" relativeHeight="251658243" behindDoc="0" locked="0" layoutInCell="1" allowOverlap="1" wp14:anchorId="0A73FC9A" wp14:editId="1EAE4496">
                <wp:simplePos x="0" y="0"/>
                <wp:positionH relativeFrom="column">
                  <wp:posOffset>4244340</wp:posOffset>
                </wp:positionH>
                <wp:positionV relativeFrom="paragraph">
                  <wp:posOffset>159858</wp:posOffset>
                </wp:positionV>
                <wp:extent cx="1560830" cy="0"/>
                <wp:effectExtent l="0" t="0" r="20320" b="19050"/>
                <wp:wrapNone/>
                <wp:docPr id="8" name="Straight Connector 8"/>
                <wp:cNvGraphicFramePr/>
                <a:graphic xmlns:a="http://schemas.openxmlformats.org/drawingml/2006/main">
                  <a:graphicData uri="http://schemas.microsoft.com/office/word/2010/wordprocessingShape">
                    <wps:wsp>
                      <wps:cNvCnPr/>
                      <wps:spPr>
                        <a:xfrm>
                          <a:off x="0" y="0"/>
                          <a:ext cx="15608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B602355" id="Straight Connector 8" o:spid="_x0000_s1026" style="position:absolute;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4.2pt,12.6pt" to="457.1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" strokecolor="black [3040]"/>
            </w:pict>
          </mc:Fallback>
        </mc:AlternateContent>
      </w:r>
      <w:r w:rsidR="00207C5A" w:rsidRPr="00847420">
        <w:rPr>
          <w:rFonts w:ascii="Arial" w:hAnsi="Arial" w:cs="Arial"/>
          <w:noProof/>
          <w:sz w:val="20"/>
          <w:szCs w:val="20"/>
          <w:lang w:eastAsia="en-GB"/>
        </w:rPr>
        <mc:AlternateContent>
          <mc:Choice Requires="wps">
            <w:drawing>
              <wp:anchor distT="0" distB="0" distL="114300" distR="114300" simplePos="0" relativeHeight="251658242" behindDoc="0" locked="0" layoutInCell="1" allowOverlap="1" wp14:anchorId="1E8A0184" wp14:editId="2F68E252">
                <wp:simplePos x="0" y="0"/>
                <wp:positionH relativeFrom="column">
                  <wp:posOffset>-27940</wp:posOffset>
                </wp:positionH>
                <wp:positionV relativeFrom="paragraph">
                  <wp:posOffset>119439</wp:posOffset>
                </wp:positionV>
                <wp:extent cx="1560830" cy="0"/>
                <wp:effectExtent l="0" t="0" r="20320" b="19050"/>
                <wp:wrapNone/>
                <wp:docPr id="7" name="Straight Connector 7"/>
                <wp:cNvGraphicFramePr/>
                <a:graphic xmlns:a="http://schemas.openxmlformats.org/drawingml/2006/main">
                  <a:graphicData uri="http://schemas.microsoft.com/office/word/2010/wordprocessingShape">
                    <wps:wsp>
                      <wps:cNvCnPr/>
                      <wps:spPr>
                        <a:xfrm>
                          <a:off x="0" y="0"/>
                          <a:ext cx="15608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3B70A18" id="Straight Connector 7" o:spid="_x0000_s1026" style="position:absolute;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pt,9.4pt" to="120.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" strokecolor="black [3040]"/>
            </w:pict>
          </mc:Fallback>
        </mc:AlternateContent>
      </w:r>
      <w:r w:rsidR="00207C5A" w:rsidRPr="00847420">
        <w:rPr>
          <w:rFonts w:ascii="Arial" w:hAnsi="Arial" w:cs="Arial"/>
          <w:sz w:val="20"/>
          <w:szCs w:val="20"/>
        </w:rPr>
        <w:t xml:space="preserve">Chair of </w:t>
      </w:r>
      <w:r w:rsidR="008A7873" w:rsidRPr="00847420">
        <w:rPr>
          <w:rFonts w:ascii="Arial" w:hAnsi="Arial" w:cs="Arial"/>
          <w:sz w:val="20"/>
          <w:szCs w:val="20"/>
        </w:rPr>
        <w:t>G</w:t>
      </w:r>
      <w:r w:rsidR="00207C5A" w:rsidRPr="00847420">
        <w:rPr>
          <w:rFonts w:ascii="Arial" w:hAnsi="Arial" w:cs="Arial"/>
          <w:sz w:val="20"/>
          <w:szCs w:val="20"/>
        </w:rPr>
        <w:t>overnors</w:t>
      </w:r>
      <w:r w:rsidR="002435F2" w:rsidRPr="00847420">
        <w:rPr>
          <w:rFonts w:ascii="Arial" w:hAnsi="Arial" w:cs="Arial"/>
          <w:sz w:val="20"/>
          <w:szCs w:val="20"/>
        </w:rPr>
        <w:tab/>
      </w:r>
      <w:r w:rsidR="00207C5A" w:rsidRPr="00847420">
        <w:rPr>
          <w:rFonts w:ascii="Arial" w:hAnsi="Arial" w:cs="Arial"/>
          <w:sz w:val="20"/>
          <w:szCs w:val="20"/>
        </w:rPr>
        <w:t xml:space="preserve"> </w:t>
      </w:r>
      <w:r w:rsidR="002435F2" w:rsidRPr="00847420">
        <w:rPr>
          <w:rFonts w:ascii="Arial" w:hAnsi="Arial" w:cs="Arial"/>
          <w:sz w:val="20"/>
          <w:szCs w:val="20"/>
        </w:rPr>
        <w:tab/>
      </w:r>
      <w:r w:rsidR="00207C5A" w:rsidRPr="00847420">
        <w:rPr>
          <w:rFonts w:ascii="Arial" w:hAnsi="Arial" w:cs="Arial"/>
          <w:sz w:val="20"/>
          <w:szCs w:val="20"/>
        </w:rPr>
        <w:t>Date:</w:t>
      </w:r>
      <w:bookmarkStart w:id="3" w:name="_Context"/>
      <w:bookmarkStart w:id="4" w:name="_Prevention_of_Cyber"/>
      <w:bookmarkStart w:id="5" w:name="_Responsibilities"/>
      <w:bookmarkStart w:id="6" w:name="_Responsibilities_for_the"/>
      <w:bookmarkStart w:id="7" w:name="_Responsibilities_for_safety"/>
      <w:bookmarkStart w:id="8" w:name="_Key_roles_and"/>
      <w:bookmarkStart w:id="9" w:name="_Background"/>
      <w:bookmarkStart w:id="10" w:name="_Legal_framework"/>
      <w:bookmarkStart w:id="11" w:name="c"/>
      <w:bookmarkEnd w:id="3"/>
      <w:bookmarkEnd w:id="4"/>
      <w:bookmarkEnd w:id="5"/>
      <w:bookmarkEnd w:id="6"/>
      <w:bookmarkEnd w:id="7"/>
      <w:bookmarkEnd w:id="8"/>
      <w:bookmarkEnd w:id="9"/>
      <w:bookmarkEnd w:id="10"/>
    </w:p>
    <w:p w14:paraId="5A6614A9" w14:textId="77777777" w:rsidR="00EA23BF" w:rsidRDefault="00EA23BF">
      <w:pPr>
        <w:rPr>
          <w:rFonts w:ascii="Arial" w:hAnsi="Arial" w:cs="Arial"/>
          <w:sz w:val="20"/>
          <w:szCs w:val="20"/>
        </w:rPr>
      </w:pPr>
      <w:r>
        <w:rPr>
          <w:rFonts w:ascii="Arial" w:hAnsi="Arial" w:cs="Arial"/>
          <w:sz w:val="20"/>
          <w:szCs w:val="20"/>
        </w:rPr>
        <w:br w:type="page"/>
      </w:r>
    </w:p>
    <w:p w14:paraId="2214053D" w14:textId="77777777" w:rsidR="006112AF" w:rsidRDefault="003D5A79" w:rsidP="00F46C60">
      <w:pPr>
        <w:pStyle w:val="OATheader"/>
        <w:numPr>
          <w:ilvl w:val="0"/>
          <w:numId w:val="49"/>
        </w:numPr>
      </w:pPr>
      <w:bookmarkStart w:id="12" w:name="_Toc97901007"/>
      <w:r w:rsidRPr="00847420">
        <w:lastRenderedPageBreak/>
        <w:t>Legal framework</w:t>
      </w:r>
      <w:bookmarkStart w:id="13" w:name="_Toc35860899"/>
      <w:bookmarkEnd w:id="11"/>
      <w:bookmarkEnd w:id="12"/>
    </w:p>
    <w:p w14:paraId="0C2CAD3F" w14:textId="52264AE5" w:rsidR="008E6414" w:rsidRPr="006112AF" w:rsidRDefault="008E6414" w:rsidP="00A51272">
      <w:pPr>
        <w:pStyle w:val="OATbodystyle"/>
        <w:numPr>
          <w:ilvl w:val="1"/>
          <w:numId w:val="49"/>
        </w:numPr>
        <w:spacing w:before="240"/>
        <w:ind w:left="426" w:hanging="426"/>
        <w:rPr>
          <w:lang w:val="en-GB"/>
        </w:rPr>
      </w:pPr>
      <w:r w:rsidRPr="00847420">
        <w:t xml:space="preserve">This policy has due regard to legislation </w:t>
      </w:r>
      <w:r w:rsidR="00171056" w:rsidRPr="00847420">
        <w:t xml:space="preserve">and guidance </w:t>
      </w:r>
      <w:r w:rsidRPr="00847420">
        <w:t>including, but not limited to, the following:</w:t>
      </w:r>
      <w:bookmarkEnd w:id="13"/>
    </w:p>
    <w:p w14:paraId="653F8E37" w14:textId="139FBFCF" w:rsidR="008E6414" w:rsidRPr="00AF7C6B" w:rsidRDefault="008E6414" w:rsidP="00AF7C6B">
      <w:pPr>
        <w:pStyle w:val="OATliststyle"/>
      </w:pPr>
      <w:r w:rsidRPr="00AF7C6B">
        <w:t xml:space="preserve">The </w:t>
      </w:r>
      <w:r w:rsidR="00513034">
        <w:t xml:space="preserve">UK </w:t>
      </w:r>
      <w:r w:rsidRPr="00AF7C6B">
        <w:t>General Data Protection Regulation (</w:t>
      </w:r>
      <w:r w:rsidR="00513034">
        <w:t xml:space="preserve">UK </w:t>
      </w:r>
      <w:r w:rsidRPr="00AF7C6B">
        <w:t>GDPR)</w:t>
      </w:r>
    </w:p>
    <w:p w14:paraId="07CA3C02" w14:textId="299901CA" w:rsidR="00F33B8A" w:rsidRPr="00AF7C6B" w:rsidRDefault="00171056" w:rsidP="00AF7C6B">
      <w:pPr>
        <w:pStyle w:val="OATliststyle"/>
      </w:pPr>
      <w:r w:rsidRPr="00AF7C6B">
        <w:t>DfE (2018) ‘Data protection: a tool kit for schools’</w:t>
      </w:r>
    </w:p>
    <w:p w14:paraId="049AFECF" w14:textId="50760590" w:rsidR="008E6414" w:rsidRPr="00AF7C6B" w:rsidRDefault="00F33B8A" w:rsidP="00AF7C6B">
      <w:pPr>
        <w:pStyle w:val="OATliststyle"/>
      </w:pPr>
      <w:r w:rsidRPr="00AF7C6B">
        <w:t>The Data Protection Act 2018</w:t>
      </w:r>
    </w:p>
    <w:p w14:paraId="0450C75E" w14:textId="7A14AACC" w:rsidR="008E6414" w:rsidRPr="00847420" w:rsidRDefault="008E6414" w:rsidP="00A51272">
      <w:pPr>
        <w:pStyle w:val="OATbodystyle"/>
        <w:numPr>
          <w:ilvl w:val="1"/>
          <w:numId w:val="49"/>
        </w:numPr>
        <w:spacing w:before="240"/>
        <w:ind w:left="426" w:hanging="426"/>
      </w:pPr>
      <w:bookmarkStart w:id="14" w:name="_Toc35860900"/>
      <w:r w:rsidRPr="00847420">
        <w:t>This policy will be implemented in accordance with the following school policies and documents:</w:t>
      </w:r>
      <w:bookmarkEnd w:id="14"/>
    </w:p>
    <w:p w14:paraId="20BA8511" w14:textId="4094A478" w:rsidR="008E6414" w:rsidRPr="00AF7C6B" w:rsidRDefault="008E6414" w:rsidP="00AF7C6B">
      <w:pPr>
        <w:pStyle w:val="OATliststyle"/>
      </w:pPr>
      <w:r w:rsidRPr="00AF7C6B">
        <w:t xml:space="preserve">E-Safety </w:t>
      </w:r>
      <w:r w:rsidR="00924EB6" w:rsidRPr="00AF7C6B">
        <w:t xml:space="preserve">and E-Security </w:t>
      </w:r>
      <w:r w:rsidRPr="00AF7C6B">
        <w:t>Policy</w:t>
      </w:r>
    </w:p>
    <w:p w14:paraId="53E56D55" w14:textId="1FBC9F08" w:rsidR="008E6414" w:rsidRPr="00AF7C6B" w:rsidRDefault="008E6414" w:rsidP="00AF7C6B">
      <w:pPr>
        <w:pStyle w:val="OATliststyle"/>
      </w:pPr>
      <w:r w:rsidRPr="00AF7C6B">
        <w:t xml:space="preserve">Data Protection </w:t>
      </w:r>
      <w:r w:rsidR="00134116" w:rsidRPr="00AF7C6B">
        <w:t xml:space="preserve">and Freedom of Information </w:t>
      </w:r>
      <w:r w:rsidRPr="00AF7C6B">
        <w:t>Policy</w:t>
      </w:r>
    </w:p>
    <w:p w14:paraId="4553F446" w14:textId="733BC09A" w:rsidR="00B257D7" w:rsidRPr="00AF7C6B" w:rsidRDefault="00E00A9C" w:rsidP="00AF7C6B">
      <w:pPr>
        <w:pStyle w:val="OATliststyle"/>
      </w:pPr>
      <w:r w:rsidRPr="00AF7C6B">
        <w:t>Child Protection and Safeguarding</w:t>
      </w:r>
      <w:r w:rsidR="003904FB" w:rsidRPr="00AF7C6B">
        <w:t xml:space="preserve"> </w:t>
      </w:r>
      <w:r w:rsidR="002C40AD" w:rsidRPr="00AF7C6B">
        <w:t>Policy</w:t>
      </w:r>
    </w:p>
    <w:p w14:paraId="1B928013" w14:textId="4214C969" w:rsidR="00751186" w:rsidRPr="00AF7C6B" w:rsidRDefault="00F5399F" w:rsidP="00AF7C6B">
      <w:pPr>
        <w:pStyle w:val="OATliststyle"/>
      </w:pPr>
      <w:hyperlink r:id="rId16" w:history="1">
        <w:r w:rsidR="00D7271B" w:rsidRPr="00AF7C6B">
          <w:rPr>
            <w:rStyle w:val="Hyperlink"/>
            <w:color w:val="auto"/>
            <w:u w:val="none"/>
          </w:rPr>
          <w:t>Staff guidelines for social media channels</w:t>
        </w:r>
      </w:hyperlink>
    </w:p>
    <w:p w14:paraId="41E1C9E5" w14:textId="5A7AED66" w:rsidR="00413EE7" w:rsidRPr="00AF7C6B" w:rsidRDefault="00EE3989" w:rsidP="00AF7C6B">
      <w:pPr>
        <w:pStyle w:val="OATliststyle"/>
      </w:pPr>
      <w:r w:rsidRPr="00AF7C6B">
        <w:t xml:space="preserve">Staff </w:t>
      </w:r>
      <w:r w:rsidR="00413EE7" w:rsidRPr="00AF7C6B">
        <w:t>Dis</w:t>
      </w:r>
      <w:r w:rsidR="00C61083" w:rsidRPr="00AF7C6B">
        <w:t>ciplinary Policy</w:t>
      </w:r>
    </w:p>
    <w:p w14:paraId="3B15CC06" w14:textId="469ACD04" w:rsidR="008E6414" w:rsidRPr="00AF7C6B" w:rsidRDefault="008E6414" w:rsidP="00AF7C6B">
      <w:pPr>
        <w:pStyle w:val="OATliststyle"/>
      </w:pPr>
      <w:r w:rsidRPr="00AF7C6B">
        <w:t>Complaints Policy</w:t>
      </w:r>
    </w:p>
    <w:p w14:paraId="46F49C28" w14:textId="2627D426" w:rsidR="00B30A2E" w:rsidRPr="00AF7C6B" w:rsidRDefault="00B30A2E" w:rsidP="00AF7C6B">
      <w:pPr>
        <w:pStyle w:val="OATliststyle"/>
      </w:pPr>
      <w:r w:rsidRPr="00AF7C6B">
        <w:t>Anti-Bullying Policy</w:t>
      </w:r>
    </w:p>
    <w:p w14:paraId="610273EB" w14:textId="44BDAA26" w:rsidR="00CE4F6A" w:rsidRPr="00AF7C6B" w:rsidRDefault="00CE4F6A" w:rsidP="00AF7C6B">
      <w:pPr>
        <w:pStyle w:val="OATliststyle"/>
      </w:pPr>
      <w:r w:rsidRPr="00AF7C6B">
        <w:t>Allegations of Abuse Against Staff Policy</w:t>
      </w:r>
    </w:p>
    <w:p w14:paraId="3B353EA9" w14:textId="2B3D6787" w:rsidR="00FF763D" w:rsidRPr="00AF7C6B" w:rsidRDefault="00FF763D" w:rsidP="00AF7C6B">
      <w:pPr>
        <w:pStyle w:val="OATliststyle"/>
      </w:pPr>
      <w:r w:rsidRPr="00AF7C6B">
        <w:t>Technology Acceptable Use Policy (AUP) Academy Workforce Agreement</w:t>
      </w:r>
    </w:p>
    <w:p w14:paraId="08DB2214" w14:textId="12456159" w:rsidR="008E6414" w:rsidRPr="00AF7C6B" w:rsidRDefault="004D2C8F" w:rsidP="00AF7C6B">
      <w:pPr>
        <w:pStyle w:val="OATliststyle"/>
      </w:pPr>
      <w:r w:rsidRPr="00AF7C6B">
        <w:t>Photography</w:t>
      </w:r>
      <w:r w:rsidR="009B3024" w:rsidRPr="00AF7C6B">
        <w:t xml:space="preserve"> and Video</w:t>
      </w:r>
      <w:r w:rsidRPr="00AF7C6B">
        <w:t xml:space="preserve"> Policy</w:t>
      </w:r>
    </w:p>
    <w:p w14:paraId="73BE47B2" w14:textId="77777777" w:rsidR="00A92374" w:rsidRDefault="008E6414" w:rsidP="0097529B">
      <w:pPr>
        <w:pStyle w:val="OATheader"/>
        <w:numPr>
          <w:ilvl w:val="0"/>
          <w:numId w:val="49"/>
        </w:numPr>
      </w:pPr>
      <w:bookmarkStart w:id="15" w:name="_Roles_and_responsibilities"/>
      <w:bookmarkStart w:id="16" w:name="_Toc97901008"/>
      <w:bookmarkEnd w:id="15"/>
      <w:r w:rsidRPr="00847420">
        <w:t>Roles and responsibilities</w:t>
      </w:r>
      <w:bookmarkEnd w:id="16"/>
      <w:r w:rsidRPr="00847420">
        <w:t xml:space="preserve"> </w:t>
      </w:r>
      <w:bookmarkStart w:id="17" w:name="_Toc35860902"/>
    </w:p>
    <w:p w14:paraId="36592E77" w14:textId="77777777" w:rsidR="00A92374" w:rsidRPr="00A92374" w:rsidRDefault="00A92374" w:rsidP="00A92374">
      <w:pPr>
        <w:pStyle w:val="ListParagraph"/>
        <w:numPr>
          <w:ilvl w:val="0"/>
          <w:numId w:val="50"/>
        </w:numPr>
        <w:tabs>
          <w:tab w:val="left" w:pos="284"/>
        </w:tabs>
        <w:spacing w:after="250" w:line="250" w:lineRule="exact"/>
        <w:contextualSpacing w:val="0"/>
        <w:rPr>
          <w:rFonts w:ascii="Arial" w:eastAsiaTheme="minorEastAsia" w:hAnsi="Arial"/>
          <w:vanish/>
          <w:sz w:val="20"/>
          <w:szCs w:val="20"/>
          <w:lang w:val="en-US"/>
        </w:rPr>
      </w:pPr>
    </w:p>
    <w:p w14:paraId="595247E4" w14:textId="77777777" w:rsidR="00A92374" w:rsidRPr="00A92374" w:rsidRDefault="00A92374" w:rsidP="00A92374">
      <w:pPr>
        <w:pStyle w:val="ListParagraph"/>
        <w:numPr>
          <w:ilvl w:val="0"/>
          <w:numId w:val="50"/>
        </w:numPr>
        <w:tabs>
          <w:tab w:val="left" w:pos="284"/>
        </w:tabs>
        <w:spacing w:after="250" w:line="250" w:lineRule="exact"/>
        <w:contextualSpacing w:val="0"/>
        <w:rPr>
          <w:rFonts w:ascii="Arial" w:eastAsiaTheme="minorEastAsia" w:hAnsi="Arial"/>
          <w:vanish/>
          <w:sz w:val="20"/>
          <w:szCs w:val="20"/>
          <w:lang w:val="en-US"/>
        </w:rPr>
      </w:pPr>
    </w:p>
    <w:p w14:paraId="75C051A2" w14:textId="4C09524A" w:rsidR="008E6414" w:rsidRPr="00A92374" w:rsidRDefault="00556F97" w:rsidP="00A92374">
      <w:pPr>
        <w:pStyle w:val="OATbodystyle"/>
        <w:numPr>
          <w:ilvl w:val="1"/>
          <w:numId w:val="50"/>
        </w:numPr>
        <w:ind w:left="426" w:hanging="426"/>
        <w:rPr>
          <w:lang w:val="en-GB"/>
        </w:rPr>
      </w:pPr>
      <w:r w:rsidRPr="00847420">
        <w:t xml:space="preserve">The </w:t>
      </w:r>
      <w:r w:rsidR="00933ADE">
        <w:t>p</w:t>
      </w:r>
      <w:r w:rsidR="00B008AB" w:rsidRPr="001F7ABE">
        <w:t>rincipal</w:t>
      </w:r>
      <w:r w:rsidRPr="00847420">
        <w:t xml:space="preserve"> is responsible for:</w:t>
      </w:r>
      <w:bookmarkEnd w:id="17"/>
    </w:p>
    <w:p w14:paraId="48C78A03" w14:textId="1D7E335F" w:rsidR="00556F97" w:rsidRPr="001F7ABE" w:rsidRDefault="00556F97" w:rsidP="001F7ABE">
      <w:pPr>
        <w:pStyle w:val="OATliststyle"/>
      </w:pPr>
      <w:r w:rsidRPr="001F7ABE">
        <w:t>The overall implementation of this policy and ensuring that all staff, parents</w:t>
      </w:r>
      <w:r w:rsidR="008465D4" w:rsidRPr="001F7ABE">
        <w:t>/carers</w:t>
      </w:r>
      <w:r w:rsidRPr="001F7ABE">
        <w:t xml:space="preserve"> and pupils are aware of their responsibilities in relation to social media use. </w:t>
      </w:r>
    </w:p>
    <w:p w14:paraId="5873553F" w14:textId="72440901" w:rsidR="00F7057B" w:rsidRPr="001F7ABE" w:rsidRDefault="00F7057B" w:rsidP="001F7ABE">
      <w:pPr>
        <w:pStyle w:val="OATliststyle"/>
      </w:pPr>
      <w:r w:rsidRPr="001F7ABE">
        <w:t>Promoting safer working practices and standards with regards to the use of social media.</w:t>
      </w:r>
    </w:p>
    <w:p w14:paraId="371A5C82" w14:textId="2767099A" w:rsidR="00F7057B" w:rsidRPr="001F7ABE" w:rsidRDefault="00F7057B" w:rsidP="001F7ABE">
      <w:pPr>
        <w:pStyle w:val="OATliststyle"/>
      </w:pPr>
      <w:r w:rsidRPr="001F7ABE">
        <w:t>Establishing clear expectations of behaviour for social media use.</w:t>
      </w:r>
    </w:p>
    <w:p w14:paraId="02229208" w14:textId="4DFCBE4D" w:rsidR="00F7057B" w:rsidRPr="001F7ABE" w:rsidRDefault="00556F97" w:rsidP="001F7ABE">
      <w:pPr>
        <w:pStyle w:val="OATliststyle"/>
      </w:pPr>
      <w:r w:rsidRPr="001F7ABE">
        <w:t>Ensuring that this policy, as written, does not discriminate on any grounds, including, but not limited to</w:t>
      </w:r>
      <w:r w:rsidR="00847420" w:rsidRPr="001F7ABE">
        <w:t>;</w:t>
      </w:r>
      <w:r w:rsidRPr="001F7ABE">
        <w:t xml:space="preserve"> ethnicity/national origin, culture, religion, gender, disability or sexual orientation.</w:t>
      </w:r>
    </w:p>
    <w:p w14:paraId="21B7FC12" w14:textId="650B7851" w:rsidR="00556F97" w:rsidRPr="001F7ABE" w:rsidRDefault="00626126" w:rsidP="001F7ABE">
      <w:pPr>
        <w:pStyle w:val="OATliststyle"/>
      </w:pPr>
      <w:r w:rsidRPr="001F7ABE">
        <w:t xml:space="preserve">In conjunction with the governing board, handling complaints regarding this policy and its provisions in line with the school’s </w:t>
      </w:r>
      <w:r w:rsidR="00C11324" w:rsidRPr="001F7ABE">
        <w:t>complaints procedures</w:t>
      </w:r>
      <w:r w:rsidRPr="001F7ABE">
        <w:t>.</w:t>
      </w:r>
    </w:p>
    <w:p w14:paraId="0148FCEE" w14:textId="0271B3A7" w:rsidR="00626126" w:rsidRPr="001F7ABE" w:rsidRDefault="00626126" w:rsidP="001F7ABE">
      <w:pPr>
        <w:pStyle w:val="OATliststyle"/>
      </w:pPr>
      <w:r w:rsidRPr="001F7ABE">
        <w:t>Implementing appropriate sanctions and disciplinary methods where there is a breach of this policy.</w:t>
      </w:r>
    </w:p>
    <w:p w14:paraId="5F05CFD4" w14:textId="5702C282" w:rsidR="00F7057B" w:rsidRPr="001F7ABE" w:rsidRDefault="00F7057B" w:rsidP="001F7ABE">
      <w:pPr>
        <w:pStyle w:val="OATliststyle"/>
      </w:pPr>
      <w:r w:rsidRPr="001F7ABE">
        <w:t xml:space="preserve">Taking steps to </w:t>
      </w:r>
      <w:proofErr w:type="spellStart"/>
      <w:r w:rsidRPr="001F7ABE">
        <w:t>minimise</w:t>
      </w:r>
      <w:proofErr w:type="spellEnd"/>
      <w:r w:rsidRPr="001F7ABE">
        <w:t xml:space="preserve"> the amount of misplaced or malicious allegations in relation to social media use.</w:t>
      </w:r>
    </w:p>
    <w:p w14:paraId="64A23549" w14:textId="7B861CBC" w:rsidR="00626126" w:rsidRPr="001F7ABE" w:rsidRDefault="00626126" w:rsidP="001F7ABE">
      <w:pPr>
        <w:pStyle w:val="OATliststyle"/>
      </w:pPr>
      <w:r w:rsidRPr="001F7ABE">
        <w:t xml:space="preserve">Working alongside </w:t>
      </w:r>
      <w:r w:rsidR="00446528" w:rsidRPr="001F7ABE">
        <w:t xml:space="preserve">the Data Protection </w:t>
      </w:r>
      <w:r w:rsidR="005C0A85" w:rsidRPr="001F7ABE">
        <w:t xml:space="preserve">Lead </w:t>
      </w:r>
      <w:r w:rsidR="00446528" w:rsidRPr="001F7ABE">
        <w:t>(DP</w:t>
      </w:r>
      <w:r w:rsidR="008C625C" w:rsidRPr="001F7ABE">
        <w:t xml:space="preserve">L) </w:t>
      </w:r>
      <w:r w:rsidR="00FF4A59" w:rsidRPr="001F7ABE">
        <w:t>t</w:t>
      </w:r>
      <w:r w:rsidRPr="001F7ABE">
        <w:t xml:space="preserve">o ensure appropriate security measures are implemented and compliance with the </w:t>
      </w:r>
      <w:r w:rsidR="00513034">
        <w:t xml:space="preserve">UK </w:t>
      </w:r>
      <w:r w:rsidRPr="001F7ABE">
        <w:t>GDPR.</w:t>
      </w:r>
    </w:p>
    <w:p w14:paraId="4D22F878" w14:textId="6E6ADBD8" w:rsidR="00626126" w:rsidRPr="00BB1197" w:rsidRDefault="00626126" w:rsidP="001F4BC0">
      <w:pPr>
        <w:pStyle w:val="OATbodystyle"/>
        <w:numPr>
          <w:ilvl w:val="1"/>
          <w:numId w:val="50"/>
        </w:numPr>
        <w:ind w:left="426" w:hanging="426"/>
      </w:pPr>
      <w:bookmarkStart w:id="18" w:name="_Toc35860903"/>
      <w:r w:rsidRPr="00BB1197">
        <w:t>Staff members are responsible for:</w:t>
      </w:r>
      <w:bookmarkEnd w:id="18"/>
    </w:p>
    <w:p w14:paraId="5396AB55" w14:textId="1B0E23E6" w:rsidR="00626126" w:rsidRPr="00BB1197" w:rsidRDefault="00626126" w:rsidP="00BB1197">
      <w:pPr>
        <w:pStyle w:val="OATliststyle"/>
      </w:pPr>
      <w:r w:rsidRPr="00BB1197">
        <w:t>Adhering to the principles outlined in this policy</w:t>
      </w:r>
      <w:r w:rsidR="00580245" w:rsidRPr="00BB1197">
        <w:t>.</w:t>
      </w:r>
    </w:p>
    <w:p w14:paraId="132A5043" w14:textId="378E9D67" w:rsidR="00626126" w:rsidRPr="00BB1197" w:rsidRDefault="007E400E" w:rsidP="00BB1197">
      <w:pPr>
        <w:pStyle w:val="OATliststyle"/>
      </w:pPr>
      <w:r w:rsidRPr="00BB1197">
        <w:t>Educating</w:t>
      </w:r>
      <w:r w:rsidR="00EE168D" w:rsidRPr="00BB1197">
        <w:t xml:space="preserve"> pupils </w:t>
      </w:r>
      <w:r w:rsidRPr="00BB1197">
        <w:t xml:space="preserve">about the </w:t>
      </w:r>
      <w:r w:rsidR="00EE168D" w:rsidRPr="00BB1197">
        <w:t>principles outlined in this policy and that it is implemented fairly and consistently</w:t>
      </w:r>
      <w:r w:rsidRPr="00BB1197">
        <w:t>.</w:t>
      </w:r>
    </w:p>
    <w:p w14:paraId="043EE702" w14:textId="65331BA1" w:rsidR="00EE168D" w:rsidRPr="00BB1197" w:rsidRDefault="00CB3F2B" w:rsidP="00BB1197">
      <w:pPr>
        <w:pStyle w:val="OATliststyle"/>
      </w:pPr>
      <w:r w:rsidRPr="00BB1197">
        <w:t>Reporting any social media misuse by staff, pupils or parents</w:t>
      </w:r>
      <w:r w:rsidR="00E34E78" w:rsidRPr="00BB1197">
        <w:t>/carers</w:t>
      </w:r>
      <w:r w:rsidRPr="00BB1197">
        <w:t xml:space="preserve"> to the </w:t>
      </w:r>
      <w:r w:rsidR="00933ADE">
        <w:t>p</w:t>
      </w:r>
      <w:r w:rsidR="009342B7" w:rsidRPr="00BB1197">
        <w:t>rincipal</w:t>
      </w:r>
      <w:r w:rsidRPr="00BB1197">
        <w:t xml:space="preserve"> immediately.</w:t>
      </w:r>
    </w:p>
    <w:p w14:paraId="5F261EED" w14:textId="120E0B4A" w:rsidR="00F7057B" w:rsidRPr="00BB1197" w:rsidRDefault="00F7057B" w:rsidP="00BB1197">
      <w:pPr>
        <w:pStyle w:val="OATliststyle"/>
      </w:pPr>
      <w:r w:rsidRPr="00BB1197">
        <w:lastRenderedPageBreak/>
        <w:t>Attending any training on social media use offered by the school</w:t>
      </w:r>
      <w:r w:rsidR="007D52A6" w:rsidRPr="00BB1197">
        <w:t xml:space="preserve"> or Ormiston Academies Trust (the Trust)</w:t>
      </w:r>
      <w:r w:rsidRPr="00BB1197">
        <w:t>.</w:t>
      </w:r>
    </w:p>
    <w:p w14:paraId="4B127427" w14:textId="44D49B37" w:rsidR="00CB3F2B" w:rsidRPr="00BB1197" w:rsidRDefault="00CB3F2B" w:rsidP="0097529B">
      <w:pPr>
        <w:pStyle w:val="OATbodystyle"/>
        <w:numPr>
          <w:ilvl w:val="1"/>
          <w:numId w:val="50"/>
        </w:numPr>
        <w:ind w:left="426" w:hanging="426"/>
      </w:pPr>
      <w:bookmarkStart w:id="19" w:name="_Toc35860904"/>
      <w:r w:rsidRPr="00BB1197">
        <w:t>Parents</w:t>
      </w:r>
      <w:r w:rsidR="007D52A6" w:rsidRPr="00BB1197">
        <w:t>/carers</w:t>
      </w:r>
      <w:r w:rsidRPr="00BB1197">
        <w:t xml:space="preserve"> are responsible for:</w:t>
      </w:r>
      <w:bookmarkEnd w:id="19"/>
    </w:p>
    <w:p w14:paraId="42C8BC56" w14:textId="7FC34805" w:rsidR="00F7057B" w:rsidRPr="001F22E9" w:rsidRDefault="00F7057B" w:rsidP="001F22E9">
      <w:pPr>
        <w:pStyle w:val="OATliststyle"/>
      </w:pPr>
      <w:r w:rsidRPr="001F22E9">
        <w:t>Taking appropriate responsibility for their use of social media and the influence on their children at home.</w:t>
      </w:r>
    </w:p>
    <w:p w14:paraId="01AED60A" w14:textId="7DB8955E" w:rsidR="00F7057B" w:rsidRPr="001F22E9" w:rsidRDefault="00F7057B" w:rsidP="001F22E9">
      <w:pPr>
        <w:pStyle w:val="OATliststyle"/>
      </w:pPr>
      <w:r w:rsidRPr="001F22E9">
        <w:t>Promoting safe social media behaviour for both themselves and their children.</w:t>
      </w:r>
    </w:p>
    <w:p w14:paraId="1B51379F" w14:textId="2C0AA761" w:rsidR="00F7057B" w:rsidRPr="001F22E9" w:rsidRDefault="00A0365C" w:rsidP="001F22E9">
      <w:pPr>
        <w:pStyle w:val="OATliststyle"/>
      </w:pPr>
      <w:r w:rsidRPr="001F22E9">
        <w:t>Attending e-safety meetings</w:t>
      </w:r>
      <w:r w:rsidR="004468E9" w:rsidRPr="001F22E9">
        <w:t>/workshops</w:t>
      </w:r>
      <w:r w:rsidRPr="001F22E9">
        <w:t xml:space="preserve"> held by the school wherever possible.</w:t>
      </w:r>
    </w:p>
    <w:p w14:paraId="2EBB1DB0" w14:textId="15CF95B9" w:rsidR="00F7057B" w:rsidRPr="001F22E9" w:rsidRDefault="00F7057B" w:rsidP="0097529B">
      <w:pPr>
        <w:pStyle w:val="OATbodystyle"/>
        <w:numPr>
          <w:ilvl w:val="1"/>
          <w:numId w:val="50"/>
        </w:numPr>
        <w:ind w:left="426" w:hanging="426"/>
      </w:pPr>
      <w:bookmarkStart w:id="20" w:name="_Toc35860905"/>
      <w:r w:rsidRPr="001F22E9">
        <w:t>Pupils are responsible for:</w:t>
      </w:r>
      <w:bookmarkEnd w:id="20"/>
    </w:p>
    <w:p w14:paraId="57AF8E35" w14:textId="68C5CD74" w:rsidR="00F7057B" w:rsidRPr="001F22E9" w:rsidRDefault="007E400E" w:rsidP="001F22E9">
      <w:pPr>
        <w:pStyle w:val="OATliststyle"/>
      </w:pPr>
      <w:r w:rsidRPr="001F22E9">
        <w:t>Ensuring they understand</w:t>
      </w:r>
      <w:r w:rsidR="00F7057B" w:rsidRPr="001F22E9">
        <w:t xml:space="preserve"> the principles outlined in this policy</w:t>
      </w:r>
      <w:r w:rsidR="008F7987" w:rsidRPr="001F22E9">
        <w:t>.</w:t>
      </w:r>
    </w:p>
    <w:p w14:paraId="0B75F466" w14:textId="3AC0C438" w:rsidR="00F7057B" w:rsidRPr="001F22E9" w:rsidRDefault="00F7057B" w:rsidP="001F22E9">
      <w:pPr>
        <w:pStyle w:val="OATliststyle"/>
      </w:pPr>
      <w:r w:rsidRPr="001F22E9">
        <w:t>Ensuring they understand how to use social media appropriately and stay safe online.</w:t>
      </w:r>
    </w:p>
    <w:p w14:paraId="10347BA1" w14:textId="37C188B8" w:rsidR="00F7057B" w:rsidRPr="00847420" w:rsidRDefault="00F7057B" w:rsidP="0097529B">
      <w:pPr>
        <w:pStyle w:val="OATheader"/>
        <w:numPr>
          <w:ilvl w:val="0"/>
          <w:numId w:val="50"/>
        </w:numPr>
      </w:pPr>
      <w:bookmarkStart w:id="21" w:name="_Definitions"/>
      <w:bookmarkStart w:id="22" w:name="_Toc97901009"/>
      <w:bookmarkEnd w:id="21"/>
      <w:r w:rsidRPr="00847420">
        <w:t>Definitions</w:t>
      </w:r>
      <w:bookmarkEnd w:id="22"/>
    </w:p>
    <w:p w14:paraId="4270D8CB" w14:textId="7CCC7A6A" w:rsidR="00F7057B" w:rsidRPr="00847420" w:rsidRDefault="00F7057B" w:rsidP="0097529B">
      <w:pPr>
        <w:pStyle w:val="OATbodystyle"/>
        <w:numPr>
          <w:ilvl w:val="1"/>
          <w:numId w:val="50"/>
        </w:numPr>
        <w:ind w:left="426" w:hanging="426"/>
      </w:pPr>
      <w:bookmarkStart w:id="23" w:name="_Toc35860907"/>
      <w:r w:rsidRPr="00847420">
        <w:t xml:space="preserve">For the purpose of this policy, the school defines </w:t>
      </w:r>
      <w:r w:rsidRPr="001F22E9">
        <w:t>“social media”</w:t>
      </w:r>
      <w:r w:rsidRPr="00847420">
        <w:t xml:space="preserve"> as any online </w:t>
      </w:r>
      <w:r w:rsidR="006F08F2" w:rsidRPr="00847420">
        <w:t>channel/</w:t>
      </w:r>
      <w:r w:rsidRPr="00847420">
        <w:t>platform that offers real-time interaction between the user and other individuals or groups including, but not limited to, the following:</w:t>
      </w:r>
      <w:bookmarkEnd w:id="23"/>
    </w:p>
    <w:p w14:paraId="56493BE2" w14:textId="565B9540" w:rsidR="00F7057B" w:rsidRPr="00847420" w:rsidRDefault="00F7057B" w:rsidP="00EB0D10">
      <w:pPr>
        <w:pStyle w:val="OATliststyle"/>
      </w:pPr>
      <w:r w:rsidRPr="00847420">
        <w:t>Blogs</w:t>
      </w:r>
    </w:p>
    <w:p w14:paraId="1279ADD1" w14:textId="59B68C41" w:rsidR="00F7057B" w:rsidRPr="00847420" w:rsidRDefault="00F7057B" w:rsidP="00EB0D10">
      <w:pPr>
        <w:pStyle w:val="OATliststyle"/>
      </w:pPr>
      <w:r w:rsidRPr="00847420">
        <w:t>Online discussion forums</w:t>
      </w:r>
    </w:p>
    <w:p w14:paraId="7C78675D" w14:textId="0241AE08" w:rsidR="00F7057B" w:rsidRPr="00847420" w:rsidRDefault="00F7057B" w:rsidP="00EB0D10">
      <w:pPr>
        <w:pStyle w:val="OATliststyle"/>
      </w:pPr>
      <w:r w:rsidRPr="00847420">
        <w:t>Collaborative spaces, such as Faceboo</w:t>
      </w:r>
      <w:r w:rsidR="003C164B">
        <w:t>k</w:t>
      </w:r>
    </w:p>
    <w:p w14:paraId="48C13E65" w14:textId="30563214" w:rsidR="00F7057B" w:rsidRPr="00847420" w:rsidRDefault="00F7057B" w:rsidP="00EB0D10">
      <w:pPr>
        <w:pStyle w:val="OATliststyle"/>
      </w:pPr>
      <w:r w:rsidRPr="00847420">
        <w:t>Media-sharing devices, such as YouTube</w:t>
      </w:r>
    </w:p>
    <w:p w14:paraId="6B77DFF0" w14:textId="10EDADE1" w:rsidR="00F7057B" w:rsidRPr="00847420" w:rsidRDefault="00F7057B" w:rsidP="00EB0D10">
      <w:pPr>
        <w:pStyle w:val="OATliststyle"/>
      </w:pPr>
      <w:r w:rsidRPr="00847420">
        <w:t>‘Micro-blogging’ applications, such as Twitter</w:t>
      </w:r>
    </w:p>
    <w:p w14:paraId="09344F3B" w14:textId="587D4C7F" w:rsidR="0068580F" w:rsidRPr="00847420" w:rsidRDefault="000214F8" w:rsidP="00EB0D10">
      <w:pPr>
        <w:pStyle w:val="OATliststyle"/>
      </w:pPr>
      <w:r w:rsidRPr="00847420">
        <w:t>Photo</w:t>
      </w:r>
      <w:r w:rsidR="00FD4CE8" w:rsidRPr="00847420">
        <w:t>graph</w:t>
      </w:r>
      <w:r w:rsidRPr="00847420">
        <w:t xml:space="preserve"> and video sharing</w:t>
      </w:r>
      <w:r w:rsidR="00FD4CE8" w:rsidRPr="00847420">
        <w:t xml:space="preserve"> spaces, such </w:t>
      </w:r>
      <w:r w:rsidR="0068580F" w:rsidRPr="00847420">
        <w:t>Instagram</w:t>
      </w:r>
      <w:r w:rsidR="00FD4CE8" w:rsidRPr="00847420">
        <w:t xml:space="preserve"> and </w:t>
      </w:r>
      <w:proofErr w:type="spellStart"/>
      <w:r w:rsidR="00FD4CE8" w:rsidRPr="00847420">
        <w:t>TikTok</w:t>
      </w:r>
      <w:proofErr w:type="spellEnd"/>
    </w:p>
    <w:p w14:paraId="64178C4B" w14:textId="292EC47F" w:rsidR="00F7057B" w:rsidRPr="00847420" w:rsidRDefault="00B30A2E" w:rsidP="00EB0D10">
      <w:pPr>
        <w:pStyle w:val="OATbodystyle"/>
        <w:numPr>
          <w:ilvl w:val="1"/>
          <w:numId w:val="50"/>
        </w:numPr>
        <w:ind w:left="426" w:hanging="426"/>
      </w:pPr>
      <w:bookmarkStart w:id="24" w:name="_Toc35860908"/>
      <w:r w:rsidRPr="00847420">
        <w:t xml:space="preserve">For the purpose of this policy, </w:t>
      </w:r>
      <w:r w:rsidRPr="00E676FE">
        <w:t>“cyber bullying”</w:t>
      </w:r>
      <w:r w:rsidRPr="00847420">
        <w:t xml:space="preserve"> is defined as any social media or communication technology intentionally used to bully</w:t>
      </w:r>
      <w:r w:rsidR="007E400E" w:rsidRPr="00847420">
        <w:t xml:space="preserve"> (use of force, coercion, or threat, to abuse, aggressively dominate or intimidate)</w:t>
      </w:r>
      <w:r w:rsidRPr="00847420">
        <w:t xml:space="preserve"> an individual or group, including the posting or sharing of messages, images or videos.</w:t>
      </w:r>
      <w:bookmarkEnd w:id="24"/>
      <w:r w:rsidR="007E400E" w:rsidRPr="00EB0D10">
        <w:t xml:space="preserve"> </w:t>
      </w:r>
    </w:p>
    <w:p w14:paraId="33E80A1B" w14:textId="0F2E4CEA" w:rsidR="00EB16E6" w:rsidRPr="00847420" w:rsidRDefault="00B30A2E" w:rsidP="00EB0D10">
      <w:pPr>
        <w:pStyle w:val="OATbodystyle"/>
        <w:numPr>
          <w:ilvl w:val="1"/>
          <w:numId w:val="50"/>
        </w:numPr>
        <w:ind w:left="426" w:hanging="426"/>
      </w:pPr>
      <w:bookmarkStart w:id="25" w:name="_Toc35860909"/>
      <w:r w:rsidRPr="00847420">
        <w:t xml:space="preserve">For the purpose of this policy, </w:t>
      </w:r>
      <w:r w:rsidRPr="00EB0D10">
        <w:rPr>
          <w:b/>
          <w:bCs/>
        </w:rPr>
        <w:t>“members of the school community”</w:t>
      </w:r>
      <w:r w:rsidRPr="00847420">
        <w:t xml:space="preserve"> are defined as any teacher, member of support staff, pupil, parent</w:t>
      </w:r>
      <w:r w:rsidR="0017028C" w:rsidRPr="00847420">
        <w:t>/</w:t>
      </w:r>
      <w:proofErr w:type="spellStart"/>
      <w:r w:rsidR="0017028C" w:rsidRPr="00847420">
        <w:t>carer</w:t>
      </w:r>
      <w:proofErr w:type="spellEnd"/>
      <w:r w:rsidRPr="00847420">
        <w:t xml:space="preserve"> of a pupil</w:t>
      </w:r>
      <w:r w:rsidR="007E400E" w:rsidRPr="00847420">
        <w:t xml:space="preserve"> or </w:t>
      </w:r>
      <w:r w:rsidRPr="00847420">
        <w:t>governor</w:t>
      </w:r>
      <w:r w:rsidR="007E400E" w:rsidRPr="00847420">
        <w:t>.</w:t>
      </w:r>
      <w:bookmarkEnd w:id="25"/>
    </w:p>
    <w:p w14:paraId="77C321C2" w14:textId="77777777" w:rsidR="00513034" w:rsidRPr="004B6B52" w:rsidRDefault="00513034" w:rsidP="00513034">
      <w:pPr>
        <w:pStyle w:val="OATheader"/>
        <w:numPr>
          <w:ilvl w:val="0"/>
          <w:numId w:val="50"/>
        </w:numPr>
      </w:pPr>
      <w:bookmarkStart w:id="26" w:name="_Data_protection_principles"/>
      <w:bookmarkStart w:id="27" w:name="_Toc35860911"/>
      <w:bookmarkStart w:id="28" w:name="_Toc97901010"/>
      <w:bookmarkEnd w:id="26"/>
      <w:r>
        <w:t>Consent to use of images</w:t>
      </w:r>
      <w:bookmarkEnd w:id="28"/>
    </w:p>
    <w:p w14:paraId="53BDC7CB" w14:textId="766DA239" w:rsidR="00B30A2E" w:rsidRPr="00847420" w:rsidRDefault="00B30A2E" w:rsidP="004B6B52">
      <w:pPr>
        <w:pStyle w:val="OATbodystyle"/>
        <w:numPr>
          <w:ilvl w:val="1"/>
          <w:numId w:val="50"/>
        </w:numPr>
        <w:ind w:left="426" w:hanging="426"/>
      </w:pPr>
      <w:r w:rsidRPr="00847420">
        <w:t>The school will obtain consent from pupils and parents</w:t>
      </w:r>
      <w:r w:rsidR="0017028C" w:rsidRPr="00847420">
        <w:t>/carers</w:t>
      </w:r>
      <w:r w:rsidRPr="00847420">
        <w:t xml:space="preserve"> </w:t>
      </w:r>
      <w:r w:rsidR="00E55CCE" w:rsidRPr="00847420">
        <w:t xml:space="preserve">in line with the Photography and Video Policy and Consent </w:t>
      </w:r>
      <w:r w:rsidR="00CD4DBC" w:rsidRPr="00847420">
        <w:t>Form</w:t>
      </w:r>
      <w:r w:rsidR="00E55CCE" w:rsidRPr="00847420">
        <w:t>,</w:t>
      </w:r>
      <w:r w:rsidR="00963EBA" w:rsidRPr="00847420">
        <w:t xml:space="preserve"> </w:t>
      </w:r>
      <w:r w:rsidRPr="00847420">
        <w:t xml:space="preserve">which will confirm </w:t>
      </w:r>
      <w:proofErr w:type="gramStart"/>
      <w:r w:rsidRPr="00847420">
        <w:t>whether or not</w:t>
      </w:r>
      <w:proofErr w:type="gramEnd"/>
      <w:r w:rsidRPr="00847420">
        <w:t xml:space="preserve"> consent is given for posting images and videos of a pupil on social media platforms. The consent will be valid for the </w:t>
      </w:r>
      <w:r w:rsidR="00C7234A" w:rsidRPr="004B6B52">
        <w:t>duration of a pupil’s time at the school and for a period of two years</w:t>
      </w:r>
      <w:r w:rsidR="00EF1332" w:rsidRPr="004B6B52">
        <w:t xml:space="preserve"> after they have left the school, unless the pupil’s circumstances change in any way</w:t>
      </w:r>
      <w:r w:rsidR="00582E72" w:rsidRPr="004B6B52">
        <w:t xml:space="preserve"> </w:t>
      </w:r>
      <w:r w:rsidR="00B0118F" w:rsidRPr="004B6B52">
        <w:t>(</w:t>
      </w:r>
      <w:proofErr w:type="spellStart"/>
      <w:r w:rsidR="00B0118F" w:rsidRPr="004B6B52">
        <w:t>e</w:t>
      </w:r>
      <w:r w:rsidR="00FE2929">
        <w:t>g.</w:t>
      </w:r>
      <w:proofErr w:type="spellEnd"/>
      <w:r w:rsidR="00B0118F" w:rsidRPr="004B6B52">
        <w:t xml:space="preserve"> if consent is withdrawn).</w:t>
      </w:r>
      <w:bookmarkEnd w:id="27"/>
    </w:p>
    <w:p w14:paraId="602C5E98" w14:textId="3CBB59E9" w:rsidR="00171056" w:rsidRPr="00847420" w:rsidRDefault="00171056" w:rsidP="002C1E98">
      <w:pPr>
        <w:pStyle w:val="OATbodystyle"/>
        <w:numPr>
          <w:ilvl w:val="1"/>
          <w:numId w:val="50"/>
        </w:numPr>
        <w:ind w:left="426" w:hanging="426"/>
      </w:pPr>
      <w:bookmarkStart w:id="29" w:name="_Toc35860912"/>
      <w:r w:rsidRPr="00847420">
        <w:t xml:space="preserve">A record of consent is maintained throughout the academic year, which details the pupils for whom consent has been provided. The </w:t>
      </w:r>
      <w:r w:rsidR="00FC3EE4" w:rsidRPr="00847420">
        <w:t>Schools’ D</w:t>
      </w:r>
      <w:r w:rsidR="00FC3EE4" w:rsidRPr="002C1E98">
        <w:t>esignated Safeguarding Lead (DSL)</w:t>
      </w:r>
      <w:r w:rsidR="00605383" w:rsidRPr="002C1E98">
        <w:t xml:space="preserve"> and Data Protection Lead (DPL) are</w:t>
      </w:r>
      <w:r w:rsidRPr="00847420">
        <w:t xml:space="preserve"> responsible for ensuring this consent record remains </w:t>
      </w:r>
      <w:proofErr w:type="gramStart"/>
      <w:r w:rsidRPr="00847420">
        <w:t>up-to-date</w:t>
      </w:r>
      <w:proofErr w:type="gramEnd"/>
      <w:r w:rsidRPr="00847420">
        <w:t>.</w:t>
      </w:r>
      <w:bookmarkEnd w:id="29"/>
    </w:p>
    <w:p w14:paraId="5360F96F" w14:textId="4A2CF6EE" w:rsidR="004D2C8F" w:rsidRPr="00847420" w:rsidRDefault="00C6124E" w:rsidP="002C1E98">
      <w:pPr>
        <w:pStyle w:val="OATbodystyle"/>
        <w:numPr>
          <w:ilvl w:val="1"/>
          <w:numId w:val="50"/>
        </w:numPr>
        <w:ind w:left="426" w:hanging="426"/>
      </w:pPr>
      <w:bookmarkStart w:id="30" w:name="_Toc35860913"/>
      <w:r w:rsidRPr="00847420">
        <w:lastRenderedPageBreak/>
        <w:t>For the purpose of section 4.1, w</w:t>
      </w:r>
      <w:r w:rsidR="00D509FB" w:rsidRPr="00847420">
        <w:t xml:space="preserve">here </w:t>
      </w:r>
      <w:r w:rsidR="00591053" w:rsidRPr="00847420">
        <w:t xml:space="preserve">a pupil is </w:t>
      </w:r>
      <w:r w:rsidRPr="00847420">
        <w:t>assessed</w:t>
      </w:r>
      <w:r w:rsidR="00591053" w:rsidRPr="00847420">
        <w:t xml:space="preserve"> by the school to have the competence to understand what they are consenting to, </w:t>
      </w:r>
      <w:r w:rsidR="00D509FB" w:rsidRPr="00847420">
        <w:t>the school will obtain consent directly from th</w:t>
      </w:r>
      <w:r w:rsidR="00591053" w:rsidRPr="00847420">
        <w:t>at</w:t>
      </w:r>
      <w:r w:rsidR="00D509FB" w:rsidRPr="00847420">
        <w:t xml:space="preserve"> pupil; otherwise, consent is obtained from whoever holds parental responsibility for the child.</w:t>
      </w:r>
      <w:bookmarkEnd w:id="30"/>
    </w:p>
    <w:p w14:paraId="2596AD7A" w14:textId="0EC1292E" w:rsidR="00171056" w:rsidRPr="00847420" w:rsidRDefault="00171056" w:rsidP="002C1E98">
      <w:pPr>
        <w:pStyle w:val="OATbodystyle"/>
        <w:numPr>
          <w:ilvl w:val="1"/>
          <w:numId w:val="50"/>
        </w:numPr>
        <w:ind w:left="426" w:hanging="426"/>
      </w:pPr>
      <w:bookmarkStart w:id="31" w:name="_Toc35860914"/>
      <w:r w:rsidRPr="00847420">
        <w:t>Parents</w:t>
      </w:r>
      <w:r w:rsidR="00605AFB" w:rsidRPr="00847420">
        <w:t>/carers</w:t>
      </w:r>
      <w:r w:rsidRPr="00847420">
        <w:t xml:space="preserve"> and pupils </w:t>
      </w:r>
      <w:proofErr w:type="gramStart"/>
      <w:r w:rsidRPr="00847420">
        <w:t>are able to</w:t>
      </w:r>
      <w:proofErr w:type="gramEnd"/>
      <w:r w:rsidRPr="00847420">
        <w:t xml:space="preserve"> withdraw or amend their consent at any time. To do so, parents</w:t>
      </w:r>
      <w:r w:rsidR="005C0A85" w:rsidRPr="00847420">
        <w:t>/carers</w:t>
      </w:r>
      <w:r w:rsidR="004D2C8F" w:rsidRPr="00847420">
        <w:t xml:space="preserve"> and pupils</w:t>
      </w:r>
      <w:r w:rsidRPr="00847420">
        <w:t xml:space="preserve"> must inform the school in writing.</w:t>
      </w:r>
      <w:bookmarkEnd w:id="31"/>
    </w:p>
    <w:p w14:paraId="6B33C2D5" w14:textId="553534A6" w:rsidR="00171056" w:rsidRPr="00847420" w:rsidRDefault="00171056" w:rsidP="002C1E98">
      <w:pPr>
        <w:pStyle w:val="OATbodystyle"/>
        <w:numPr>
          <w:ilvl w:val="1"/>
          <w:numId w:val="50"/>
        </w:numPr>
        <w:ind w:left="426" w:hanging="426"/>
      </w:pPr>
      <w:bookmarkStart w:id="32" w:name="_Toc35860915"/>
      <w:r w:rsidRPr="00847420">
        <w:t xml:space="preserve">Consent can be provided for certain principles only, for example only images </w:t>
      </w:r>
      <w:r w:rsidR="007E400E" w:rsidRPr="00847420">
        <w:t xml:space="preserve">and videos </w:t>
      </w:r>
      <w:r w:rsidRPr="00847420">
        <w:t>of a pupil are permitted to be posted. This will be made explicitly clear on the consent from provided.</w:t>
      </w:r>
      <w:bookmarkEnd w:id="32"/>
    </w:p>
    <w:p w14:paraId="3A78949A" w14:textId="606D504A" w:rsidR="004B1858" w:rsidRPr="004B1858" w:rsidRDefault="004B1858" w:rsidP="002C1E98">
      <w:pPr>
        <w:pStyle w:val="OATbodystyle"/>
        <w:numPr>
          <w:ilvl w:val="1"/>
          <w:numId w:val="50"/>
        </w:numPr>
        <w:ind w:left="426" w:hanging="426"/>
      </w:pPr>
      <w:bookmarkStart w:id="33" w:name="_Toc35860916"/>
      <w:r w:rsidRPr="004B1858">
        <w:t xml:space="preserve">Where parents/carers or pupils would like to withdraw/amend consent this will affect all future processing. However, if parents/carers or pupils would like to remove images and videos prior to consent being withdrawn/amended they will need to make this clear. </w:t>
      </w:r>
    </w:p>
    <w:p w14:paraId="0876DF15" w14:textId="03C85EFE" w:rsidR="00657C4B" w:rsidRPr="00847420" w:rsidRDefault="00657C4B" w:rsidP="002C1E98">
      <w:pPr>
        <w:pStyle w:val="OATbodystyle"/>
        <w:numPr>
          <w:ilvl w:val="1"/>
          <w:numId w:val="50"/>
        </w:numPr>
        <w:ind w:left="426" w:hanging="426"/>
      </w:pPr>
      <w:bookmarkStart w:id="34" w:name="_Toc35860917"/>
      <w:bookmarkEnd w:id="33"/>
      <w:r w:rsidRPr="00847420">
        <w:t xml:space="preserve">Only school-owned devices </w:t>
      </w:r>
      <w:r w:rsidR="00EC5DC2" w:rsidRPr="002C1E98">
        <w:t xml:space="preserve">or agreed equipment </w:t>
      </w:r>
      <w:r w:rsidRPr="00847420">
        <w:t xml:space="preserve">will be used to take images </w:t>
      </w:r>
      <w:r w:rsidR="00BF16A1" w:rsidRPr="00847420">
        <w:t xml:space="preserve">and videos of the school community, which have been pre-approved by the </w:t>
      </w:r>
      <w:r w:rsidR="00E374A8" w:rsidRPr="002C1E98">
        <w:t>principal</w:t>
      </w:r>
      <w:r w:rsidR="00BF16A1" w:rsidRPr="00847420">
        <w:t xml:space="preserve"> for use.</w:t>
      </w:r>
      <w:bookmarkEnd w:id="34"/>
    </w:p>
    <w:p w14:paraId="0A8734CB" w14:textId="1A0E40FF" w:rsidR="00963EBA" w:rsidRPr="00847420" w:rsidRDefault="00171056" w:rsidP="002C1E98">
      <w:pPr>
        <w:pStyle w:val="OATbodystyle"/>
        <w:numPr>
          <w:ilvl w:val="1"/>
          <w:numId w:val="50"/>
        </w:numPr>
        <w:ind w:left="426" w:hanging="426"/>
      </w:pPr>
      <w:bookmarkStart w:id="35" w:name="_Toc35860918"/>
      <w:r w:rsidRPr="00847420">
        <w:t xml:space="preserve">The school will not post pupils’ </w:t>
      </w:r>
      <w:r w:rsidR="00963EBA" w:rsidRPr="00847420">
        <w:t>personal details</w:t>
      </w:r>
      <w:r w:rsidRPr="00847420">
        <w:t xml:space="preserve"> </w:t>
      </w:r>
      <w:r w:rsidR="00F13745" w:rsidRPr="00847420">
        <w:t xml:space="preserve">(which include identifiable references about home address and information about family members) </w:t>
      </w:r>
      <w:r w:rsidR="00963EBA" w:rsidRPr="00847420">
        <w:t>on social media platforms.</w:t>
      </w:r>
      <w:bookmarkEnd w:id="35"/>
      <w:r w:rsidR="00963EBA" w:rsidRPr="00847420">
        <w:t xml:space="preserve"> </w:t>
      </w:r>
    </w:p>
    <w:p w14:paraId="52E7C98E" w14:textId="1267C677" w:rsidR="00B30A2E" w:rsidRPr="00847420" w:rsidRDefault="009C2BBD" w:rsidP="002C1E98">
      <w:pPr>
        <w:pStyle w:val="OATbodystyle"/>
        <w:numPr>
          <w:ilvl w:val="1"/>
          <w:numId w:val="50"/>
        </w:numPr>
        <w:ind w:left="426" w:hanging="426"/>
      </w:pPr>
      <w:bookmarkStart w:id="36" w:name="_Toc35860919"/>
      <w:r w:rsidRPr="00847420">
        <w:t>A</w:t>
      </w:r>
      <w:r w:rsidR="00BF02E6" w:rsidRPr="00847420">
        <w:t xml:space="preserve"> p</w:t>
      </w:r>
      <w:r w:rsidR="00963EBA" w:rsidRPr="00847420">
        <w:t>upil</w:t>
      </w:r>
      <w:r w:rsidR="00BF02E6" w:rsidRPr="00847420">
        <w:t>’s</w:t>
      </w:r>
      <w:r w:rsidR="00963EBA" w:rsidRPr="00847420">
        <w:t xml:space="preserve"> full name will never be used </w:t>
      </w:r>
      <w:r w:rsidR="00171056" w:rsidRPr="00847420">
        <w:t>alongside any videos or images in which they are present</w:t>
      </w:r>
      <w:r w:rsidR="00F13745" w:rsidRPr="00847420">
        <w:t xml:space="preserve">, unless </w:t>
      </w:r>
      <w:r w:rsidR="00C4517F" w:rsidRPr="00847420">
        <w:t>permission</w:t>
      </w:r>
      <w:r w:rsidR="00552A60" w:rsidRPr="00847420">
        <w:t>/</w:t>
      </w:r>
      <w:r w:rsidR="00F13745" w:rsidRPr="00847420">
        <w:t>consent has been given.</w:t>
      </w:r>
      <w:bookmarkEnd w:id="36"/>
      <w:r w:rsidR="0003433A" w:rsidRPr="00847420">
        <w:t xml:space="preserve"> </w:t>
      </w:r>
    </w:p>
    <w:p w14:paraId="1524B0B5" w14:textId="236D13F7" w:rsidR="00171056" w:rsidRPr="00847420" w:rsidRDefault="00963EBA" w:rsidP="001B2397">
      <w:pPr>
        <w:pStyle w:val="OATbodystyle"/>
        <w:numPr>
          <w:ilvl w:val="1"/>
          <w:numId w:val="50"/>
        </w:numPr>
        <w:ind w:left="567" w:hanging="567"/>
      </w:pPr>
      <w:bookmarkStart w:id="37" w:name="_Toc35860920"/>
      <w:r w:rsidRPr="00847420">
        <w:t xml:space="preserve">Only appropriate images and videos of pupils will be posted in which they are suitably dressed, </w:t>
      </w:r>
      <w:proofErr w:type="spellStart"/>
      <w:r w:rsidRPr="00847420">
        <w:t>ie</w:t>
      </w:r>
      <w:proofErr w:type="spellEnd"/>
      <w:r w:rsidRPr="00847420">
        <w:t>. it would not be suitable to display an image of a pupil in swimwear.</w:t>
      </w:r>
      <w:bookmarkEnd w:id="37"/>
    </w:p>
    <w:p w14:paraId="4D8A69F4" w14:textId="405F4F2C" w:rsidR="00EB16E6" w:rsidRPr="00847420" w:rsidRDefault="00963EBA" w:rsidP="001B2397">
      <w:pPr>
        <w:pStyle w:val="OATbodystyle"/>
        <w:numPr>
          <w:ilvl w:val="1"/>
          <w:numId w:val="50"/>
        </w:numPr>
        <w:ind w:left="567" w:hanging="567"/>
      </w:pPr>
      <w:bookmarkStart w:id="38" w:name="_Toc35860921"/>
      <w:r w:rsidRPr="00847420">
        <w:t xml:space="preserve">When posting on social media, the school will use group or class </w:t>
      </w:r>
      <w:r w:rsidR="00945BC8" w:rsidRPr="00847420">
        <w:t xml:space="preserve">photographs </w:t>
      </w:r>
      <w:r w:rsidRPr="00847420">
        <w:t xml:space="preserve">or videos with general labels, </w:t>
      </w:r>
      <w:proofErr w:type="spellStart"/>
      <w:r w:rsidRPr="00847420">
        <w:t>eg.</w:t>
      </w:r>
      <w:proofErr w:type="spellEnd"/>
      <w:r w:rsidRPr="00847420">
        <w:t xml:space="preserve"> ‘sports day’.</w:t>
      </w:r>
      <w:bookmarkEnd w:id="38"/>
    </w:p>
    <w:p w14:paraId="34C257BE" w14:textId="4CB5C6A5" w:rsidR="00963EBA" w:rsidRPr="00847420" w:rsidRDefault="00D2780D" w:rsidP="001B2397">
      <w:pPr>
        <w:pStyle w:val="OATbodystyle"/>
        <w:numPr>
          <w:ilvl w:val="1"/>
          <w:numId w:val="50"/>
        </w:numPr>
        <w:ind w:left="567" w:hanging="567"/>
      </w:pPr>
      <w:bookmarkStart w:id="39" w:name="_Toc35860922"/>
      <w:r w:rsidRPr="00847420">
        <w:t>Before posting on social media, staff will:</w:t>
      </w:r>
      <w:bookmarkEnd w:id="39"/>
    </w:p>
    <w:p w14:paraId="75B55348" w14:textId="2B9EF087" w:rsidR="00D2780D" w:rsidRPr="00144B4E" w:rsidRDefault="00D2780D" w:rsidP="001B2397">
      <w:pPr>
        <w:pStyle w:val="OATliststyle"/>
        <w:ind w:left="567" w:hanging="567"/>
      </w:pPr>
      <w:bookmarkStart w:id="40" w:name="_Toc35860923"/>
      <w:r w:rsidRPr="00144B4E">
        <w:t>Refer to the consent record log to ensure consent has been received for that pupil and for the exact processing activities required.</w:t>
      </w:r>
      <w:bookmarkEnd w:id="40"/>
    </w:p>
    <w:p w14:paraId="42AEE9A9" w14:textId="423DF82F" w:rsidR="00D2780D" w:rsidRPr="00144B4E" w:rsidRDefault="00D2780D" w:rsidP="001B2397">
      <w:pPr>
        <w:pStyle w:val="OATliststyle"/>
        <w:ind w:left="567" w:hanging="567"/>
      </w:pPr>
      <w:bookmarkStart w:id="41" w:name="_Toc35860924"/>
      <w:r w:rsidRPr="00144B4E">
        <w:t xml:space="preserve">Ensure that there </w:t>
      </w:r>
      <w:r w:rsidR="00F13745" w:rsidRPr="00144B4E">
        <w:t xml:space="preserve">any </w:t>
      </w:r>
      <w:r w:rsidR="007421DB" w:rsidRPr="00144B4E">
        <w:t xml:space="preserve">additional </w:t>
      </w:r>
      <w:r w:rsidRPr="00144B4E">
        <w:t>identifying information relating to a pupil</w:t>
      </w:r>
      <w:r w:rsidR="00F13745" w:rsidRPr="00144B4E">
        <w:t xml:space="preserve"> is carefully considered before posting.</w:t>
      </w:r>
      <w:bookmarkEnd w:id="41"/>
    </w:p>
    <w:p w14:paraId="566014D0" w14:textId="0577AE85" w:rsidR="007421DB" w:rsidRPr="00847420" w:rsidRDefault="007421DB" w:rsidP="001B2397">
      <w:pPr>
        <w:pStyle w:val="OATbodystyle"/>
        <w:numPr>
          <w:ilvl w:val="1"/>
          <w:numId w:val="50"/>
        </w:numPr>
        <w:ind w:left="567" w:hanging="567"/>
      </w:pPr>
      <w:bookmarkStart w:id="42" w:name="_Toc35860925"/>
      <w:r w:rsidRPr="00847420">
        <w:t xml:space="preserve">Any breaches of the data protection principles will be handled in accordance with the school’s </w:t>
      </w:r>
      <w:r w:rsidR="002F46B6" w:rsidRPr="00144B4E">
        <w:t xml:space="preserve">Data Protection </w:t>
      </w:r>
      <w:r w:rsidR="00196FF2" w:rsidRPr="00144B4E">
        <w:t xml:space="preserve">and Freedom of Information </w:t>
      </w:r>
      <w:r w:rsidR="002F46B6" w:rsidRPr="00144B4E">
        <w:t>Policy.</w:t>
      </w:r>
      <w:bookmarkEnd w:id="42"/>
    </w:p>
    <w:p w14:paraId="743B008F" w14:textId="6CC780BF" w:rsidR="004D2C8F" w:rsidRPr="00847420" w:rsidRDefault="004D2C8F" w:rsidP="001B2397">
      <w:pPr>
        <w:pStyle w:val="OATbodystyle"/>
        <w:numPr>
          <w:ilvl w:val="1"/>
          <w:numId w:val="50"/>
        </w:numPr>
        <w:ind w:left="567" w:hanging="567"/>
      </w:pPr>
      <w:bookmarkStart w:id="43" w:name="_Toc35860926"/>
      <w:r w:rsidRPr="00847420">
        <w:t xml:space="preserve">Consent provided for the use of </w:t>
      </w:r>
      <w:r w:rsidR="00945BC8" w:rsidRPr="00847420">
        <w:t xml:space="preserve">photographs </w:t>
      </w:r>
      <w:r w:rsidRPr="00847420">
        <w:t>and videos only applies to school accounts – staff, pupils and parents are not permitted to post any imagery or videos on personal accounts.</w:t>
      </w:r>
      <w:bookmarkEnd w:id="43"/>
    </w:p>
    <w:p w14:paraId="6E3FE304" w14:textId="710819DB" w:rsidR="00D2780D" w:rsidRPr="002D246F" w:rsidRDefault="007421DB" w:rsidP="002D246F">
      <w:pPr>
        <w:pStyle w:val="OATheader"/>
        <w:numPr>
          <w:ilvl w:val="0"/>
          <w:numId w:val="50"/>
        </w:numPr>
      </w:pPr>
      <w:bookmarkStart w:id="44" w:name="_Social_media_use"/>
      <w:bookmarkStart w:id="45" w:name="_Toc97901011"/>
      <w:bookmarkEnd w:id="44"/>
      <w:r w:rsidRPr="002D246F">
        <w:t>Social media use – s</w:t>
      </w:r>
      <w:r w:rsidR="00D2780D" w:rsidRPr="002D246F">
        <w:t>taff</w:t>
      </w:r>
      <w:bookmarkEnd w:id="45"/>
      <w:r w:rsidR="00D2780D" w:rsidRPr="002D246F">
        <w:t xml:space="preserve"> </w:t>
      </w:r>
    </w:p>
    <w:p w14:paraId="23E41186" w14:textId="55857DE1" w:rsidR="00D2780D" w:rsidRPr="002D246F" w:rsidRDefault="00D2780D" w:rsidP="008A5E6F">
      <w:pPr>
        <w:pStyle w:val="OATsubheader1"/>
        <w:numPr>
          <w:ilvl w:val="1"/>
          <w:numId w:val="50"/>
        </w:numPr>
        <w:ind w:left="567" w:hanging="567"/>
      </w:pPr>
      <w:bookmarkStart w:id="46" w:name="_Toc97901012"/>
      <w:r w:rsidRPr="002D246F">
        <w:t>School accounts</w:t>
      </w:r>
      <w:bookmarkEnd w:id="46"/>
    </w:p>
    <w:p w14:paraId="3ED5220D" w14:textId="64DB7B12" w:rsidR="00D2780D" w:rsidRPr="00847420" w:rsidRDefault="00D2780D" w:rsidP="008A5E6F">
      <w:pPr>
        <w:pStyle w:val="OATbodystyle"/>
        <w:numPr>
          <w:ilvl w:val="2"/>
          <w:numId w:val="50"/>
        </w:numPr>
        <w:spacing w:before="240"/>
        <w:ind w:left="1134" w:hanging="567"/>
      </w:pPr>
      <w:bookmarkStart w:id="47" w:name="_Toc35860928"/>
      <w:r w:rsidRPr="00847420">
        <w:t xml:space="preserve">School social media passwords are kept in the </w:t>
      </w:r>
      <w:r w:rsidR="0079669E" w:rsidRPr="00847420">
        <w:t>school office</w:t>
      </w:r>
      <w:r w:rsidRPr="00847420">
        <w:t xml:space="preserve"> – th</w:t>
      </w:r>
      <w:r w:rsidR="004D2C8F" w:rsidRPr="00847420">
        <w:t>ese</w:t>
      </w:r>
      <w:r w:rsidRPr="00847420">
        <w:t xml:space="preserve"> are not shared with any unauthorised persons, including pupils</w:t>
      </w:r>
      <w:r w:rsidR="00047A5D" w:rsidRPr="00847420">
        <w:t xml:space="preserve">, unless otherwise </w:t>
      </w:r>
      <w:r w:rsidR="004D2C8F" w:rsidRPr="00847420">
        <w:t>permitted</w:t>
      </w:r>
      <w:r w:rsidR="00047A5D" w:rsidRPr="00847420">
        <w:t xml:space="preserve"> by the </w:t>
      </w:r>
      <w:r w:rsidR="00933ADE">
        <w:t>p</w:t>
      </w:r>
      <w:r w:rsidR="0079669E" w:rsidRPr="00847420">
        <w:t>rincipal.</w:t>
      </w:r>
      <w:bookmarkEnd w:id="47"/>
    </w:p>
    <w:p w14:paraId="0F797A6F" w14:textId="4047FC18" w:rsidR="00D2780D" w:rsidRPr="00847420" w:rsidRDefault="00D2780D" w:rsidP="008A5E6F">
      <w:pPr>
        <w:pStyle w:val="OATbodystyle"/>
        <w:numPr>
          <w:ilvl w:val="2"/>
          <w:numId w:val="50"/>
        </w:numPr>
        <w:spacing w:before="240"/>
        <w:ind w:left="1134" w:hanging="567"/>
      </w:pPr>
      <w:bookmarkStart w:id="48" w:name="_Toc35860929"/>
      <w:r w:rsidRPr="00847420">
        <w:lastRenderedPageBreak/>
        <w:t>Staff will ensure any post</w:t>
      </w:r>
      <w:r w:rsidR="004D2C8F" w:rsidRPr="00847420">
        <w:t>s are</w:t>
      </w:r>
      <w:r w:rsidRPr="00847420">
        <w:t xml:space="preserve"> positive in nature and relevant to pupils, the work of staff, the school or any achievements.</w:t>
      </w:r>
      <w:bookmarkEnd w:id="48"/>
    </w:p>
    <w:p w14:paraId="2322DC05" w14:textId="3EB9FDC1" w:rsidR="00E8209E" w:rsidRPr="00847420" w:rsidRDefault="00E8209E" w:rsidP="008A5E6F">
      <w:pPr>
        <w:pStyle w:val="OATbodystyle"/>
        <w:numPr>
          <w:ilvl w:val="2"/>
          <w:numId w:val="50"/>
        </w:numPr>
        <w:spacing w:before="240"/>
        <w:ind w:left="1134" w:hanging="567"/>
      </w:pPr>
      <w:bookmarkStart w:id="49" w:name="_Toc35860930"/>
      <w:r w:rsidRPr="00847420">
        <w:t xml:space="preserve">Staff will ensure the </w:t>
      </w:r>
      <w:r w:rsidR="00933ADE">
        <w:t>p</w:t>
      </w:r>
      <w:r w:rsidR="00261C82" w:rsidRPr="00847420">
        <w:t>rincipal</w:t>
      </w:r>
      <w:r w:rsidR="001B625E" w:rsidRPr="00847420">
        <w:t xml:space="preserve">, </w:t>
      </w:r>
      <w:r w:rsidR="00261C82" w:rsidRPr="00847420">
        <w:t xml:space="preserve">member of the </w:t>
      </w:r>
      <w:r w:rsidR="00570F55" w:rsidRPr="00847420">
        <w:t>s</w:t>
      </w:r>
      <w:r w:rsidR="00261C82" w:rsidRPr="00847420">
        <w:t xml:space="preserve">enior </w:t>
      </w:r>
      <w:r w:rsidR="00570F55" w:rsidRPr="00847420">
        <w:t>l</w:t>
      </w:r>
      <w:r w:rsidR="00261C82" w:rsidRPr="00847420">
        <w:t xml:space="preserve">eadership </w:t>
      </w:r>
      <w:r w:rsidR="00570F55" w:rsidRPr="00847420">
        <w:t>t</w:t>
      </w:r>
      <w:r w:rsidR="00261C82" w:rsidRPr="00847420">
        <w:t>eam</w:t>
      </w:r>
      <w:r w:rsidR="00DB271E" w:rsidRPr="00847420">
        <w:t xml:space="preserve"> (SLT)</w:t>
      </w:r>
      <w:r w:rsidR="001B625E" w:rsidRPr="00847420">
        <w:t xml:space="preserve"> or the comms lead</w:t>
      </w:r>
      <w:r w:rsidRPr="00847420">
        <w:t xml:space="preserve"> has </w:t>
      </w:r>
      <w:r w:rsidR="00C94D4D" w:rsidRPr="00847420">
        <w:t xml:space="preserve">sight/checked </w:t>
      </w:r>
      <w:r w:rsidRPr="00847420">
        <w:t>the content before anything is posted on social media.</w:t>
      </w:r>
      <w:bookmarkEnd w:id="49"/>
    </w:p>
    <w:p w14:paraId="71AE9AF1" w14:textId="29978545" w:rsidR="00E8209E" w:rsidRPr="00847420" w:rsidRDefault="00E8209E" w:rsidP="008A5E6F">
      <w:pPr>
        <w:pStyle w:val="OATbodystyle"/>
        <w:numPr>
          <w:ilvl w:val="2"/>
          <w:numId w:val="50"/>
        </w:numPr>
        <w:spacing w:before="240"/>
        <w:ind w:left="1134" w:hanging="567"/>
      </w:pPr>
      <w:bookmarkStart w:id="50" w:name="_Toc35860931"/>
      <w:r w:rsidRPr="00847420">
        <w:t>If staff wish for reminders to be posted for parents</w:t>
      </w:r>
      <w:r w:rsidR="00DB271E" w:rsidRPr="00847420">
        <w:t>/</w:t>
      </w:r>
      <w:proofErr w:type="spellStart"/>
      <w:r w:rsidR="00DB271E" w:rsidRPr="00847420">
        <w:t>carers</w:t>
      </w:r>
      <w:proofErr w:type="spellEnd"/>
      <w:r w:rsidRPr="00847420">
        <w:t xml:space="preserve">, </w:t>
      </w:r>
      <w:proofErr w:type="spellStart"/>
      <w:r w:rsidRPr="00847420">
        <w:t>e</w:t>
      </w:r>
      <w:r w:rsidR="00FE2929">
        <w:t>g.</w:t>
      </w:r>
      <w:proofErr w:type="spellEnd"/>
      <w:r w:rsidRPr="00847420">
        <w:t xml:space="preserve"> returning slips for a school trip, staff will seek permission from the</w:t>
      </w:r>
      <w:r w:rsidR="00F13745" w:rsidRPr="00847420">
        <w:t xml:space="preserve"> </w:t>
      </w:r>
      <w:r w:rsidR="00933ADE">
        <w:t>p</w:t>
      </w:r>
      <w:r w:rsidR="00DB271E" w:rsidRPr="002D246F">
        <w:t>rincipal</w:t>
      </w:r>
      <w:r w:rsidR="00826C69" w:rsidRPr="002D246F">
        <w:t xml:space="preserve">, </w:t>
      </w:r>
      <w:r w:rsidR="00F13745" w:rsidRPr="002D246F">
        <w:t xml:space="preserve">member of </w:t>
      </w:r>
      <w:r w:rsidR="00DB271E" w:rsidRPr="002D246F">
        <w:t>SLT</w:t>
      </w:r>
      <w:r w:rsidR="00826C69" w:rsidRPr="002D246F">
        <w:t>, comms lead or student services team</w:t>
      </w:r>
      <w:r w:rsidRPr="00847420">
        <w:t xml:space="preserve"> before anything is posted.</w:t>
      </w:r>
      <w:bookmarkEnd w:id="50"/>
    </w:p>
    <w:p w14:paraId="19681FD8" w14:textId="5AF098AE" w:rsidR="00E8209E" w:rsidRPr="00847420" w:rsidRDefault="00513034" w:rsidP="008A5E6F">
      <w:pPr>
        <w:pStyle w:val="OATbodystyle"/>
        <w:numPr>
          <w:ilvl w:val="2"/>
          <w:numId w:val="50"/>
        </w:numPr>
        <w:spacing w:before="240"/>
        <w:ind w:left="1134" w:hanging="567"/>
      </w:pPr>
      <w:bookmarkStart w:id="51" w:name="_Toc35860932"/>
      <w:r>
        <w:t>A</w:t>
      </w:r>
      <w:r w:rsidRPr="00847420">
        <w:t xml:space="preserve">t all times </w:t>
      </w:r>
      <w:r>
        <w:t>s</w:t>
      </w:r>
      <w:r w:rsidRPr="00847420">
        <w:t xml:space="preserve">taff will </w:t>
      </w:r>
      <w:r>
        <w:t>ensure images of pupils are only used in line with consent obtained, as</w:t>
      </w:r>
      <w:r w:rsidRPr="00847420">
        <w:t xml:space="preserve"> outlined in section 4 of this policy</w:t>
      </w:r>
      <w:r w:rsidR="00E8209E" w:rsidRPr="00847420">
        <w:t>.</w:t>
      </w:r>
      <w:bookmarkEnd w:id="51"/>
    </w:p>
    <w:p w14:paraId="094E680D" w14:textId="71886E35" w:rsidR="00E8209E" w:rsidRPr="00847420" w:rsidRDefault="00E8209E" w:rsidP="008A5E6F">
      <w:pPr>
        <w:pStyle w:val="OATbodystyle"/>
        <w:numPr>
          <w:ilvl w:val="2"/>
          <w:numId w:val="50"/>
        </w:numPr>
        <w:spacing w:before="240"/>
        <w:ind w:left="1134" w:hanging="567"/>
      </w:pPr>
      <w:bookmarkStart w:id="52" w:name="_Toc35860933"/>
      <w:r w:rsidRPr="00847420">
        <w:t>Staff will not post any content online which is damaging to the school or any of its staff or pupils.</w:t>
      </w:r>
      <w:bookmarkEnd w:id="52"/>
    </w:p>
    <w:p w14:paraId="6D910A2A" w14:textId="5E26645B" w:rsidR="00E23026" w:rsidRPr="00847420" w:rsidRDefault="00047A5D" w:rsidP="008A5E6F">
      <w:pPr>
        <w:pStyle w:val="OATbodystyle"/>
        <w:numPr>
          <w:ilvl w:val="2"/>
          <w:numId w:val="50"/>
        </w:numPr>
        <w:spacing w:before="240"/>
        <w:ind w:left="1134" w:hanging="567"/>
      </w:pPr>
      <w:bookmarkStart w:id="53" w:name="_Toc35860934"/>
      <w:r w:rsidRPr="00847420">
        <w:t xml:space="preserve">If inappropriate content is accessed online, a </w:t>
      </w:r>
      <w:hyperlink w:anchor="BB" w:history="1">
        <w:r w:rsidRPr="002D246F">
          <w:t>report form</w:t>
        </w:r>
      </w:hyperlink>
      <w:r w:rsidR="00E23026" w:rsidRPr="002D246F">
        <w:t xml:space="preserve"> (see </w:t>
      </w:r>
      <w:proofErr w:type="spellStart"/>
      <w:r w:rsidR="00E23026" w:rsidRPr="002D246F">
        <w:t>annexe</w:t>
      </w:r>
      <w:proofErr w:type="spellEnd"/>
      <w:r w:rsidR="00E23026" w:rsidRPr="002D246F">
        <w:t xml:space="preserve"> 1)</w:t>
      </w:r>
      <w:r w:rsidRPr="00847420">
        <w:t xml:space="preserve"> will be completed and passed on to the </w:t>
      </w:r>
      <w:r w:rsidR="00E23026" w:rsidRPr="00847420">
        <w:t>p</w:t>
      </w:r>
      <w:r w:rsidR="00B94099" w:rsidRPr="00847420">
        <w:t>rincipal</w:t>
      </w:r>
      <w:r w:rsidRPr="00847420">
        <w:t xml:space="preserve">. The </w:t>
      </w:r>
      <w:r w:rsidR="00E23026" w:rsidRPr="002D246F">
        <w:t>p</w:t>
      </w:r>
      <w:r w:rsidR="00B94099" w:rsidRPr="002D246F">
        <w:t>rincipal</w:t>
      </w:r>
      <w:r w:rsidRPr="002D246F">
        <w:t xml:space="preserve"> </w:t>
      </w:r>
      <w:r w:rsidRPr="00847420">
        <w:t xml:space="preserve">retains the right to monitor staff members’ internet usage in line with the </w:t>
      </w:r>
      <w:r w:rsidR="00B94099" w:rsidRPr="00847420">
        <w:t xml:space="preserve">Data Protection </w:t>
      </w:r>
      <w:r w:rsidR="006B4C80" w:rsidRPr="00847420">
        <w:t xml:space="preserve">and Freedom of Information </w:t>
      </w:r>
      <w:r w:rsidR="00B94099" w:rsidRPr="00847420">
        <w:t>Policy.</w:t>
      </w:r>
      <w:bookmarkEnd w:id="53"/>
    </w:p>
    <w:p w14:paraId="0AC5D08D" w14:textId="1403B705" w:rsidR="00E8209E" w:rsidRPr="007E7B92" w:rsidRDefault="00E8209E" w:rsidP="008A5E6F">
      <w:pPr>
        <w:pStyle w:val="OATsubheader1"/>
        <w:numPr>
          <w:ilvl w:val="1"/>
          <w:numId w:val="50"/>
        </w:numPr>
        <w:ind w:left="567" w:hanging="567"/>
      </w:pPr>
      <w:bookmarkStart w:id="54" w:name="_Toc97901013"/>
      <w:r w:rsidRPr="007E7B92">
        <w:t>Personal accounts</w:t>
      </w:r>
      <w:bookmarkEnd w:id="54"/>
    </w:p>
    <w:p w14:paraId="71840CF0" w14:textId="0AB1C97A" w:rsidR="00E8209E" w:rsidRPr="00847420" w:rsidRDefault="006A7D34" w:rsidP="006147B2">
      <w:pPr>
        <w:pStyle w:val="OATbodystyle"/>
        <w:numPr>
          <w:ilvl w:val="1"/>
          <w:numId w:val="50"/>
        </w:numPr>
        <w:spacing w:before="240"/>
        <w:ind w:left="426" w:hanging="426"/>
      </w:pPr>
      <w:bookmarkStart w:id="55" w:name="_Toc35860935"/>
      <w:r w:rsidRPr="00847420">
        <w:t>Staff members will not access social media platforms during lesson times</w:t>
      </w:r>
      <w:r w:rsidR="00E23026" w:rsidRPr="00847420">
        <w:t xml:space="preserve"> unless approval is sought via the </w:t>
      </w:r>
      <w:r w:rsidR="00933ADE">
        <w:t>p</w:t>
      </w:r>
      <w:r w:rsidR="00E23026" w:rsidRPr="00847420">
        <w:t>rincipal.</w:t>
      </w:r>
      <w:bookmarkEnd w:id="55"/>
    </w:p>
    <w:p w14:paraId="5CADDF8C" w14:textId="2BB04F09" w:rsidR="00047A5D" w:rsidRPr="00847420" w:rsidRDefault="00047A5D" w:rsidP="007E7B92">
      <w:pPr>
        <w:pStyle w:val="OATbodystyle"/>
        <w:numPr>
          <w:ilvl w:val="1"/>
          <w:numId w:val="50"/>
        </w:numPr>
        <w:ind w:left="426" w:hanging="426"/>
      </w:pPr>
      <w:bookmarkStart w:id="56" w:name="_Toc35860936"/>
      <w:r w:rsidRPr="00847420">
        <w:t xml:space="preserve">Staff members will not use any school-owned mobile devices to access personal accounts, unless it is beneficial to the material being taught </w:t>
      </w:r>
      <w:r w:rsidR="0096124D" w:rsidRPr="00847420">
        <w:t xml:space="preserve">– prior permission will be sought from the </w:t>
      </w:r>
      <w:r w:rsidR="00933ADE">
        <w:t>p</w:t>
      </w:r>
      <w:r w:rsidR="00DA4B53" w:rsidRPr="007E7B92">
        <w:t>rincipal.</w:t>
      </w:r>
      <w:bookmarkEnd w:id="56"/>
    </w:p>
    <w:p w14:paraId="20D6CFF8" w14:textId="3AD876C9" w:rsidR="00B27759" w:rsidRPr="00847420" w:rsidRDefault="00F13745" w:rsidP="007E7B92">
      <w:pPr>
        <w:pStyle w:val="OATbodystyle"/>
        <w:numPr>
          <w:ilvl w:val="1"/>
          <w:numId w:val="50"/>
        </w:numPr>
        <w:ind w:left="567" w:hanging="567"/>
      </w:pPr>
      <w:bookmarkStart w:id="57" w:name="_Toc35860937"/>
      <w:r w:rsidRPr="00847420">
        <w:t>If permission has been given, s</w:t>
      </w:r>
      <w:r w:rsidR="00B27759" w:rsidRPr="00847420">
        <w:t>taff members are permitted to use social media during break time</w:t>
      </w:r>
      <w:r w:rsidRPr="00847420">
        <w:t>s.</w:t>
      </w:r>
      <w:bookmarkEnd w:id="57"/>
    </w:p>
    <w:p w14:paraId="5EA6F57A" w14:textId="6FB85DF1" w:rsidR="00657C4B" w:rsidRPr="00847420" w:rsidRDefault="00657C4B" w:rsidP="007E7B92">
      <w:pPr>
        <w:pStyle w:val="OATbodystyle"/>
        <w:numPr>
          <w:ilvl w:val="1"/>
          <w:numId w:val="50"/>
        </w:numPr>
        <w:ind w:left="567" w:hanging="567"/>
      </w:pPr>
      <w:bookmarkStart w:id="58" w:name="_Toc35860938"/>
      <w:r w:rsidRPr="00847420">
        <w:t xml:space="preserve">Staff are not permitted to use the school’s </w:t>
      </w:r>
      <w:proofErr w:type="spellStart"/>
      <w:r w:rsidRPr="00847420">
        <w:t>WiFi</w:t>
      </w:r>
      <w:proofErr w:type="spellEnd"/>
      <w:r w:rsidRPr="00847420">
        <w:t xml:space="preserve"> network to access personal accounts, unless otherwise permitted by the </w:t>
      </w:r>
      <w:r w:rsidR="00933ADE">
        <w:t>p</w:t>
      </w:r>
      <w:r w:rsidR="009D7B7A" w:rsidRPr="007E7B92">
        <w:t>rincipal</w:t>
      </w:r>
      <w:r w:rsidRPr="007E7B92">
        <w:t xml:space="preserve">, and once the </w:t>
      </w:r>
      <w:r w:rsidR="00E23026" w:rsidRPr="007E7B92">
        <w:t>IT team</w:t>
      </w:r>
      <w:r w:rsidRPr="007E7B92">
        <w:t xml:space="preserve"> has ensured the necess</w:t>
      </w:r>
      <w:r w:rsidRPr="00847420">
        <w:t>ary network security controls are applied.</w:t>
      </w:r>
      <w:bookmarkEnd w:id="58"/>
    </w:p>
    <w:p w14:paraId="5AD35B4B" w14:textId="16F1ED23" w:rsidR="00B27759" w:rsidRPr="00847420" w:rsidRDefault="00B27759" w:rsidP="007E7B92">
      <w:pPr>
        <w:pStyle w:val="OATbodystyle"/>
        <w:numPr>
          <w:ilvl w:val="1"/>
          <w:numId w:val="50"/>
        </w:numPr>
        <w:ind w:left="567" w:hanging="567"/>
      </w:pPr>
      <w:bookmarkStart w:id="59" w:name="_Toc35860939"/>
      <w:r w:rsidRPr="00847420">
        <w:t>Staff will avoid using social media in front of pupil</w:t>
      </w:r>
      <w:r w:rsidR="00F13745" w:rsidRPr="00847420">
        <w:t>s within the classroom to model good practice and behaviour</w:t>
      </w:r>
      <w:bookmarkEnd w:id="59"/>
      <w:r w:rsidR="00C24F5A" w:rsidRPr="00847420">
        <w:t>, unless it is beneficial to the material being taught.</w:t>
      </w:r>
    </w:p>
    <w:p w14:paraId="0FFD7A25" w14:textId="0EF845BB" w:rsidR="00B27759" w:rsidRPr="00847420" w:rsidRDefault="00B27759" w:rsidP="007E7B92">
      <w:pPr>
        <w:pStyle w:val="OATbodystyle"/>
        <w:numPr>
          <w:ilvl w:val="1"/>
          <w:numId w:val="50"/>
        </w:numPr>
        <w:ind w:left="567" w:hanging="567"/>
      </w:pPr>
      <w:bookmarkStart w:id="60" w:name="_Toc35860940"/>
      <w:r w:rsidRPr="00847420">
        <w:t>Staff will not “friend” or otherwise contact pupils or parents</w:t>
      </w:r>
      <w:r w:rsidR="00C24F5A" w:rsidRPr="00847420">
        <w:t>/carers</w:t>
      </w:r>
      <w:r w:rsidRPr="00847420">
        <w:t xml:space="preserve"> through their personal social media accounts.</w:t>
      </w:r>
      <w:bookmarkEnd w:id="60"/>
    </w:p>
    <w:p w14:paraId="53FF18CA" w14:textId="7B88C500" w:rsidR="00B27759" w:rsidRPr="00847420" w:rsidRDefault="00B27759" w:rsidP="007E7B92">
      <w:pPr>
        <w:pStyle w:val="OATbodystyle"/>
        <w:numPr>
          <w:ilvl w:val="1"/>
          <w:numId w:val="50"/>
        </w:numPr>
        <w:ind w:left="567" w:hanging="567"/>
      </w:pPr>
      <w:bookmarkStart w:id="61" w:name="_Toc35860941"/>
      <w:r w:rsidRPr="00847420">
        <w:t>If pupils or parents</w:t>
      </w:r>
      <w:r w:rsidR="00EF335C" w:rsidRPr="00847420">
        <w:t>/carers</w:t>
      </w:r>
      <w:r w:rsidRPr="00847420">
        <w:t xml:space="preserve"> attempt to “friend” a staff member they will report this to the </w:t>
      </w:r>
      <w:r w:rsidR="00933ADE">
        <w:t>p</w:t>
      </w:r>
      <w:r w:rsidR="006934DD" w:rsidRPr="007E7B92">
        <w:t>rincipal.</w:t>
      </w:r>
      <w:bookmarkEnd w:id="61"/>
    </w:p>
    <w:p w14:paraId="103FB8E3" w14:textId="48E64CDA" w:rsidR="0096124D" w:rsidRPr="00847420" w:rsidRDefault="0096124D" w:rsidP="007E7B92">
      <w:pPr>
        <w:pStyle w:val="OATbodystyle"/>
        <w:numPr>
          <w:ilvl w:val="1"/>
          <w:numId w:val="50"/>
        </w:numPr>
        <w:ind w:left="567" w:hanging="567"/>
      </w:pPr>
      <w:bookmarkStart w:id="62" w:name="_Toc35860942"/>
      <w:r w:rsidRPr="00847420">
        <w:t>Staff members will not provide their home address, phone number, mobile number, social networking details or email addresses to pupils or parents</w:t>
      </w:r>
      <w:r w:rsidR="00CB5F3C" w:rsidRPr="00847420">
        <w:t>/carers</w:t>
      </w:r>
      <w:r w:rsidRPr="00847420">
        <w:t xml:space="preserve"> – any contact with pupils or parents</w:t>
      </w:r>
      <w:r w:rsidR="00CB5F3C" w:rsidRPr="00847420">
        <w:t>/carers</w:t>
      </w:r>
      <w:r w:rsidRPr="00847420">
        <w:t xml:space="preserve"> will be done through </w:t>
      </w:r>
      <w:proofErr w:type="spellStart"/>
      <w:r w:rsidRPr="00847420">
        <w:t>authorised</w:t>
      </w:r>
      <w:proofErr w:type="spellEnd"/>
      <w:r w:rsidRPr="00847420">
        <w:t xml:space="preserve"> school contact channels.</w:t>
      </w:r>
      <w:bookmarkEnd w:id="62"/>
    </w:p>
    <w:p w14:paraId="33F8B3FB" w14:textId="3466F9C1" w:rsidR="0096124D" w:rsidRPr="00847420" w:rsidRDefault="0096124D" w:rsidP="007E7B92">
      <w:pPr>
        <w:pStyle w:val="OATbodystyle"/>
        <w:numPr>
          <w:ilvl w:val="1"/>
          <w:numId w:val="50"/>
        </w:numPr>
        <w:ind w:left="567" w:hanging="567"/>
      </w:pPr>
      <w:bookmarkStart w:id="63" w:name="_Toc35860943"/>
      <w:r w:rsidRPr="00847420">
        <w:t>Staff members will ensure the necessary privacy controls are applied to personal accounts.</w:t>
      </w:r>
      <w:bookmarkEnd w:id="63"/>
    </w:p>
    <w:p w14:paraId="36D4E6D9" w14:textId="4ED430C8" w:rsidR="00B27759" w:rsidRPr="00847420" w:rsidRDefault="00B27759" w:rsidP="007E7B92">
      <w:pPr>
        <w:pStyle w:val="OATbodystyle"/>
        <w:numPr>
          <w:ilvl w:val="1"/>
          <w:numId w:val="50"/>
        </w:numPr>
        <w:ind w:left="567" w:hanging="567"/>
      </w:pPr>
      <w:bookmarkStart w:id="64" w:name="_Toc35860944"/>
      <w:r w:rsidRPr="00847420">
        <w:lastRenderedPageBreak/>
        <w:t>No staff member will post any content online that is damaging to the school or any of its staff or pupils.</w:t>
      </w:r>
      <w:bookmarkEnd w:id="64"/>
    </w:p>
    <w:p w14:paraId="7C42C8F2" w14:textId="559A1E04" w:rsidR="00B27759" w:rsidRPr="00847420" w:rsidRDefault="00B27759" w:rsidP="007E7B92">
      <w:pPr>
        <w:pStyle w:val="OATbodystyle"/>
        <w:numPr>
          <w:ilvl w:val="1"/>
          <w:numId w:val="50"/>
        </w:numPr>
        <w:ind w:left="567" w:hanging="567"/>
      </w:pPr>
      <w:bookmarkStart w:id="65" w:name="_Toc35860945"/>
      <w:r w:rsidRPr="00847420">
        <w:t xml:space="preserve">Where staff members use social media in a personal capacity, they will ensure </w:t>
      </w:r>
      <w:proofErr w:type="gramStart"/>
      <w:r w:rsidRPr="00847420">
        <w:t>it is clear that views</w:t>
      </w:r>
      <w:proofErr w:type="gramEnd"/>
      <w:r w:rsidRPr="00847420">
        <w:t xml:space="preserve"> are personal and are not that </w:t>
      </w:r>
      <w:r w:rsidRPr="007E7B92">
        <w:t>of school.</w:t>
      </w:r>
      <w:bookmarkEnd w:id="65"/>
    </w:p>
    <w:p w14:paraId="7912B642" w14:textId="6B9157BD" w:rsidR="00B27759" w:rsidRPr="00847420" w:rsidRDefault="00B27759" w:rsidP="007E7B92">
      <w:pPr>
        <w:pStyle w:val="OATbodystyle"/>
        <w:numPr>
          <w:ilvl w:val="1"/>
          <w:numId w:val="50"/>
        </w:numPr>
        <w:ind w:left="567" w:hanging="567"/>
      </w:pPr>
      <w:bookmarkStart w:id="66" w:name="_Toc35860946"/>
      <w:r w:rsidRPr="00847420">
        <w:t>Staff members will not post any information which could identify a pupil, class or the school – this includes any images</w:t>
      </w:r>
      <w:r w:rsidR="004D2C8F" w:rsidRPr="00847420">
        <w:t>,</w:t>
      </w:r>
      <w:r w:rsidRPr="00847420">
        <w:t xml:space="preserve"> videos</w:t>
      </w:r>
      <w:r w:rsidR="004D2C8F" w:rsidRPr="00847420">
        <w:t xml:space="preserve"> and personal information</w:t>
      </w:r>
      <w:r w:rsidRPr="00847420">
        <w:t>.</w:t>
      </w:r>
      <w:bookmarkEnd w:id="66"/>
    </w:p>
    <w:p w14:paraId="4E691F92" w14:textId="5258F94C" w:rsidR="00657C4B" w:rsidRPr="00847420" w:rsidRDefault="00657C4B" w:rsidP="007E7B92">
      <w:pPr>
        <w:pStyle w:val="OATbodystyle"/>
        <w:numPr>
          <w:ilvl w:val="1"/>
          <w:numId w:val="50"/>
        </w:numPr>
        <w:ind w:left="567" w:hanging="567"/>
      </w:pPr>
      <w:bookmarkStart w:id="67" w:name="_Toc35860947"/>
      <w:r w:rsidRPr="00847420">
        <w:t>Staff will not take any posts, images or videos from social media that belong to the school for their own personal use.</w:t>
      </w:r>
      <w:bookmarkEnd w:id="67"/>
    </w:p>
    <w:p w14:paraId="3FC7C035" w14:textId="0F8C916F" w:rsidR="00B27759" w:rsidRPr="00847420" w:rsidRDefault="00B27759" w:rsidP="007E7B92">
      <w:pPr>
        <w:pStyle w:val="OATbodystyle"/>
        <w:numPr>
          <w:ilvl w:val="1"/>
          <w:numId w:val="50"/>
        </w:numPr>
        <w:ind w:left="567" w:hanging="567"/>
      </w:pPr>
      <w:bookmarkStart w:id="68" w:name="_Toc35860948"/>
      <w:r w:rsidRPr="00847420">
        <w:t>Staff members will not post anonymously or under an alias to evade the guidance given in this policy.</w:t>
      </w:r>
      <w:bookmarkEnd w:id="68"/>
    </w:p>
    <w:p w14:paraId="30618B5F" w14:textId="2440FB73" w:rsidR="00B27759" w:rsidRPr="00847420" w:rsidRDefault="00B27759" w:rsidP="007E7B92">
      <w:pPr>
        <w:pStyle w:val="OATbodystyle"/>
        <w:numPr>
          <w:ilvl w:val="1"/>
          <w:numId w:val="50"/>
        </w:numPr>
        <w:ind w:left="567" w:hanging="567"/>
      </w:pPr>
      <w:bookmarkStart w:id="69" w:name="_Toc35860949"/>
      <w:r w:rsidRPr="00847420">
        <w:t>Breaches of this policy by members of staff will be taken seriously, and in the event of illegal, defamatory or discriminatory content, could lead to prosecution, disciplinary action or dismissal.</w:t>
      </w:r>
      <w:bookmarkEnd w:id="69"/>
      <w:r w:rsidRPr="00847420">
        <w:t xml:space="preserve"> </w:t>
      </w:r>
    </w:p>
    <w:p w14:paraId="156B6953" w14:textId="145288A0" w:rsidR="00B27759" w:rsidRPr="00847420" w:rsidRDefault="00B27759" w:rsidP="007E7B92">
      <w:pPr>
        <w:pStyle w:val="OATbodystyle"/>
        <w:numPr>
          <w:ilvl w:val="1"/>
          <w:numId w:val="50"/>
        </w:numPr>
        <w:ind w:left="567" w:hanging="567"/>
      </w:pPr>
      <w:bookmarkStart w:id="70" w:name="_Toc35860950"/>
      <w:r w:rsidRPr="00847420">
        <w:t>Members of staff will be aware that if the</w:t>
      </w:r>
      <w:r w:rsidR="00047A5D" w:rsidRPr="00847420">
        <w:t>ir out-of-work activity</w:t>
      </w:r>
      <w:r w:rsidR="00EF2741" w:rsidRPr="00847420">
        <w:t xml:space="preserve"> (which may include political, sexual or alcohol)</w:t>
      </w:r>
      <w:r w:rsidR="00047A5D" w:rsidRPr="00847420">
        <w:t xml:space="preserve"> brings the school into disrepute, disciplinary action will be taken.</w:t>
      </w:r>
      <w:bookmarkEnd w:id="70"/>
    </w:p>
    <w:p w14:paraId="4758DC70" w14:textId="471FBA0B" w:rsidR="00657C4B" w:rsidRPr="00847420" w:rsidRDefault="00047A5D" w:rsidP="007E7B92">
      <w:pPr>
        <w:pStyle w:val="OATbodystyle"/>
        <w:numPr>
          <w:ilvl w:val="1"/>
          <w:numId w:val="50"/>
        </w:numPr>
        <w:ind w:left="567" w:hanging="567"/>
      </w:pPr>
      <w:bookmarkStart w:id="71" w:name="_Toc35860951"/>
      <w:r w:rsidRPr="00847420">
        <w:t>Members of staff will regularly check their online presence for negative content via search engines.</w:t>
      </w:r>
      <w:bookmarkEnd w:id="71"/>
    </w:p>
    <w:p w14:paraId="04A736AC" w14:textId="13E8941E" w:rsidR="00047A5D" w:rsidRPr="00847420" w:rsidRDefault="00047A5D" w:rsidP="007E7B92">
      <w:pPr>
        <w:pStyle w:val="OATbodystyle"/>
        <w:numPr>
          <w:ilvl w:val="1"/>
          <w:numId w:val="50"/>
        </w:numPr>
        <w:ind w:left="567" w:hanging="567"/>
      </w:pPr>
      <w:bookmarkStart w:id="72" w:name="_Toc35860952"/>
      <w:r w:rsidRPr="00847420">
        <w:t>Members of staff will not leave a computer or other device logged in when away from their desk</w:t>
      </w:r>
      <w:r w:rsidR="00657C4B" w:rsidRPr="00847420">
        <w:t xml:space="preserve"> </w:t>
      </w:r>
      <w:r w:rsidRPr="00847420">
        <w:t>o</w:t>
      </w:r>
      <w:r w:rsidR="00EF2741" w:rsidRPr="00847420">
        <w:t>r auto-save</w:t>
      </w:r>
      <w:r w:rsidRPr="00847420">
        <w:t xml:space="preserve"> passwords.</w:t>
      </w:r>
      <w:bookmarkEnd w:id="72"/>
    </w:p>
    <w:p w14:paraId="69E57058" w14:textId="07C5906B" w:rsidR="00047A5D" w:rsidRPr="00847420" w:rsidRDefault="00047A5D" w:rsidP="007E7B92">
      <w:pPr>
        <w:pStyle w:val="OATbodystyle"/>
        <w:numPr>
          <w:ilvl w:val="1"/>
          <w:numId w:val="50"/>
        </w:numPr>
        <w:ind w:left="567" w:hanging="567"/>
      </w:pPr>
      <w:bookmarkStart w:id="73" w:name="_Toc35860953"/>
      <w:r w:rsidRPr="00847420">
        <w:t>Staff members will use their school email address for school business and personal email address for their private correspondence; the two should not be mixed.</w:t>
      </w:r>
      <w:bookmarkEnd w:id="73"/>
    </w:p>
    <w:p w14:paraId="251ADF47" w14:textId="7D2B3061" w:rsidR="00047A5D" w:rsidRPr="007E7B92" w:rsidRDefault="0096124D" w:rsidP="007E7B92">
      <w:pPr>
        <w:pStyle w:val="OATheader"/>
        <w:numPr>
          <w:ilvl w:val="0"/>
          <w:numId w:val="50"/>
        </w:numPr>
      </w:pPr>
      <w:bookmarkStart w:id="74" w:name="_Social_media_use_1"/>
      <w:bookmarkStart w:id="75" w:name="_Toc97901014"/>
      <w:bookmarkEnd w:id="74"/>
      <w:r w:rsidRPr="007E7B92">
        <w:t>Social media use – pupils and parents</w:t>
      </w:r>
      <w:r w:rsidR="002137C0" w:rsidRPr="007E7B92">
        <w:t>/carers</w:t>
      </w:r>
      <w:bookmarkEnd w:id="75"/>
    </w:p>
    <w:p w14:paraId="417066DF" w14:textId="2743DFD5" w:rsidR="0096124D" w:rsidRPr="00847420" w:rsidRDefault="0096124D" w:rsidP="006147B2">
      <w:pPr>
        <w:pStyle w:val="OATbodystyle"/>
        <w:numPr>
          <w:ilvl w:val="1"/>
          <w:numId w:val="50"/>
        </w:numPr>
        <w:spacing w:before="240"/>
        <w:ind w:left="567" w:hanging="567"/>
      </w:pPr>
      <w:bookmarkStart w:id="76" w:name="_Toc35860955"/>
      <w:r w:rsidRPr="00847420">
        <w:t>Pupils will not access social media during lesson time, unless it is part of a curriculum activity.</w:t>
      </w:r>
      <w:bookmarkEnd w:id="76"/>
    </w:p>
    <w:p w14:paraId="010C7B23" w14:textId="525CCD1C" w:rsidR="00657C4B" w:rsidRPr="00847420" w:rsidRDefault="00657C4B" w:rsidP="00350ABE">
      <w:pPr>
        <w:pStyle w:val="OATbodystyle"/>
        <w:numPr>
          <w:ilvl w:val="1"/>
          <w:numId w:val="50"/>
        </w:numPr>
        <w:ind w:left="567" w:hanging="567"/>
      </w:pPr>
      <w:bookmarkStart w:id="77" w:name="_Toc35860956"/>
      <w:r w:rsidRPr="00847420">
        <w:t>Pupils and parents</w:t>
      </w:r>
      <w:r w:rsidR="00DF5394" w:rsidRPr="00847420">
        <w:t>/carers</w:t>
      </w:r>
      <w:r w:rsidRPr="00847420">
        <w:t xml:space="preserve"> will not attempt to “friend” or otherwise contact members of staff through their personal social media accounts.</w:t>
      </w:r>
      <w:bookmarkEnd w:id="77"/>
      <w:r w:rsidRPr="00847420">
        <w:t xml:space="preserve"> </w:t>
      </w:r>
    </w:p>
    <w:p w14:paraId="6D213C89" w14:textId="43D7EFC7" w:rsidR="00657C4B" w:rsidRPr="00847420" w:rsidRDefault="00657C4B" w:rsidP="00350ABE">
      <w:pPr>
        <w:pStyle w:val="OATbodystyle"/>
        <w:numPr>
          <w:ilvl w:val="1"/>
          <w:numId w:val="50"/>
        </w:numPr>
        <w:ind w:left="567" w:hanging="567"/>
      </w:pPr>
      <w:bookmarkStart w:id="78" w:name="_Toc35860957"/>
      <w:r w:rsidRPr="00847420">
        <w:t>Where a pupil or parent</w:t>
      </w:r>
      <w:r w:rsidR="00DF5394" w:rsidRPr="00847420">
        <w:t>/</w:t>
      </w:r>
      <w:proofErr w:type="spellStart"/>
      <w:r w:rsidR="00DF5394" w:rsidRPr="00847420">
        <w:t>carer</w:t>
      </w:r>
      <w:proofErr w:type="spellEnd"/>
      <w:r w:rsidRPr="00847420">
        <w:t xml:space="preserve"> attempts to “friend” a staff member on their personal account, it will be reported to the </w:t>
      </w:r>
      <w:proofErr w:type="gramStart"/>
      <w:r w:rsidR="00EF2741" w:rsidRPr="00350ABE">
        <w:t>P</w:t>
      </w:r>
      <w:r w:rsidR="002137C0" w:rsidRPr="00350ABE">
        <w:t>rincipal</w:t>
      </w:r>
      <w:proofErr w:type="gramEnd"/>
      <w:r w:rsidRPr="00350ABE">
        <w:t>.</w:t>
      </w:r>
      <w:bookmarkEnd w:id="78"/>
    </w:p>
    <w:p w14:paraId="373C33E9" w14:textId="248D1A1F" w:rsidR="0035310F" w:rsidRPr="00847420" w:rsidRDefault="0035310F" w:rsidP="00350ABE">
      <w:pPr>
        <w:pStyle w:val="OATbodystyle"/>
        <w:numPr>
          <w:ilvl w:val="1"/>
          <w:numId w:val="50"/>
        </w:numPr>
        <w:ind w:left="567" w:hanging="567"/>
      </w:pPr>
      <w:bookmarkStart w:id="79" w:name="_Toc35860958"/>
      <w:r w:rsidRPr="00847420">
        <w:t>Staff members will not accept pupils or parents</w:t>
      </w:r>
      <w:r w:rsidR="00DF5394" w:rsidRPr="00847420">
        <w:t>/</w:t>
      </w:r>
      <w:proofErr w:type="spellStart"/>
      <w:r w:rsidR="00DF5394" w:rsidRPr="00847420">
        <w:t>carer</w:t>
      </w:r>
      <w:proofErr w:type="spellEnd"/>
      <w:r w:rsidRPr="00847420">
        <w:t xml:space="preserve"> as “friends”</w:t>
      </w:r>
      <w:r w:rsidR="006B6CAB" w:rsidRPr="00847420">
        <w:t xml:space="preserve"> on social media accounts unless the </w:t>
      </w:r>
      <w:proofErr w:type="gramStart"/>
      <w:r w:rsidR="006B6CAB" w:rsidRPr="00847420">
        <w:t>Principal</w:t>
      </w:r>
      <w:proofErr w:type="gramEnd"/>
      <w:r w:rsidR="006B6CAB" w:rsidRPr="00847420">
        <w:t xml:space="preserve"> agrees to it because the pupil or parent</w:t>
      </w:r>
      <w:r w:rsidR="00DF5394" w:rsidRPr="00847420">
        <w:t>/</w:t>
      </w:r>
      <w:proofErr w:type="spellStart"/>
      <w:r w:rsidR="00DF5394" w:rsidRPr="00847420">
        <w:t>carer</w:t>
      </w:r>
      <w:proofErr w:type="spellEnd"/>
      <w:r w:rsidR="006B6CAB" w:rsidRPr="00847420">
        <w:t xml:space="preserve"> is known by the staff member outside of their school role (i.e. family or close friend)</w:t>
      </w:r>
      <w:r w:rsidR="002B6C19" w:rsidRPr="00847420">
        <w:t>.</w:t>
      </w:r>
    </w:p>
    <w:p w14:paraId="5467A361" w14:textId="70A1A7E0" w:rsidR="00657C4B" w:rsidRPr="00847420" w:rsidRDefault="00657C4B" w:rsidP="00350ABE">
      <w:pPr>
        <w:pStyle w:val="OATbodystyle"/>
        <w:numPr>
          <w:ilvl w:val="1"/>
          <w:numId w:val="50"/>
        </w:numPr>
        <w:ind w:left="567" w:hanging="567"/>
      </w:pPr>
      <w:r w:rsidRPr="00847420">
        <w:t>Pupils and parents</w:t>
      </w:r>
      <w:r w:rsidR="00DF5394" w:rsidRPr="00847420">
        <w:t>/carers</w:t>
      </w:r>
      <w:r w:rsidRPr="00847420">
        <w:t xml:space="preserve"> </w:t>
      </w:r>
      <w:r w:rsidR="00EF2741" w:rsidRPr="00847420">
        <w:t xml:space="preserve">are encouraged </w:t>
      </w:r>
      <w:r w:rsidRPr="00847420">
        <w:t xml:space="preserve">not </w:t>
      </w:r>
      <w:r w:rsidR="00EF2741" w:rsidRPr="00847420">
        <w:t xml:space="preserve">to </w:t>
      </w:r>
      <w:r w:rsidRPr="00847420">
        <w:t>post anonymously or under an alias to evade the guidance given in this policy.</w:t>
      </w:r>
      <w:bookmarkEnd w:id="79"/>
    </w:p>
    <w:p w14:paraId="4C2195CB" w14:textId="6E004C35" w:rsidR="00657C4B" w:rsidRPr="00847420" w:rsidRDefault="00657C4B" w:rsidP="00350ABE">
      <w:pPr>
        <w:pStyle w:val="OATbodystyle"/>
        <w:numPr>
          <w:ilvl w:val="1"/>
          <w:numId w:val="50"/>
        </w:numPr>
        <w:ind w:left="567" w:hanging="567"/>
      </w:pPr>
      <w:bookmarkStart w:id="80" w:name="_Toc35860959"/>
      <w:r w:rsidRPr="00847420">
        <w:t>Pupils and parents</w:t>
      </w:r>
      <w:r w:rsidR="00DF5394" w:rsidRPr="00847420">
        <w:t>/carers</w:t>
      </w:r>
      <w:r w:rsidR="00EF2741" w:rsidRPr="00847420">
        <w:t xml:space="preserve"> are encouraged not to</w:t>
      </w:r>
      <w:r w:rsidRPr="00847420">
        <w:t xml:space="preserve"> post any content online which is damaging to the school or any of its staff or pupils.</w:t>
      </w:r>
      <w:bookmarkEnd w:id="80"/>
    </w:p>
    <w:p w14:paraId="0224590D" w14:textId="75F366F2" w:rsidR="00657C4B" w:rsidRPr="00847420" w:rsidRDefault="00657C4B" w:rsidP="00350ABE">
      <w:pPr>
        <w:pStyle w:val="OATbodystyle"/>
        <w:numPr>
          <w:ilvl w:val="1"/>
          <w:numId w:val="50"/>
        </w:numPr>
        <w:ind w:left="567" w:hanging="567"/>
      </w:pPr>
      <w:bookmarkStart w:id="81" w:name="_Toc35860960"/>
      <w:r w:rsidRPr="00847420">
        <w:lastRenderedPageBreak/>
        <w:t xml:space="preserve">Pupils are </w:t>
      </w:r>
      <w:r w:rsidR="00EF2741" w:rsidRPr="00847420">
        <w:t>educated</w:t>
      </w:r>
      <w:r w:rsidRPr="00847420">
        <w:t xml:space="preserve"> not to sign up to any social media sites that have an age restriction a</w:t>
      </w:r>
      <w:r w:rsidR="00D509FB" w:rsidRPr="00847420">
        <w:t>bove</w:t>
      </w:r>
      <w:r w:rsidRPr="00847420">
        <w:t xml:space="preserve"> the pupil’s age.</w:t>
      </w:r>
      <w:bookmarkEnd w:id="81"/>
    </w:p>
    <w:p w14:paraId="16239A50" w14:textId="4524D208" w:rsidR="00657C4B" w:rsidRPr="00847420" w:rsidRDefault="00657C4B" w:rsidP="00350ABE">
      <w:pPr>
        <w:pStyle w:val="OATbodystyle"/>
        <w:numPr>
          <w:ilvl w:val="1"/>
          <w:numId w:val="50"/>
        </w:numPr>
        <w:ind w:left="567" w:hanging="567"/>
      </w:pPr>
      <w:bookmarkStart w:id="82" w:name="_Toc35860961"/>
      <w:r w:rsidRPr="00847420">
        <w:t>If inappropriate content is accessed online on school premises</w:t>
      </w:r>
      <w:r w:rsidR="00EF2741" w:rsidRPr="00847420">
        <w:t xml:space="preserve"> it will be picked up my IT systems and </w:t>
      </w:r>
      <w:r w:rsidRPr="00847420">
        <w:t xml:space="preserve">will be reported to </w:t>
      </w:r>
      <w:bookmarkEnd w:id="82"/>
      <w:r w:rsidR="00862EF1" w:rsidRPr="00847420">
        <w:t>a member of staff.</w:t>
      </w:r>
    </w:p>
    <w:p w14:paraId="140C81C0" w14:textId="42E40EA1" w:rsidR="0096124D" w:rsidRPr="00847420" w:rsidRDefault="0096124D" w:rsidP="00350ABE">
      <w:pPr>
        <w:pStyle w:val="OATbodystyle"/>
        <w:numPr>
          <w:ilvl w:val="1"/>
          <w:numId w:val="50"/>
        </w:numPr>
        <w:ind w:left="567" w:hanging="567"/>
      </w:pPr>
      <w:bookmarkStart w:id="83" w:name="_Toc35860962"/>
      <w:r w:rsidRPr="00847420">
        <w:t>Breaches of this policy will be taken seriously, and in the event of illegal, defamatory or discriminatory content could lead to prosecution, or exclusion.</w:t>
      </w:r>
      <w:bookmarkEnd w:id="83"/>
    </w:p>
    <w:p w14:paraId="0BA1787E" w14:textId="339CDD91" w:rsidR="00BF16A1" w:rsidRPr="00350ABE" w:rsidRDefault="00BF16A1" w:rsidP="00350ABE">
      <w:pPr>
        <w:pStyle w:val="OATheader"/>
        <w:numPr>
          <w:ilvl w:val="0"/>
          <w:numId w:val="50"/>
        </w:numPr>
      </w:pPr>
      <w:bookmarkStart w:id="84" w:name="_Blocked_content"/>
      <w:bookmarkStart w:id="85" w:name="_Toc97901015"/>
      <w:bookmarkEnd w:id="84"/>
      <w:r w:rsidRPr="00350ABE">
        <w:t>Blocked content</w:t>
      </w:r>
      <w:bookmarkEnd w:id="85"/>
    </w:p>
    <w:p w14:paraId="396331F1" w14:textId="163366C2" w:rsidR="00BF16A1" w:rsidRPr="00350ABE" w:rsidRDefault="00BF16A1" w:rsidP="006147B2">
      <w:pPr>
        <w:pStyle w:val="OATbodystyle"/>
        <w:numPr>
          <w:ilvl w:val="1"/>
          <w:numId w:val="50"/>
        </w:numPr>
        <w:spacing w:before="240"/>
        <w:ind w:left="567" w:hanging="567"/>
      </w:pPr>
      <w:bookmarkStart w:id="86" w:name="_Toc35860964"/>
      <w:r w:rsidRPr="00847420">
        <w:t xml:space="preserve">In accordance with the school’s </w:t>
      </w:r>
      <w:r w:rsidR="002053E8" w:rsidRPr="00350ABE">
        <w:t xml:space="preserve">Data Protection </w:t>
      </w:r>
      <w:r w:rsidR="00DF5394" w:rsidRPr="00350ABE">
        <w:t xml:space="preserve">and Freedom of Information </w:t>
      </w:r>
      <w:r w:rsidR="002053E8" w:rsidRPr="00350ABE">
        <w:t>Policy</w:t>
      </w:r>
      <w:r w:rsidR="00AB6711" w:rsidRPr="00350ABE">
        <w:t>. F</w:t>
      </w:r>
      <w:r w:rsidRPr="00350ABE">
        <w:t xml:space="preserve">irewalls </w:t>
      </w:r>
      <w:r w:rsidR="00EF2741" w:rsidRPr="00350ABE">
        <w:t xml:space="preserve">are installed </w:t>
      </w:r>
      <w:r w:rsidRPr="00350ABE">
        <w:t>on the school’s network to prevent access to certain websites</w:t>
      </w:r>
      <w:r w:rsidR="00EF2741" w:rsidRPr="00350ABE">
        <w:t xml:space="preserve"> that may be considered as inappropriate</w:t>
      </w:r>
      <w:r w:rsidRPr="00350ABE">
        <w:t>. The following social media websites are not accessible on the school’s network</w:t>
      </w:r>
      <w:r w:rsidR="00EF2741" w:rsidRPr="00350ABE">
        <w:t>, unless permission is given</w:t>
      </w:r>
      <w:r w:rsidRPr="00350ABE">
        <w:t>:</w:t>
      </w:r>
      <w:bookmarkEnd w:id="86"/>
    </w:p>
    <w:p w14:paraId="3DF4563D" w14:textId="08FDBF46" w:rsidR="00BF16A1" w:rsidRPr="00350ABE" w:rsidRDefault="00BF16A1" w:rsidP="00350ABE">
      <w:pPr>
        <w:pStyle w:val="OATliststyle"/>
      </w:pPr>
      <w:bookmarkStart w:id="87" w:name="_Toc35860965"/>
      <w:r w:rsidRPr="00350ABE">
        <w:t>Twitter</w:t>
      </w:r>
      <w:bookmarkEnd w:id="87"/>
    </w:p>
    <w:p w14:paraId="7A7B83C9" w14:textId="34CDCAE0" w:rsidR="00BF16A1" w:rsidRPr="00350ABE" w:rsidRDefault="00BF16A1" w:rsidP="00350ABE">
      <w:pPr>
        <w:pStyle w:val="OATliststyle"/>
      </w:pPr>
      <w:bookmarkStart w:id="88" w:name="_Toc35860966"/>
      <w:r w:rsidRPr="00350ABE">
        <w:t>Facebook</w:t>
      </w:r>
      <w:bookmarkEnd w:id="88"/>
    </w:p>
    <w:p w14:paraId="58B4E06E" w14:textId="0CCF752C" w:rsidR="00BF16A1" w:rsidRPr="00350ABE" w:rsidRDefault="00BF16A1" w:rsidP="00350ABE">
      <w:pPr>
        <w:pStyle w:val="OATliststyle"/>
      </w:pPr>
      <w:bookmarkStart w:id="89" w:name="_Toc35860967"/>
      <w:r w:rsidRPr="00350ABE">
        <w:t>Instagram</w:t>
      </w:r>
      <w:bookmarkEnd w:id="89"/>
    </w:p>
    <w:p w14:paraId="0DCED681" w14:textId="1F5C84B2" w:rsidR="00BD00F9" w:rsidRPr="00350ABE" w:rsidRDefault="00BD00F9" w:rsidP="00350ABE">
      <w:pPr>
        <w:pStyle w:val="OATliststyle"/>
      </w:pPr>
      <w:proofErr w:type="spellStart"/>
      <w:r w:rsidRPr="00350ABE">
        <w:t>TikTok</w:t>
      </w:r>
      <w:proofErr w:type="spellEnd"/>
    </w:p>
    <w:p w14:paraId="5DCDE019" w14:textId="6B6A0038" w:rsidR="00BF16A1" w:rsidRPr="00847420" w:rsidRDefault="00BF16A1" w:rsidP="00350ABE">
      <w:pPr>
        <w:pStyle w:val="OATbodystyle"/>
        <w:numPr>
          <w:ilvl w:val="1"/>
          <w:numId w:val="50"/>
        </w:numPr>
        <w:ind w:left="567" w:hanging="567"/>
      </w:pPr>
      <w:bookmarkStart w:id="90" w:name="_Toc35860968"/>
      <w:r w:rsidRPr="00847420">
        <w:t>Attempts made to circumvent the network’s firewalls will result in a ban from using school computing equipment, other than with close supervision.</w:t>
      </w:r>
      <w:bookmarkEnd w:id="90"/>
    </w:p>
    <w:p w14:paraId="6B75F650" w14:textId="092A3CB3" w:rsidR="00BF16A1" w:rsidRPr="00847420" w:rsidRDefault="00BF16A1" w:rsidP="00350ABE">
      <w:pPr>
        <w:pStyle w:val="OATbodystyle"/>
        <w:numPr>
          <w:ilvl w:val="1"/>
          <w:numId w:val="50"/>
        </w:numPr>
        <w:ind w:left="567" w:hanging="567"/>
      </w:pPr>
      <w:bookmarkStart w:id="91" w:name="_Toc35860969"/>
      <w:r w:rsidRPr="00847420">
        <w:t>Inappropriate content accessed on the school’s computers</w:t>
      </w:r>
      <w:r w:rsidR="00EF2741" w:rsidRPr="00847420">
        <w:t xml:space="preserve"> is monitored via IT systems and</w:t>
      </w:r>
      <w:r w:rsidRPr="00847420">
        <w:t xml:space="preserve"> will be reported to the </w:t>
      </w:r>
      <w:r w:rsidR="00D1775E" w:rsidRPr="00350ABE">
        <w:t xml:space="preserve">IT </w:t>
      </w:r>
      <w:r w:rsidR="007F7F64" w:rsidRPr="00350ABE">
        <w:t>team</w:t>
      </w:r>
      <w:r w:rsidRPr="00847420">
        <w:t xml:space="preserve"> so that the site can be blocked.</w:t>
      </w:r>
      <w:bookmarkEnd w:id="91"/>
    </w:p>
    <w:p w14:paraId="0507E36E" w14:textId="4F426DFB" w:rsidR="00BF16A1" w:rsidRPr="00847420" w:rsidRDefault="00BF16A1" w:rsidP="00350ABE">
      <w:pPr>
        <w:pStyle w:val="OATbodystyle"/>
        <w:numPr>
          <w:ilvl w:val="1"/>
          <w:numId w:val="50"/>
        </w:numPr>
        <w:ind w:left="567" w:hanging="567"/>
      </w:pPr>
      <w:bookmarkStart w:id="92" w:name="_Toc35860970"/>
      <w:r w:rsidRPr="00847420">
        <w:t xml:space="preserve">The </w:t>
      </w:r>
      <w:r w:rsidR="007F7F64" w:rsidRPr="00350ABE">
        <w:t>IT team</w:t>
      </w:r>
      <w:r w:rsidR="00A811E8" w:rsidRPr="00350ABE">
        <w:t xml:space="preserve"> and </w:t>
      </w:r>
      <w:r w:rsidR="00933ADE">
        <w:t>p</w:t>
      </w:r>
      <w:r w:rsidR="00A811E8" w:rsidRPr="00350ABE">
        <w:t>rincipal</w:t>
      </w:r>
      <w:r w:rsidRPr="00847420">
        <w:t xml:space="preserve"> retains the right to monitor staff and pupil access to websites when using the school’s network and on school-owned devices.</w:t>
      </w:r>
      <w:bookmarkEnd w:id="92"/>
    </w:p>
    <w:p w14:paraId="7F036AF3" w14:textId="12152EB5" w:rsidR="00BF16A1" w:rsidRPr="00847420" w:rsidRDefault="00BF16A1" w:rsidP="00350ABE">
      <w:pPr>
        <w:pStyle w:val="OATbodystyle"/>
        <w:numPr>
          <w:ilvl w:val="1"/>
          <w:numId w:val="50"/>
        </w:numPr>
        <w:ind w:left="567" w:hanging="567"/>
      </w:pPr>
      <w:bookmarkStart w:id="93" w:name="_Toc35860971"/>
      <w:r w:rsidRPr="00847420">
        <w:t>Requests may be made to access erroneously blocked content by submitt</w:t>
      </w:r>
      <w:r w:rsidR="004D2C8F" w:rsidRPr="00847420">
        <w:t>ing</w:t>
      </w:r>
      <w:r w:rsidRPr="00847420">
        <w:t xml:space="preserve"> a </w:t>
      </w:r>
      <w:hyperlink w:anchor="AA" w:history="1">
        <w:r w:rsidRPr="00350ABE">
          <w:t>blocked content access form</w:t>
        </w:r>
      </w:hyperlink>
      <w:r w:rsidR="00A811E8" w:rsidRPr="00350ABE">
        <w:t xml:space="preserve"> (see </w:t>
      </w:r>
      <w:proofErr w:type="spellStart"/>
      <w:r w:rsidR="00A811E8" w:rsidRPr="00350ABE">
        <w:t>annexe</w:t>
      </w:r>
      <w:proofErr w:type="spellEnd"/>
      <w:r w:rsidR="00A811E8" w:rsidRPr="00350ABE">
        <w:t xml:space="preserve"> 2)</w:t>
      </w:r>
      <w:r w:rsidRPr="00847420">
        <w:t xml:space="preserve"> to the</w:t>
      </w:r>
      <w:r w:rsidR="009E6D80" w:rsidRPr="00847420">
        <w:t xml:space="preserve"> </w:t>
      </w:r>
      <w:r w:rsidR="00A811E8" w:rsidRPr="00847420">
        <w:t>IT team</w:t>
      </w:r>
      <w:r w:rsidRPr="00847420">
        <w:t xml:space="preserve">, which will be approved by the </w:t>
      </w:r>
      <w:r w:rsidR="00933ADE">
        <w:t>p</w:t>
      </w:r>
      <w:r w:rsidR="009E6D80" w:rsidRPr="00847420">
        <w:t>rincipal.</w:t>
      </w:r>
      <w:bookmarkEnd w:id="93"/>
    </w:p>
    <w:p w14:paraId="22F1CE6C" w14:textId="4A5656D4" w:rsidR="00CE4F6A" w:rsidRPr="00350ABE" w:rsidRDefault="00CE4F6A" w:rsidP="00350ABE">
      <w:pPr>
        <w:pStyle w:val="OATheader"/>
        <w:numPr>
          <w:ilvl w:val="0"/>
          <w:numId w:val="50"/>
        </w:numPr>
      </w:pPr>
      <w:bookmarkStart w:id="94" w:name="_Cyber_bullying"/>
      <w:bookmarkStart w:id="95" w:name="_Toc97901016"/>
      <w:bookmarkEnd w:id="94"/>
      <w:r w:rsidRPr="00350ABE">
        <w:t>Cyber bullying</w:t>
      </w:r>
      <w:bookmarkEnd w:id="95"/>
    </w:p>
    <w:p w14:paraId="4AE55F44" w14:textId="4808774B" w:rsidR="00CE4F6A" w:rsidRPr="00847420" w:rsidRDefault="00CE4F6A" w:rsidP="006147B2">
      <w:pPr>
        <w:pStyle w:val="OATbodystyle"/>
        <w:numPr>
          <w:ilvl w:val="1"/>
          <w:numId w:val="50"/>
        </w:numPr>
        <w:spacing w:before="240"/>
        <w:ind w:left="567" w:hanging="567"/>
      </w:pPr>
      <w:bookmarkStart w:id="96" w:name="_Toc35860973"/>
      <w:r w:rsidRPr="00847420">
        <w:t xml:space="preserve">Cyber bullying incidents are taken seriously at </w:t>
      </w:r>
      <w:r w:rsidRPr="00E21DDC">
        <w:t>school.</w:t>
      </w:r>
      <w:r w:rsidRPr="00847420">
        <w:t xml:space="preserve"> Any reports of cyber bullying on social media platforms by pupils will be handled in accordance with the </w:t>
      </w:r>
      <w:r w:rsidRPr="00E21DDC">
        <w:t>Anti-Bullying Policy.</w:t>
      </w:r>
      <w:bookmarkEnd w:id="96"/>
    </w:p>
    <w:p w14:paraId="0A90612B" w14:textId="21013B73" w:rsidR="00CE4F6A" w:rsidRPr="00847420" w:rsidRDefault="00CE4F6A" w:rsidP="00E21DDC">
      <w:pPr>
        <w:pStyle w:val="OATbodystyle"/>
        <w:numPr>
          <w:ilvl w:val="1"/>
          <w:numId w:val="50"/>
        </w:numPr>
        <w:ind w:left="567" w:hanging="567"/>
      </w:pPr>
      <w:bookmarkStart w:id="97" w:name="_Toc35860974"/>
      <w:r w:rsidRPr="00847420">
        <w:t xml:space="preserve">Allegations of cyber bullying from staff members will be handled in accordance with the </w:t>
      </w:r>
      <w:r w:rsidRPr="00E21DDC">
        <w:t>Allegations of Abuse Against Staff Policy.</w:t>
      </w:r>
      <w:bookmarkEnd w:id="97"/>
    </w:p>
    <w:p w14:paraId="182606CD" w14:textId="0D61A0F9" w:rsidR="00CE4F6A" w:rsidRPr="00847420" w:rsidRDefault="00CE4F6A" w:rsidP="00E21DDC">
      <w:pPr>
        <w:pStyle w:val="OATbodystyle"/>
        <w:numPr>
          <w:ilvl w:val="1"/>
          <w:numId w:val="50"/>
        </w:numPr>
        <w:ind w:left="567" w:hanging="567"/>
      </w:pPr>
      <w:bookmarkStart w:id="98" w:name="_Toc35860975"/>
      <w:r w:rsidRPr="00847420">
        <w:t xml:space="preserve">Staff members will not respond or retaliate to cyber bullying incidents. Incidents will be reported </w:t>
      </w:r>
      <w:r w:rsidR="007421DB" w:rsidRPr="00847420">
        <w:t xml:space="preserve">as inappropriate, and support will be sought from the </w:t>
      </w:r>
      <w:r w:rsidR="00933ADE">
        <w:t>p</w:t>
      </w:r>
      <w:r w:rsidR="003F449F" w:rsidRPr="00E21DDC">
        <w:t>rincipal.</w:t>
      </w:r>
      <w:bookmarkEnd w:id="98"/>
    </w:p>
    <w:p w14:paraId="63BB34C3" w14:textId="51695E4F" w:rsidR="007421DB" w:rsidRPr="00847420" w:rsidRDefault="007421DB" w:rsidP="00E21DDC">
      <w:pPr>
        <w:pStyle w:val="OATbodystyle"/>
        <w:numPr>
          <w:ilvl w:val="1"/>
          <w:numId w:val="50"/>
        </w:numPr>
        <w:ind w:left="567" w:hanging="567"/>
      </w:pPr>
      <w:bookmarkStart w:id="99" w:name="_Toc35860976"/>
      <w:r w:rsidRPr="00847420">
        <w:t>Evidence from the incident will be saved, including screen prints of messages or web pages, and the time and date of the incident.</w:t>
      </w:r>
      <w:bookmarkEnd w:id="99"/>
    </w:p>
    <w:p w14:paraId="020774E8" w14:textId="56211583" w:rsidR="007421DB" w:rsidRPr="00847420" w:rsidRDefault="007421DB" w:rsidP="00E21DDC">
      <w:pPr>
        <w:pStyle w:val="OATbodystyle"/>
        <w:numPr>
          <w:ilvl w:val="1"/>
          <w:numId w:val="50"/>
        </w:numPr>
        <w:ind w:left="567" w:hanging="567"/>
      </w:pPr>
      <w:bookmarkStart w:id="100" w:name="_Toc35860977"/>
      <w:r w:rsidRPr="00847420">
        <w:lastRenderedPageBreak/>
        <w:t>Where the perpetrator is a current pupil or colleague, most incidents can be handled through the school’s own disciplinary procedures.</w:t>
      </w:r>
      <w:bookmarkEnd w:id="100"/>
    </w:p>
    <w:p w14:paraId="014A4217" w14:textId="3B3DF690" w:rsidR="007421DB" w:rsidRPr="00847420" w:rsidRDefault="007421DB" w:rsidP="00E21DDC">
      <w:pPr>
        <w:pStyle w:val="OATbodystyle"/>
        <w:numPr>
          <w:ilvl w:val="1"/>
          <w:numId w:val="50"/>
        </w:numPr>
        <w:ind w:left="567" w:hanging="567"/>
      </w:pPr>
      <w:bookmarkStart w:id="101" w:name="_Toc35860978"/>
      <w:r w:rsidRPr="00847420">
        <w:t>Where the perpetrator is an adult, in nearly all cases, a member of the SLT will invite the victim to a meeting to address their concerns. Where appropriate, the perpetrator will be asked to remove the offensive content.</w:t>
      </w:r>
      <w:bookmarkEnd w:id="101"/>
    </w:p>
    <w:p w14:paraId="713779A2" w14:textId="1143EAB0" w:rsidR="007421DB" w:rsidRPr="00847420" w:rsidRDefault="007421DB" w:rsidP="00E21DDC">
      <w:pPr>
        <w:pStyle w:val="OATbodystyle"/>
        <w:numPr>
          <w:ilvl w:val="1"/>
          <w:numId w:val="50"/>
        </w:numPr>
        <w:ind w:left="567" w:hanging="567"/>
      </w:pPr>
      <w:bookmarkStart w:id="102" w:name="_Toc35860979"/>
      <w:r w:rsidRPr="00847420">
        <w:t>If the perpetrator refuses to comply, it is up to the school to decide what to do next. This could include contacting the internet service provider in question through their reporting mechanisms, if the offensive content breaches their terms and conditions.</w:t>
      </w:r>
      <w:bookmarkEnd w:id="102"/>
      <w:r w:rsidRPr="00847420">
        <w:t xml:space="preserve"> </w:t>
      </w:r>
    </w:p>
    <w:p w14:paraId="766BB8A8" w14:textId="6017CB7F" w:rsidR="007421DB" w:rsidRPr="00847420" w:rsidRDefault="007421DB" w:rsidP="00E21DDC">
      <w:pPr>
        <w:pStyle w:val="OATbodystyle"/>
        <w:numPr>
          <w:ilvl w:val="1"/>
          <w:numId w:val="50"/>
        </w:numPr>
        <w:ind w:left="567" w:hanging="567"/>
      </w:pPr>
      <w:bookmarkStart w:id="103" w:name="_Toc35860980"/>
      <w:r w:rsidRPr="00847420">
        <w:t>If the material is threatening, abusive, sexist, of a sexual nature or constitutes a hate crime, the school will consider whether the police should be contacted.</w:t>
      </w:r>
      <w:bookmarkEnd w:id="103"/>
    </w:p>
    <w:p w14:paraId="328E3E81" w14:textId="64736AEA" w:rsidR="007421DB" w:rsidRPr="00847420" w:rsidRDefault="007421DB" w:rsidP="00E21DDC">
      <w:pPr>
        <w:pStyle w:val="OATbodystyle"/>
        <w:numPr>
          <w:ilvl w:val="1"/>
          <w:numId w:val="50"/>
        </w:numPr>
        <w:ind w:left="567" w:hanging="567"/>
      </w:pPr>
      <w:bookmarkStart w:id="104" w:name="_Toc35860981"/>
      <w:r w:rsidRPr="00847420">
        <w:t>As part of the school’s ongoing commitment to the prevention of cyber bullying, regular education and discussion about e-safety will take place as part of computing and PSHE.</w:t>
      </w:r>
      <w:bookmarkEnd w:id="104"/>
    </w:p>
    <w:p w14:paraId="1C6DCF63" w14:textId="64F4D2C8" w:rsidR="007421DB" w:rsidRPr="00350ABE" w:rsidRDefault="004D2C8F" w:rsidP="00350ABE">
      <w:pPr>
        <w:pStyle w:val="OATheader"/>
        <w:numPr>
          <w:ilvl w:val="0"/>
          <w:numId w:val="50"/>
        </w:numPr>
      </w:pPr>
      <w:bookmarkStart w:id="105" w:name="_Staff_training"/>
      <w:bookmarkStart w:id="106" w:name="_Toc97901017"/>
      <w:bookmarkEnd w:id="105"/>
      <w:r w:rsidRPr="00350ABE">
        <w:t>Training</w:t>
      </w:r>
      <w:bookmarkEnd w:id="106"/>
    </w:p>
    <w:p w14:paraId="7298658D" w14:textId="74599BFD" w:rsidR="007421DB" w:rsidRPr="00847420" w:rsidRDefault="007421DB" w:rsidP="006147B2">
      <w:pPr>
        <w:pStyle w:val="OATbodystyle"/>
        <w:numPr>
          <w:ilvl w:val="1"/>
          <w:numId w:val="50"/>
        </w:numPr>
        <w:spacing w:before="240"/>
        <w:ind w:left="567" w:hanging="567"/>
      </w:pPr>
      <w:bookmarkStart w:id="107" w:name="_Toc35860983"/>
      <w:r w:rsidRPr="00847420">
        <w:t xml:space="preserve">At </w:t>
      </w:r>
      <w:r w:rsidRPr="00E21DDC">
        <w:t>school,</w:t>
      </w:r>
      <w:r w:rsidRPr="00847420">
        <w:t xml:space="preserve"> we recognise that early intervention can protect pupils who may be at risk of cyber bullying or negative social media behaviour. As such, teachers will receive training in identifying potentially at-risk pupils.</w:t>
      </w:r>
      <w:bookmarkEnd w:id="107"/>
    </w:p>
    <w:p w14:paraId="5B7CC3D0" w14:textId="1CC38819" w:rsidR="007421DB" w:rsidRPr="00847420" w:rsidRDefault="007421DB" w:rsidP="00E21DDC">
      <w:pPr>
        <w:pStyle w:val="OATbodystyle"/>
        <w:numPr>
          <w:ilvl w:val="1"/>
          <w:numId w:val="50"/>
        </w:numPr>
        <w:ind w:left="567" w:hanging="567"/>
      </w:pPr>
      <w:bookmarkStart w:id="108" w:name="_Toc35860984"/>
      <w:r w:rsidRPr="00847420">
        <w:t>Teachers and support staff will receive training on the Social Media Policy as part of their new starter induction.</w:t>
      </w:r>
      <w:bookmarkEnd w:id="108"/>
      <w:r w:rsidRPr="00847420">
        <w:t xml:space="preserve"> </w:t>
      </w:r>
    </w:p>
    <w:p w14:paraId="5C70EA7D" w14:textId="745EE0BB" w:rsidR="007421DB" w:rsidRPr="00847420" w:rsidRDefault="007421DB" w:rsidP="00E21DDC">
      <w:pPr>
        <w:pStyle w:val="OATbodystyle"/>
        <w:numPr>
          <w:ilvl w:val="1"/>
          <w:numId w:val="50"/>
        </w:numPr>
        <w:ind w:left="567" w:hanging="567"/>
      </w:pPr>
      <w:bookmarkStart w:id="109" w:name="_Toc35860985"/>
      <w:r w:rsidRPr="00847420">
        <w:t>Teachers and support staff will receive</w:t>
      </w:r>
      <w:r w:rsidRPr="00E21DDC">
        <w:t xml:space="preserve"> termly</w:t>
      </w:r>
      <w:r w:rsidRPr="00847420">
        <w:t xml:space="preserve"> and ongoing training as part of their development.</w:t>
      </w:r>
      <w:bookmarkEnd w:id="109"/>
    </w:p>
    <w:p w14:paraId="23323968" w14:textId="7198DAA3" w:rsidR="004D2C8F" w:rsidRPr="00847420" w:rsidRDefault="004D2C8F" w:rsidP="00E21DDC">
      <w:pPr>
        <w:pStyle w:val="OATbodystyle"/>
        <w:numPr>
          <w:ilvl w:val="1"/>
          <w:numId w:val="50"/>
        </w:numPr>
        <w:ind w:left="567" w:hanging="567"/>
      </w:pPr>
      <w:bookmarkStart w:id="110" w:name="_Toc35860986"/>
      <w:r w:rsidRPr="00847420">
        <w:t xml:space="preserve">Pupils will be educated about e-safety and appropriate social media use on a </w:t>
      </w:r>
      <w:r w:rsidR="00A61079" w:rsidRPr="00847420">
        <w:t>regular</w:t>
      </w:r>
      <w:r w:rsidRPr="00847420">
        <w:t xml:space="preserve"> basis through a variety of mediums, </w:t>
      </w:r>
      <w:proofErr w:type="gramStart"/>
      <w:r w:rsidRPr="00847420">
        <w:t>including</w:t>
      </w:r>
      <w:r w:rsidR="00A561C8">
        <w:t>;</w:t>
      </w:r>
      <w:proofErr w:type="gramEnd"/>
      <w:r w:rsidRPr="00847420">
        <w:t xml:space="preserve"> assemblies, PSHE lessons and cross-curricular links.</w:t>
      </w:r>
      <w:bookmarkEnd w:id="110"/>
    </w:p>
    <w:p w14:paraId="0F579DF5" w14:textId="59DE7F9B" w:rsidR="004D2C8F" w:rsidRPr="00847420" w:rsidRDefault="007D7021" w:rsidP="00E21DDC">
      <w:pPr>
        <w:pStyle w:val="OATbodystyle"/>
        <w:numPr>
          <w:ilvl w:val="1"/>
          <w:numId w:val="50"/>
        </w:numPr>
        <w:ind w:left="567" w:hanging="567"/>
      </w:pPr>
      <w:bookmarkStart w:id="111" w:name="_Toc35860987"/>
      <w:r w:rsidRPr="00847420">
        <w:t>Training for all pupils, staff and parents</w:t>
      </w:r>
      <w:r w:rsidR="00BD00F9" w:rsidRPr="00847420">
        <w:t>/carers</w:t>
      </w:r>
      <w:r w:rsidRPr="00847420">
        <w:t xml:space="preserve"> will be refreshed </w:t>
      </w:r>
      <w:proofErr w:type="gramStart"/>
      <w:r w:rsidRPr="00847420">
        <w:t>in light of</w:t>
      </w:r>
      <w:proofErr w:type="gramEnd"/>
      <w:r w:rsidRPr="00847420">
        <w:t xml:space="preserve"> any significant incidents or changes.</w:t>
      </w:r>
      <w:bookmarkEnd w:id="111"/>
    </w:p>
    <w:p w14:paraId="5A757159" w14:textId="4F5DBAD2" w:rsidR="007421DB" w:rsidRPr="00350ABE" w:rsidRDefault="007421DB" w:rsidP="00350ABE">
      <w:pPr>
        <w:pStyle w:val="OATheader"/>
        <w:numPr>
          <w:ilvl w:val="0"/>
          <w:numId w:val="50"/>
        </w:numPr>
      </w:pPr>
      <w:bookmarkStart w:id="112" w:name="_Monitoring_and_review"/>
      <w:bookmarkStart w:id="113" w:name="_Toc97901018"/>
      <w:bookmarkEnd w:id="112"/>
      <w:r w:rsidRPr="00350ABE">
        <w:t>Monitoring and review</w:t>
      </w:r>
      <w:bookmarkEnd w:id="113"/>
    </w:p>
    <w:p w14:paraId="4DE1B3EA" w14:textId="60715884" w:rsidR="007421DB" w:rsidRPr="00847420" w:rsidRDefault="007421DB" w:rsidP="006147B2">
      <w:pPr>
        <w:pStyle w:val="OATbodystyle"/>
        <w:numPr>
          <w:ilvl w:val="1"/>
          <w:numId w:val="50"/>
        </w:numPr>
        <w:spacing w:before="240"/>
        <w:ind w:left="567" w:hanging="567"/>
      </w:pPr>
      <w:bookmarkStart w:id="114" w:name="_Toc35860989"/>
      <w:r w:rsidRPr="00847420">
        <w:t xml:space="preserve">This policy will be reviewed </w:t>
      </w:r>
      <w:r w:rsidR="00EC5DC2" w:rsidRPr="00847420">
        <w:t>every two years</w:t>
      </w:r>
      <w:r w:rsidRPr="00847420">
        <w:t xml:space="preserve"> by the </w:t>
      </w:r>
      <w:r w:rsidR="00933ADE">
        <w:t>p</w:t>
      </w:r>
      <w:r w:rsidR="00AB4887" w:rsidRPr="00847420">
        <w:t>rincipal</w:t>
      </w:r>
      <w:r w:rsidRPr="00847420">
        <w:t xml:space="preserve">, in conjunction with the </w:t>
      </w:r>
      <w:r w:rsidR="00AB4887" w:rsidRPr="00847420">
        <w:t xml:space="preserve">OAT, </w:t>
      </w:r>
      <w:r w:rsidR="00BD00F9" w:rsidRPr="00847420">
        <w:t xml:space="preserve">Safeguarding, </w:t>
      </w:r>
      <w:r w:rsidR="00AB4887" w:rsidRPr="00847420">
        <w:t>IT team</w:t>
      </w:r>
      <w:r w:rsidRPr="00847420">
        <w:t xml:space="preserve"> and DPO.</w:t>
      </w:r>
      <w:bookmarkEnd w:id="114"/>
    </w:p>
    <w:p w14:paraId="6324176C" w14:textId="2B879645" w:rsidR="007421DB" w:rsidRPr="00847420" w:rsidRDefault="007421DB" w:rsidP="00E21DDC">
      <w:pPr>
        <w:pStyle w:val="OATbodystyle"/>
        <w:numPr>
          <w:ilvl w:val="1"/>
          <w:numId w:val="50"/>
        </w:numPr>
        <w:ind w:left="567" w:hanging="567"/>
      </w:pPr>
      <w:bookmarkStart w:id="115" w:name="_Toc35860990"/>
      <w:r w:rsidRPr="00847420">
        <w:t xml:space="preserve">The next scheduled review date for this policy is </w:t>
      </w:r>
      <w:r w:rsidR="00933ADE">
        <w:t>February 2024</w:t>
      </w:r>
      <w:r w:rsidR="00AB4887" w:rsidRPr="00847420">
        <w:t>.</w:t>
      </w:r>
      <w:bookmarkEnd w:id="115"/>
    </w:p>
    <w:p w14:paraId="00D7F85B" w14:textId="77777777" w:rsidR="00817E6F" w:rsidRPr="00847420" w:rsidRDefault="007421DB" w:rsidP="00E21DDC">
      <w:pPr>
        <w:pStyle w:val="OATbodystyle"/>
        <w:numPr>
          <w:ilvl w:val="1"/>
          <w:numId w:val="50"/>
        </w:numPr>
        <w:ind w:left="567" w:hanging="567"/>
      </w:pPr>
      <w:bookmarkStart w:id="116" w:name="_Toc35860991"/>
      <w:r w:rsidRPr="00847420">
        <w:t>Any changes made to this policy will be communicated to all staff, pupils and parents</w:t>
      </w:r>
      <w:r w:rsidR="00AB4887" w:rsidRPr="00847420">
        <w:t>/carers.</w:t>
      </w:r>
      <w:bookmarkEnd w:id="116"/>
    </w:p>
    <w:p w14:paraId="2A168071" w14:textId="0838A9D5" w:rsidR="00166FA9" w:rsidRPr="00847420" w:rsidRDefault="00166FA9" w:rsidP="00847420">
      <w:pPr>
        <w:pStyle w:val="Style2"/>
        <w:numPr>
          <w:ilvl w:val="0"/>
          <w:numId w:val="0"/>
        </w:numPr>
        <w:ind w:left="2701" w:hanging="432"/>
        <w:sectPr w:rsidR="00166FA9" w:rsidRPr="00847420" w:rsidSect="00AF7C6B">
          <w:headerReference w:type="default" r:id="rId17"/>
          <w:pgSz w:w="11906" w:h="16838"/>
          <w:pgMar w:top="2309" w:right="1440" w:bottom="1440" w:left="1440" w:header="564" w:footer="708" w:gutter="0"/>
          <w:cols w:space="708"/>
          <w:titlePg/>
          <w:docGrid w:linePitch="360"/>
        </w:sectPr>
      </w:pPr>
    </w:p>
    <w:p w14:paraId="5F572223" w14:textId="77777777" w:rsidR="00E21DDC" w:rsidRDefault="00E13727" w:rsidP="00847420">
      <w:pPr>
        <w:pStyle w:val="OATheader"/>
        <w:rPr>
          <w:lang w:val="en-GB"/>
        </w:rPr>
      </w:pPr>
      <w:bookmarkStart w:id="117" w:name="AA"/>
      <w:bookmarkStart w:id="118" w:name="_Toc97901019"/>
      <w:r w:rsidRPr="00847420">
        <w:rPr>
          <w:lang w:val="en-GB"/>
        </w:rPr>
        <w:lastRenderedPageBreak/>
        <w:t>Annexe 1</w:t>
      </w:r>
      <w:bookmarkEnd w:id="118"/>
      <w:r w:rsidRPr="00847420">
        <w:rPr>
          <w:lang w:val="en-GB"/>
        </w:rPr>
        <w:t xml:space="preserve"> </w:t>
      </w:r>
    </w:p>
    <w:p w14:paraId="41EE72A1" w14:textId="3E847817" w:rsidR="00D61CEB" w:rsidRPr="00847420" w:rsidRDefault="00817E6F" w:rsidP="00E21DDC">
      <w:pPr>
        <w:pStyle w:val="OATsubheader1"/>
      </w:pPr>
      <w:bookmarkStart w:id="119" w:name="_Toc97901020"/>
      <w:r w:rsidRPr="00847420">
        <w:t>Blocked content access request form</w:t>
      </w:r>
      <w:bookmarkEnd w:id="119"/>
    </w:p>
    <w:tbl>
      <w:tblPr>
        <w:tblStyle w:val="TableGrid"/>
        <w:tblW w:w="0" w:type="auto"/>
        <w:tblLook w:val="04A0" w:firstRow="1" w:lastRow="0" w:firstColumn="1" w:lastColumn="0" w:noHBand="0" w:noVBand="1"/>
      </w:tblPr>
      <w:tblGrid>
        <w:gridCol w:w="4508"/>
        <w:gridCol w:w="4508"/>
      </w:tblGrid>
      <w:tr w:rsidR="00817E6F" w:rsidRPr="00847420" w14:paraId="0BAB2A22" w14:textId="77777777" w:rsidTr="00A561C8">
        <w:trPr>
          <w:trHeight w:val="490"/>
        </w:trPr>
        <w:tc>
          <w:tcPr>
            <w:tcW w:w="9016" w:type="dxa"/>
            <w:gridSpan w:val="2"/>
            <w:shd w:val="clear" w:color="auto" w:fill="00B0F0"/>
            <w:vAlign w:val="center"/>
          </w:tcPr>
          <w:bookmarkEnd w:id="117"/>
          <w:p w14:paraId="27D40406" w14:textId="6DFF9682" w:rsidR="00817E6F" w:rsidRPr="00847420" w:rsidRDefault="00817E6F" w:rsidP="00847420">
            <w:pPr>
              <w:rPr>
                <w:rFonts w:ascii="Arial" w:hAnsi="Arial" w:cs="Arial"/>
                <w:b/>
                <w:color w:val="FFFFFF" w:themeColor="background1"/>
              </w:rPr>
            </w:pPr>
            <w:r w:rsidRPr="00847420">
              <w:rPr>
                <w:rFonts w:ascii="Arial" w:hAnsi="Arial" w:cs="Arial"/>
                <w:b/>
                <w:color w:val="FFFFFF" w:themeColor="background1"/>
              </w:rPr>
              <w:t>Requester</w:t>
            </w:r>
          </w:p>
        </w:tc>
      </w:tr>
      <w:tr w:rsidR="00817E6F" w:rsidRPr="00847420" w14:paraId="50DC4ACE" w14:textId="77777777" w:rsidTr="00A561C8">
        <w:trPr>
          <w:trHeight w:val="635"/>
        </w:trPr>
        <w:tc>
          <w:tcPr>
            <w:tcW w:w="4508" w:type="dxa"/>
            <w:shd w:val="clear" w:color="auto" w:fill="AADCEC"/>
            <w:vAlign w:val="center"/>
          </w:tcPr>
          <w:p w14:paraId="29EB8941" w14:textId="6ACAA87B" w:rsidR="00817E6F" w:rsidRPr="00847420" w:rsidRDefault="00AA3EC6" w:rsidP="00847420">
            <w:pPr>
              <w:rPr>
                <w:rFonts w:ascii="Arial" w:hAnsi="Arial" w:cs="Arial"/>
                <w:b/>
              </w:rPr>
            </w:pPr>
            <w:r w:rsidRPr="00847420">
              <w:rPr>
                <w:rFonts w:ascii="Arial" w:hAnsi="Arial" w:cs="Arial"/>
                <w:b/>
              </w:rPr>
              <w:t xml:space="preserve">Staff </w:t>
            </w:r>
            <w:r w:rsidR="00817E6F" w:rsidRPr="00847420">
              <w:rPr>
                <w:rFonts w:ascii="Arial" w:hAnsi="Arial" w:cs="Arial"/>
                <w:b/>
              </w:rPr>
              <w:t>name:</w:t>
            </w:r>
          </w:p>
        </w:tc>
        <w:tc>
          <w:tcPr>
            <w:tcW w:w="4508" w:type="dxa"/>
          </w:tcPr>
          <w:p w14:paraId="4BFD5615" w14:textId="77777777" w:rsidR="00817E6F" w:rsidRPr="00847420" w:rsidRDefault="00817E6F" w:rsidP="00847420">
            <w:pPr>
              <w:rPr>
                <w:rFonts w:ascii="Arial" w:hAnsi="Arial" w:cs="Arial"/>
              </w:rPr>
            </w:pPr>
          </w:p>
        </w:tc>
      </w:tr>
      <w:tr w:rsidR="00817E6F" w:rsidRPr="00847420" w14:paraId="753BA6F4" w14:textId="77777777" w:rsidTr="00A561C8">
        <w:trPr>
          <w:trHeight w:val="635"/>
        </w:trPr>
        <w:tc>
          <w:tcPr>
            <w:tcW w:w="4508" w:type="dxa"/>
            <w:shd w:val="clear" w:color="auto" w:fill="AADCEC"/>
            <w:vAlign w:val="center"/>
          </w:tcPr>
          <w:p w14:paraId="7E300047" w14:textId="4164CFCA" w:rsidR="00817E6F" w:rsidRPr="00847420" w:rsidRDefault="00817E6F" w:rsidP="00847420">
            <w:pPr>
              <w:rPr>
                <w:rFonts w:ascii="Arial" w:hAnsi="Arial" w:cs="Arial"/>
                <w:b/>
              </w:rPr>
            </w:pPr>
            <w:r w:rsidRPr="00847420">
              <w:rPr>
                <w:rFonts w:ascii="Arial" w:hAnsi="Arial" w:cs="Arial"/>
                <w:b/>
              </w:rPr>
              <w:t>Date:</w:t>
            </w:r>
          </w:p>
        </w:tc>
        <w:tc>
          <w:tcPr>
            <w:tcW w:w="4508" w:type="dxa"/>
          </w:tcPr>
          <w:p w14:paraId="12878D12" w14:textId="77777777" w:rsidR="00817E6F" w:rsidRPr="00847420" w:rsidRDefault="00817E6F" w:rsidP="00847420">
            <w:pPr>
              <w:rPr>
                <w:rFonts w:ascii="Arial" w:hAnsi="Arial" w:cs="Arial"/>
              </w:rPr>
            </w:pPr>
          </w:p>
        </w:tc>
      </w:tr>
      <w:tr w:rsidR="00817E6F" w:rsidRPr="00847420" w14:paraId="0F77F30A" w14:textId="77777777" w:rsidTr="00A561C8">
        <w:trPr>
          <w:trHeight w:val="687"/>
        </w:trPr>
        <w:tc>
          <w:tcPr>
            <w:tcW w:w="4508" w:type="dxa"/>
            <w:shd w:val="clear" w:color="auto" w:fill="AADCEC"/>
            <w:vAlign w:val="center"/>
          </w:tcPr>
          <w:p w14:paraId="2E2E9F3F" w14:textId="4443F254" w:rsidR="00817E6F" w:rsidRPr="00847420" w:rsidRDefault="00817E6F" w:rsidP="00847420">
            <w:pPr>
              <w:rPr>
                <w:rFonts w:ascii="Arial" w:hAnsi="Arial" w:cs="Arial"/>
                <w:b/>
              </w:rPr>
            </w:pPr>
            <w:r w:rsidRPr="00847420">
              <w:rPr>
                <w:rFonts w:ascii="Arial" w:hAnsi="Arial" w:cs="Arial"/>
                <w:b/>
              </w:rPr>
              <w:t>Full URL:</w:t>
            </w:r>
          </w:p>
        </w:tc>
        <w:tc>
          <w:tcPr>
            <w:tcW w:w="4508" w:type="dxa"/>
          </w:tcPr>
          <w:p w14:paraId="4DA008A1" w14:textId="77777777" w:rsidR="00817E6F" w:rsidRPr="00847420" w:rsidRDefault="00817E6F" w:rsidP="00847420">
            <w:pPr>
              <w:rPr>
                <w:rFonts w:ascii="Arial" w:hAnsi="Arial" w:cs="Arial"/>
              </w:rPr>
            </w:pPr>
          </w:p>
        </w:tc>
      </w:tr>
      <w:tr w:rsidR="00817E6F" w:rsidRPr="00847420" w14:paraId="270C2476" w14:textId="77777777" w:rsidTr="00A561C8">
        <w:trPr>
          <w:trHeight w:val="1277"/>
        </w:trPr>
        <w:tc>
          <w:tcPr>
            <w:tcW w:w="4508" w:type="dxa"/>
            <w:shd w:val="clear" w:color="auto" w:fill="AADCEC"/>
            <w:vAlign w:val="center"/>
          </w:tcPr>
          <w:p w14:paraId="07B3855A" w14:textId="1514BF67" w:rsidR="00817E6F" w:rsidRPr="00847420" w:rsidRDefault="00817E6F" w:rsidP="00847420">
            <w:pPr>
              <w:rPr>
                <w:rFonts w:ascii="Arial" w:hAnsi="Arial" w:cs="Arial"/>
                <w:b/>
              </w:rPr>
            </w:pPr>
            <w:r w:rsidRPr="00847420">
              <w:rPr>
                <w:rFonts w:ascii="Arial" w:hAnsi="Arial" w:cs="Arial"/>
                <w:b/>
              </w:rPr>
              <w:t>Site content:</w:t>
            </w:r>
          </w:p>
        </w:tc>
        <w:tc>
          <w:tcPr>
            <w:tcW w:w="4508" w:type="dxa"/>
          </w:tcPr>
          <w:p w14:paraId="0D0F8273" w14:textId="77777777" w:rsidR="00817E6F" w:rsidRPr="00847420" w:rsidRDefault="00817E6F" w:rsidP="00847420">
            <w:pPr>
              <w:rPr>
                <w:rFonts w:ascii="Arial" w:hAnsi="Arial" w:cs="Arial"/>
              </w:rPr>
            </w:pPr>
          </w:p>
        </w:tc>
      </w:tr>
      <w:tr w:rsidR="00817E6F" w:rsidRPr="00847420" w14:paraId="5323C4E4" w14:textId="77777777" w:rsidTr="00A561C8">
        <w:trPr>
          <w:trHeight w:val="1409"/>
        </w:trPr>
        <w:tc>
          <w:tcPr>
            <w:tcW w:w="4508" w:type="dxa"/>
            <w:shd w:val="clear" w:color="auto" w:fill="AADCEC"/>
            <w:vAlign w:val="center"/>
          </w:tcPr>
          <w:p w14:paraId="17DF7C91" w14:textId="78011B73" w:rsidR="00817E6F" w:rsidRPr="00847420" w:rsidRDefault="00817E6F" w:rsidP="00847420">
            <w:pPr>
              <w:rPr>
                <w:rFonts w:ascii="Arial" w:hAnsi="Arial" w:cs="Arial"/>
                <w:b/>
              </w:rPr>
            </w:pPr>
            <w:r w:rsidRPr="00847420">
              <w:rPr>
                <w:rFonts w:ascii="Arial" w:hAnsi="Arial" w:cs="Arial"/>
                <w:b/>
              </w:rPr>
              <w:t>Reasons for access:</w:t>
            </w:r>
          </w:p>
        </w:tc>
        <w:tc>
          <w:tcPr>
            <w:tcW w:w="4508" w:type="dxa"/>
          </w:tcPr>
          <w:p w14:paraId="73BA74E7" w14:textId="77777777" w:rsidR="00817E6F" w:rsidRPr="00847420" w:rsidRDefault="00817E6F" w:rsidP="00847420">
            <w:pPr>
              <w:rPr>
                <w:rFonts w:ascii="Arial" w:hAnsi="Arial" w:cs="Arial"/>
              </w:rPr>
            </w:pPr>
          </w:p>
        </w:tc>
      </w:tr>
      <w:tr w:rsidR="00817E6F" w:rsidRPr="00847420" w14:paraId="531CD5B5" w14:textId="77777777" w:rsidTr="00A561C8">
        <w:trPr>
          <w:trHeight w:val="3244"/>
        </w:trPr>
        <w:tc>
          <w:tcPr>
            <w:tcW w:w="4508" w:type="dxa"/>
            <w:shd w:val="clear" w:color="auto" w:fill="AADCEC"/>
            <w:vAlign w:val="center"/>
          </w:tcPr>
          <w:p w14:paraId="1E454C27" w14:textId="09CE78E8" w:rsidR="00817E6F" w:rsidRPr="00847420" w:rsidRDefault="00817E6F" w:rsidP="00847420">
            <w:pPr>
              <w:rPr>
                <w:rFonts w:ascii="Arial" w:hAnsi="Arial" w:cs="Arial"/>
                <w:b/>
              </w:rPr>
            </w:pPr>
            <w:r w:rsidRPr="00847420">
              <w:rPr>
                <w:rFonts w:ascii="Arial" w:hAnsi="Arial" w:cs="Arial"/>
                <w:b/>
              </w:rPr>
              <w:t>Identified risks and control measures:</w:t>
            </w:r>
          </w:p>
        </w:tc>
        <w:tc>
          <w:tcPr>
            <w:tcW w:w="4508" w:type="dxa"/>
          </w:tcPr>
          <w:p w14:paraId="6387282B" w14:textId="77777777" w:rsidR="00817E6F" w:rsidRPr="00847420" w:rsidRDefault="00817E6F" w:rsidP="00847420">
            <w:pPr>
              <w:rPr>
                <w:rFonts w:ascii="Arial" w:hAnsi="Arial" w:cs="Arial"/>
              </w:rPr>
            </w:pPr>
          </w:p>
        </w:tc>
      </w:tr>
      <w:tr w:rsidR="00817E6F" w:rsidRPr="00847420" w14:paraId="3024F2FD" w14:textId="77777777" w:rsidTr="00A561C8">
        <w:trPr>
          <w:trHeight w:val="365"/>
        </w:trPr>
        <w:tc>
          <w:tcPr>
            <w:tcW w:w="9016" w:type="dxa"/>
            <w:gridSpan w:val="2"/>
            <w:shd w:val="clear" w:color="auto" w:fill="00B0F0"/>
            <w:vAlign w:val="center"/>
          </w:tcPr>
          <w:p w14:paraId="5EDF1B3E" w14:textId="470F0471" w:rsidR="00817E6F" w:rsidRPr="00847420" w:rsidRDefault="00817E6F" w:rsidP="00847420">
            <w:pPr>
              <w:rPr>
                <w:rFonts w:ascii="Arial" w:hAnsi="Arial" w:cs="Arial"/>
                <w:b/>
                <w:color w:val="FFFFFF" w:themeColor="background1"/>
              </w:rPr>
            </w:pPr>
            <w:r w:rsidRPr="00847420">
              <w:rPr>
                <w:rFonts w:ascii="Arial" w:hAnsi="Arial" w:cs="Arial"/>
                <w:b/>
                <w:color w:val="FFFFFF" w:themeColor="background1"/>
              </w:rPr>
              <w:t>Authoriser</w:t>
            </w:r>
          </w:p>
        </w:tc>
      </w:tr>
      <w:tr w:rsidR="00817E6F" w:rsidRPr="00847420" w14:paraId="2B3A88D6" w14:textId="77777777" w:rsidTr="00A561C8">
        <w:trPr>
          <w:trHeight w:val="586"/>
        </w:trPr>
        <w:tc>
          <w:tcPr>
            <w:tcW w:w="4508" w:type="dxa"/>
            <w:shd w:val="clear" w:color="auto" w:fill="9BD6EB"/>
            <w:vAlign w:val="center"/>
          </w:tcPr>
          <w:p w14:paraId="44A19558" w14:textId="7644675D" w:rsidR="00817E6F" w:rsidRPr="00847420" w:rsidRDefault="00817E6F" w:rsidP="00847420">
            <w:pPr>
              <w:rPr>
                <w:rFonts w:ascii="Arial" w:hAnsi="Arial" w:cs="Arial"/>
                <w:b/>
              </w:rPr>
            </w:pPr>
            <w:r w:rsidRPr="00847420">
              <w:rPr>
                <w:rFonts w:ascii="Arial" w:hAnsi="Arial" w:cs="Arial"/>
                <w:b/>
              </w:rPr>
              <w:t>Approved?</w:t>
            </w:r>
          </w:p>
        </w:tc>
        <w:tc>
          <w:tcPr>
            <w:tcW w:w="4508" w:type="dxa"/>
            <w:vAlign w:val="center"/>
          </w:tcPr>
          <w:p w14:paraId="05EB341A" w14:textId="49F3D25D" w:rsidR="00817E6F" w:rsidRPr="00847420" w:rsidRDefault="00AA3EC6" w:rsidP="00847420">
            <w:pPr>
              <w:rPr>
                <w:rFonts w:ascii="Arial" w:hAnsi="Arial" w:cs="Arial"/>
              </w:rPr>
            </w:pPr>
            <w:r w:rsidRPr="00847420">
              <w:rPr>
                <w:rFonts w:ascii="Arial" w:hAnsi="Arial" w:cs="Arial"/>
                <w:b/>
              </w:rPr>
              <w:sym w:font="Wingdings" w:char="F0FC"/>
            </w:r>
            <w:r w:rsidRPr="00847420">
              <w:rPr>
                <w:rFonts w:ascii="Arial" w:hAnsi="Arial" w:cs="Arial"/>
              </w:rPr>
              <w:t xml:space="preserve"> / </w:t>
            </w:r>
            <w:r w:rsidRPr="00847420">
              <w:rPr>
                <w:rFonts w:ascii="Arial" w:hAnsi="Arial" w:cs="Arial"/>
                <w:b/>
              </w:rPr>
              <w:t>X</w:t>
            </w:r>
          </w:p>
        </w:tc>
      </w:tr>
      <w:tr w:rsidR="00817E6F" w:rsidRPr="00847420" w14:paraId="6BC80965" w14:textId="77777777" w:rsidTr="00A561C8">
        <w:trPr>
          <w:trHeight w:val="1615"/>
        </w:trPr>
        <w:tc>
          <w:tcPr>
            <w:tcW w:w="4508" w:type="dxa"/>
            <w:shd w:val="clear" w:color="auto" w:fill="9BD6EB"/>
            <w:vAlign w:val="center"/>
          </w:tcPr>
          <w:p w14:paraId="15A782DC" w14:textId="7581B713" w:rsidR="00817E6F" w:rsidRPr="00847420" w:rsidRDefault="00817E6F" w:rsidP="00847420">
            <w:pPr>
              <w:rPr>
                <w:rFonts w:ascii="Arial" w:hAnsi="Arial" w:cs="Arial"/>
                <w:b/>
              </w:rPr>
            </w:pPr>
            <w:r w:rsidRPr="00847420">
              <w:rPr>
                <w:rFonts w:ascii="Arial" w:hAnsi="Arial" w:cs="Arial"/>
                <w:b/>
              </w:rPr>
              <w:t>Reasons:</w:t>
            </w:r>
          </w:p>
        </w:tc>
        <w:tc>
          <w:tcPr>
            <w:tcW w:w="4508" w:type="dxa"/>
          </w:tcPr>
          <w:p w14:paraId="5653E6BF" w14:textId="77777777" w:rsidR="00817E6F" w:rsidRPr="00847420" w:rsidRDefault="00817E6F" w:rsidP="00847420">
            <w:pPr>
              <w:rPr>
                <w:rFonts w:ascii="Arial" w:hAnsi="Arial" w:cs="Arial"/>
              </w:rPr>
            </w:pPr>
          </w:p>
        </w:tc>
      </w:tr>
      <w:tr w:rsidR="00817E6F" w:rsidRPr="00847420" w14:paraId="63CC4729" w14:textId="77777777" w:rsidTr="00A561C8">
        <w:trPr>
          <w:trHeight w:val="414"/>
        </w:trPr>
        <w:tc>
          <w:tcPr>
            <w:tcW w:w="4508" w:type="dxa"/>
            <w:shd w:val="clear" w:color="auto" w:fill="9BD6EB"/>
            <w:vAlign w:val="center"/>
          </w:tcPr>
          <w:p w14:paraId="0F2CE107" w14:textId="408CD5A9" w:rsidR="00817E6F" w:rsidRPr="00847420" w:rsidRDefault="00817E6F" w:rsidP="00847420">
            <w:pPr>
              <w:rPr>
                <w:rFonts w:ascii="Arial" w:hAnsi="Arial" w:cs="Arial"/>
                <w:b/>
              </w:rPr>
            </w:pPr>
            <w:r w:rsidRPr="00847420">
              <w:rPr>
                <w:rFonts w:ascii="Arial" w:hAnsi="Arial" w:cs="Arial"/>
                <w:b/>
              </w:rPr>
              <w:t>Staff name:</w:t>
            </w:r>
          </w:p>
        </w:tc>
        <w:tc>
          <w:tcPr>
            <w:tcW w:w="4508" w:type="dxa"/>
          </w:tcPr>
          <w:p w14:paraId="47C175AD" w14:textId="77777777" w:rsidR="00817E6F" w:rsidRPr="00847420" w:rsidRDefault="00817E6F" w:rsidP="00847420">
            <w:pPr>
              <w:rPr>
                <w:rFonts w:ascii="Arial" w:hAnsi="Arial" w:cs="Arial"/>
              </w:rPr>
            </w:pPr>
          </w:p>
        </w:tc>
      </w:tr>
      <w:tr w:rsidR="00817E6F" w:rsidRPr="00847420" w14:paraId="52DE1647" w14:textId="77777777" w:rsidTr="00A561C8">
        <w:trPr>
          <w:trHeight w:val="414"/>
        </w:trPr>
        <w:tc>
          <w:tcPr>
            <w:tcW w:w="4508" w:type="dxa"/>
            <w:shd w:val="clear" w:color="auto" w:fill="9BD6EB"/>
            <w:vAlign w:val="center"/>
          </w:tcPr>
          <w:p w14:paraId="79BDDFD7" w14:textId="720D9E0B" w:rsidR="00817E6F" w:rsidRPr="00847420" w:rsidRDefault="00817E6F" w:rsidP="00847420">
            <w:pPr>
              <w:rPr>
                <w:rFonts w:ascii="Arial" w:hAnsi="Arial" w:cs="Arial"/>
                <w:b/>
              </w:rPr>
            </w:pPr>
            <w:r w:rsidRPr="00847420">
              <w:rPr>
                <w:rFonts w:ascii="Arial" w:hAnsi="Arial" w:cs="Arial"/>
                <w:b/>
              </w:rPr>
              <w:t>Date:</w:t>
            </w:r>
          </w:p>
        </w:tc>
        <w:tc>
          <w:tcPr>
            <w:tcW w:w="4508" w:type="dxa"/>
          </w:tcPr>
          <w:p w14:paraId="04412967" w14:textId="77777777" w:rsidR="00817E6F" w:rsidRPr="00847420" w:rsidRDefault="00817E6F" w:rsidP="00847420">
            <w:pPr>
              <w:rPr>
                <w:rFonts w:ascii="Arial" w:hAnsi="Arial" w:cs="Arial"/>
              </w:rPr>
            </w:pPr>
          </w:p>
        </w:tc>
      </w:tr>
      <w:tr w:rsidR="00817E6F" w:rsidRPr="00847420" w14:paraId="34F3BE99" w14:textId="77777777" w:rsidTr="00A561C8">
        <w:trPr>
          <w:trHeight w:val="406"/>
        </w:trPr>
        <w:tc>
          <w:tcPr>
            <w:tcW w:w="4508" w:type="dxa"/>
            <w:shd w:val="clear" w:color="auto" w:fill="9BD6EB"/>
            <w:vAlign w:val="center"/>
          </w:tcPr>
          <w:p w14:paraId="2025F09F" w14:textId="7834CCFA" w:rsidR="00817E6F" w:rsidRPr="00847420" w:rsidRDefault="00817E6F" w:rsidP="00847420">
            <w:pPr>
              <w:rPr>
                <w:rFonts w:ascii="Arial" w:hAnsi="Arial" w:cs="Arial"/>
                <w:b/>
              </w:rPr>
            </w:pPr>
            <w:r w:rsidRPr="00847420">
              <w:rPr>
                <w:rFonts w:ascii="Arial" w:hAnsi="Arial" w:cs="Arial"/>
                <w:b/>
              </w:rPr>
              <w:t>Signature:</w:t>
            </w:r>
          </w:p>
        </w:tc>
        <w:tc>
          <w:tcPr>
            <w:tcW w:w="4508" w:type="dxa"/>
          </w:tcPr>
          <w:p w14:paraId="6A8CC1CD" w14:textId="77777777" w:rsidR="00817E6F" w:rsidRPr="00847420" w:rsidRDefault="00817E6F" w:rsidP="00847420">
            <w:pPr>
              <w:rPr>
                <w:rFonts w:ascii="Arial" w:hAnsi="Arial" w:cs="Arial"/>
              </w:rPr>
            </w:pPr>
          </w:p>
        </w:tc>
      </w:tr>
    </w:tbl>
    <w:p w14:paraId="357703D4" w14:textId="089C67A1" w:rsidR="00E21DDC" w:rsidRDefault="00E21DDC" w:rsidP="00847420">
      <w:pPr>
        <w:pStyle w:val="OATheader"/>
        <w:rPr>
          <w:lang w:val="en-GB"/>
        </w:rPr>
      </w:pPr>
      <w:bookmarkStart w:id="120" w:name="BB"/>
      <w:bookmarkStart w:id="121" w:name="_Toc97901021"/>
      <w:r>
        <w:rPr>
          <w:lang w:val="en-GB"/>
        </w:rPr>
        <w:lastRenderedPageBreak/>
        <w:t>A</w:t>
      </w:r>
      <w:r w:rsidR="003D3753">
        <w:rPr>
          <w:lang w:val="en-GB"/>
        </w:rPr>
        <w:t>nnexe</w:t>
      </w:r>
      <w:r w:rsidR="00E13727" w:rsidRPr="00847420">
        <w:rPr>
          <w:lang w:val="en-GB"/>
        </w:rPr>
        <w:t xml:space="preserve"> 2</w:t>
      </w:r>
      <w:bookmarkEnd w:id="121"/>
    </w:p>
    <w:p w14:paraId="15CF858B" w14:textId="3F2B6DE9" w:rsidR="00AA3EC6" w:rsidRDefault="00AA3EC6" w:rsidP="00E21DDC">
      <w:pPr>
        <w:pStyle w:val="OATsubheader1"/>
      </w:pPr>
      <w:bookmarkStart w:id="122" w:name="_Toc97901022"/>
      <w:r w:rsidRPr="00847420">
        <w:t>Inappropriate content report form</w:t>
      </w:r>
      <w:bookmarkEnd w:id="122"/>
    </w:p>
    <w:p w14:paraId="002448A8" w14:textId="77777777" w:rsidR="00D61CEB" w:rsidRPr="00847420" w:rsidRDefault="00D61CEB" w:rsidP="00E21DDC">
      <w:pPr>
        <w:pStyle w:val="OATsubheader1"/>
      </w:pPr>
    </w:p>
    <w:tbl>
      <w:tblPr>
        <w:tblStyle w:val="TableGrid"/>
        <w:tblW w:w="0" w:type="auto"/>
        <w:tblLook w:val="04A0" w:firstRow="1" w:lastRow="0" w:firstColumn="1" w:lastColumn="0" w:noHBand="0" w:noVBand="1"/>
      </w:tblPr>
      <w:tblGrid>
        <w:gridCol w:w="4508"/>
        <w:gridCol w:w="4508"/>
      </w:tblGrid>
      <w:tr w:rsidR="00AA3EC6" w:rsidRPr="00847420" w14:paraId="063C08A5" w14:textId="77777777" w:rsidTr="00A561C8">
        <w:trPr>
          <w:trHeight w:val="635"/>
        </w:trPr>
        <w:tc>
          <w:tcPr>
            <w:tcW w:w="4508" w:type="dxa"/>
            <w:shd w:val="clear" w:color="auto" w:fill="AADCEC"/>
            <w:vAlign w:val="center"/>
          </w:tcPr>
          <w:bookmarkEnd w:id="120"/>
          <w:p w14:paraId="4914261A" w14:textId="514A1A18" w:rsidR="00AA3EC6" w:rsidRPr="00847420" w:rsidRDefault="00AA3EC6" w:rsidP="00847420">
            <w:pPr>
              <w:rPr>
                <w:rFonts w:ascii="Arial" w:hAnsi="Arial" w:cs="Arial"/>
                <w:b/>
              </w:rPr>
            </w:pPr>
            <w:r w:rsidRPr="00847420">
              <w:rPr>
                <w:rFonts w:ascii="Arial" w:hAnsi="Arial" w:cs="Arial"/>
                <w:b/>
              </w:rPr>
              <w:t>Staff name (submitting report):</w:t>
            </w:r>
          </w:p>
        </w:tc>
        <w:tc>
          <w:tcPr>
            <w:tcW w:w="4508" w:type="dxa"/>
          </w:tcPr>
          <w:p w14:paraId="2506857E" w14:textId="77777777" w:rsidR="00AA3EC6" w:rsidRPr="00847420" w:rsidRDefault="00AA3EC6" w:rsidP="00847420">
            <w:pPr>
              <w:rPr>
                <w:rFonts w:ascii="Arial" w:hAnsi="Arial" w:cs="Arial"/>
              </w:rPr>
            </w:pPr>
          </w:p>
        </w:tc>
      </w:tr>
      <w:tr w:rsidR="00AA3EC6" w:rsidRPr="00847420" w14:paraId="3F9FAB6E" w14:textId="77777777" w:rsidTr="00A561C8">
        <w:trPr>
          <w:trHeight w:val="777"/>
        </w:trPr>
        <w:tc>
          <w:tcPr>
            <w:tcW w:w="4508" w:type="dxa"/>
            <w:shd w:val="clear" w:color="auto" w:fill="AADCEC"/>
            <w:vAlign w:val="center"/>
          </w:tcPr>
          <w:p w14:paraId="43516069" w14:textId="70C61BCE" w:rsidR="00AA3EC6" w:rsidRPr="00847420" w:rsidRDefault="00A0365C" w:rsidP="00847420">
            <w:pPr>
              <w:rPr>
                <w:rFonts w:ascii="Arial" w:hAnsi="Arial" w:cs="Arial"/>
                <w:b/>
              </w:rPr>
            </w:pPr>
            <w:r w:rsidRPr="00847420">
              <w:rPr>
                <w:rFonts w:ascii="Arial" w:hAnsi="Arial" w:cs="Arial"/>
                <w:b/>
              </w:rPr>
              <w:t>Name of individual accessing inappropriate content (if known):</w:t>
            </w:r>
          </w:p>
        </w:tc>
        <w:tc>
          <w:tcPr>
            <w:tcW w:w="4508" w:type="dxa"/>
          </w:tcPr>
          <w:p w14:paraId="23EC69B3" w14:textId="77777777" w:rsidR="00AA3EC6" w:rsidRPr="00847420" w:rsidRDefault="00AA3EC6" w:rsidP="00847420">
            <w:pPr>
              <w:rPr>
                <w:rFonts w:ascii="Arial" w:hAnsi="Arial" w:cs="Arial"/>
              </w:rPr>
            </w:pPr>
          </w:p>
        </w:tc>
      </w:tr>
      <w:tr w:rsidR="00AA3EC6" w:rsidRPr="00847420" w14:paraId="71CE87EB" w14:textId="77777777" w:rsidTr="00A561C8">
        <w:trPr>
          <w:trHeight w:val="635"/>
        </w:trPr>
        <w:tc>
          <w:tcPr>
            <w:tcW w:w="4508" w:type="dxa"/>
            <w:shd w:val="clear" w:color="auto" w:fill="AADCEC"/>
            <w:vAlign w:val="center"/>
          </w:tcPr>
          <w:p w14:paraId="48245B90" w14:textId="77777777" w:rsidR="00AA3EC6" w:rsidRPr="00847420" w:rsidRDefault="00AA3EC6" w:rsidP="00847420">
            <w:pPr>
              <w:rPr>
                <w:rFonts w:ascii="Arial" w:hAnsi="Arial" w:cs="Arial"/>
                <w:b/>
              </w:rPr>
            </w:pPr>
            <w:r w:rsidRPr="00847420">
              <w:rPr>
                <w:rFonts w:ascii="Arial" w:hAnsi="Arial" w:cs="Arial"/>
                <w:b/>
              </w:rPr>
              <w:t>Date:</w:t>
            </w:r>
          </w:p>
        </w:tc>
        <w:tc>
          <w:tcPr>
            <w:tcW w:w="4508" w:type="dxa"/>
          </w:tcPr>
          <w:p w14:paraId="35D970F0" w14:textId="77777777" w:rsidR="00AA3EC6" w:rsidRPr="00847420" w:rsidRDefault="00AA3EC6" w:rsidP="00847420">
            <w:pPr>
              <w:rPr>
                <w:rFonts w:ascii="Arial" w:hAnsi="Arial" w:cs="Arial"/>
              </w:rPr>
            </w:pPr>
          </w:p>
        </w:tc>
      </w:tr>
      <w:tr w:rsidR="00AA3EC6" w:rsidRPr="00847420" w14:paraId="403ACB22" w14:textId="77777777" w:rsidTr="00A561C8">
        <w:trPr>
          <w:trHeight w:val="687"/>
        </w:trPr>
        <w:tc>
          <w:tcPr>
            <w:tcW w:w="4508" w:type="dxa"/>
            <w:shd w:val="clear" w:color="auto" w:fill="AADCEC"/>
            <w:vAlign w:val="center"/>
          </w:tcPr>
          <w:p w14:paraId="1B412F52" w14:textId="4BED4A86" w:rsidR="00AA3EC6" w:rsidRPr="00847420" w:rsidRDefault="00AA3EC6" w:rsidP="00847420">
            <w:pPr>
              <w:rPr>
                <w:rFonts w:ascii="Arial" w:hAnsi="Arial" w:cs="Arial"/>
                <w:b/>
              </w:rPr>
            </w:pPr>
            <w:r w:rsidRPr="00847420">
              <w:rPr>
                <w:rFonts w:ascii="Arial" w:hAnsi="Arial" w:cs="Arial"/>
                <w:b/>
              </w:rPr>
              <w:t>Full URL(s):</w:t>
            </w:r>
          </w:p>
        </w:tc>
        <w:tc>
          <w:tcPr>
            <w:tcW w:w="4508" w:type="dxa"/>
          </w:tcPr>
          <w:p w14:paraId="2EC11476" w14:textId="77777777" w:rsidR="00AA3EC6" w:rsidRPr="00847420" w:rsidRDefault="00AA3EC6" w:rsidP="00847420">
            <w:pPr>
              <w:rPr>
                <w:rFonts w:ascii="Arial" w:hAnsi="Arial" w:cs="Arial"/>
              </w:rPr>
            </w:pPr>
          </w:p>
        </w:tc>
      </w:tr>
      <w:tr w:rsidR="00AA3EC6" w:rsidRPr="00847420" w14:paraId="353F126C" w14:textId="77777777" w:rsidTr="00A561C8">
        <w:trPr>
          <w:trHeight w:val="2461"/>
        </w:trPr>
        <w:tc>
          <w:tcPr>
            <w:tcW w:w="4508" w:type="dxa"/>
            <w:shd w:val="clear" w:color="auto" w:fill="AADCEC"/>
            <w:vAlign w:val="center"/>
          </w:tcPr>
          <w:p w14:paraId="16A096B9" w14:textId="70EDF7E9" w:rsidR="00AA3EC6" w:rsidRPr="00847420" w:rsidRDefault="00AA3EC6" w:rsidP="00847420">
            <w:pPr>
              <w:rPr>
                <w:rFonts w:ascii="Arial" w:hAnsi="Arial" w:cs="Arial"/>
                <w:b/>
              </w:rPr>
            </w:pPr>
            <w:r w:rsidRPr="00847420">
              <w:rPr>
                <w:rFonts w:ascii="Arial" w:hAnsi="Arial" w:cs="Arial"/>
                <w:b/>
              </w:rPr>
              <w:t>Nature of inappropriate content:</w:t>
            </w:r>
          </w:p>
        </w:tc>
        <w:tc>
          <w:tcPr>
            <w:tcW w:w="4508" w:type="dxa"/>
          </w:tcPr>
          <w:p w14:paraId="29C2E7B0" w14:textId="77777777" w:rsidR="00AA3EC6" w:rsidRPr="00847420" w:rsidRDefault="00AA3EC6" w:rsidP="00847420">
            <w:pPr>
              <w:rPr>
                <w:rFonts w:ascii="Arial" w:hAnsi="Arial" w:cs="Arial"/>
              </w:rPr>
            </w:pPr>
          </w:p>
        </w:tc>
      </w:tr>
      <w:tr w:rsidR="00AA3EC6" w:rsidRPr="00847420" w14:paraId="44371D28" w14:textId="77777777" w:rsidTr="00A561C8">
        <w:trPr>
          <w:trHeight w:val="327"/>
        </w:trPr>
        <w:tc>
          <w:tcPr>
            <w:tcW w:w="9016" w:type="dxa"/>
            <w:gridSpan w:val="2"/>
            <w:shd w:val="clear" w:color="auto" w:fill="00B0F0"/>
            <w:vAlign w:val="center"/>
          </w:tcPr>
          <w:p w14:paraId="4D1F48C2" w14:textId="40D4482C" w:rsidR="00AA3EC6" w:rsidRPr="00847420" w:rsidRDefault="00A0365C" w:rsidP="00847420">
            <w:pPr>
              <w:rPr>
                <w:rFonts w:ascii="Arial" w:hAnsi="Arial" w:cs="Arial"/>
                <w:b/>
                <w:color w:val="FFFFFF" w:themeColor="background1"/>
              </w:rPr>
            </w:pPr>
            <w:r w:rsidRPr="00847420">
              <w:rPr>
                <w:rFonts w:ascii="Arial" w:hAnsi="Arial" w:cs="Arial"/>
                <w:b/>
                <w:color w:val="FFFFFF" w:themeColor="background1"/>
              </w:rPr>
              <w:t xml:space="preserve">To be completed by </w:t>
            </w:r>
            <w:r w:rsidR="00D61B1D" w:rsidRPr="00847420">
              <w:rPr>
                <w:rFonts w:ascii="Arial" w:hAnsi="Arial" w:cs="Arial"/>
                <w:b/>
                <w:color w:val="FFFFFF" w:themeColor="background1"/>
              </w:rPr>
              <w:t>a member of the IT team</w:t>
            </w:r>
          </w:p>
        </w:tc>
      </w:tr>
      <w:tr w:rsidR="00AA3EC6" w:rsidRPr="00847420" w14:paraId="430FE11C" w14:textId="77777777" w:rsidTr="00A561C8">
        <w:trPr>
          <w:trHeight w:val="2699"/>
        </w:trPr>
        <w:tc>
          <w:tcPr>
            <w:tcW w:w="4508" w:type="dxa"/>
            <w:shd w:val="clear" w:color="auto" w:fill="9BD6EB"/>
            <w:vAlign w:val="center"/>
          </w:tcPr>
          <w:p w14:paraId="116669D7" w14:textId="11FBBE6D" w:rsidR="00AA3EC6" w:rsidRPr="00847420" w:rsidRDefault="00A0365C" w:rsidP="00847420">
            <w:pPr>
              <w:rPr>
                <w:rFonts w:ascii="Arial" w:hAnsi="Arial" w:cs="Arial"/>
                <w:b/>
              </w:rPr>
            </w:pPr>
            <w:r w:rsidRPr="00847420">
              <w:rPr>
                <w:rFonts w:ascii="Arial" w:hAnsi="Arial" w:cs="Arial"/>
                <w:b/>
              </w:rPr>
              <w:t>Action taken:</w:t>
            </w:r>
          </w:p>
        </w:tc>
        <w:tc>
          <w:tcPr>
            <w:tcW w:w="4508" w:type="dxa"/>
            <w:vAlign w:val="center"/>
          </w:tcPr>
          <w:p w14:paraId="20F71C92" w14:textId="01C50FD4" w:rsidR="00AA3EC6" w:rsidRPr="00847420" w:rsidRDefault="00AA3EC6" w:rsidP="00847420">
            <w:pPr>
              <w:rPr>
                <w:rFonts w:ascii="Arial" w:hAnsi="Arial" w:cs="Arial"/>
              </w:rPr>
            </w:pPr>
          </w:p>
        </w:tc>
      </w:tr>
      <w:tr w:rsidR="00AA3EC6" w:rsidRPr="00847420" w14:paraId="5DA45811" w14:textId="77777777" w:rsidTr="00A561C8">
        <w:trPr>
          <w:trHeight w:val="414"/>
        </w:trPr>
        <w:tc>
          <w:tcPr>
            <w:tcW w:w="4508" w:type="dxa"/>
            <w:shd w:val="clear" w:color="auto" w:fill="9BD6EB"/>
            <w:vAlign w:val="center"/>
          </w:tcPr>
          <w:p w14:paraId="2C738BFA" w14:textId="77777777" w:rsidR="00AA3EC6" w:rsidRPr="00847420" w:rsidRDefault="00AA3EC6" w:rsidP="00847420">
            <w:pPr>
              <w:rPr>
                <w:rFonts w:ascii="Arial" w:hAnsi="Arial" w:cs="Arial"/>
                <w:b/>
              </w:rPr>
            </w:pPr>
            <w:r w:rsidRPr="00847420">
              <w:rPr>
                <w:rFonts w:ascii="Arial" w:hAnsi="Arial" w:cs="Arial"/>
                <w:b/>
              </w:rPr>
              <w:t>Staff name:</w:t>
            </w:r>
          </w:p>
        </w:tc>
        <w:tc>
          <w:tcPr>
            <w:tcW w:w="4508" w:type="dxa"/>
          </w:tcPr>
          <w:p w14:paraId="67CDCFA8" w14:textId="77777777" w:rsidR="00AA3EC6" w:rsidRPr="00847420" w:rsidRDefault="00AA3EC6" w:rsidP="00847420">
            <w:pPr>
              <w:rPr>
                <w:rFonts w:ascii="Arial" w:hAnsi="Arial" w:cs="Arial"/>
              </w:rPr>
            </w:pPr>
          </w:p>
        </w:tc>
      </w:tr>
      <w:tr w:rsidR="00AA3EC6" w:rsidRPr="00847420" w14:paraId="4F87D6AB" w14:textId="77777777" w:rsidTr="00A561C8">
        <w:trPr>
          <w:trHeight w:val="414"/>
        </w:trPr>
        <w:tc>
          <w:tcPr>
            <w:tcW w:w="4508" w:type="dxa"/>
            <w:shd w:val="clear" w:color="auto" w:fill="9BD6EB"/>
            <w:vAlign w:val="center"/>
          </w:tcPr>
          <w:p w14:paraId="04D35D92" w14:textId="77777777" w:rsidR="00AA3EC6" w:rsidRPr="00847420" w:rsidRDefault="00AA3EC6" w:rsidP="00847420">
            <w:pPr>
              <w:rPr>
                <w:rFonts w:ascii="Arial" w:hAnsi="Arial" w:cs="Arial"/>
                <w:b/>
              </w:rPr>
            </w:pPr>
            <w:r w:rsidRPr="00847420">
              <w:rPr>
                <w:rFonts w:ascii="Arial" w:hAnsi="Arial" w:cs="Arial"/>
                <w:b/>
              </w:rPr>
              <w:t>Date:</w:t>
            </w:r>
          </w:p>
        </w:tc>
        <w:tc>
          <w:tcPr>
            <w:tcW w:w="4508" w:type="dxa"/>
          </w:tcPr>
          <w:p w14:paraId="3BB951E7" w14:textId="77777777" w:rsidR="00AA3EC6" w:rsidRPr="00847420" w:rsidRDefault="00AA3EC6" w:rsidP="00847420">
            <w:pPr>
              <w:rPr>
                <w:rFonts w:ascii="Arial" w:hAnsi="Arial" w:cs="Arial"/>
              </w:rPr>
            </w:pPr>
          </w:p>
        </w:tc>
      </w:tr>
      <w:tr w:rsidR="00AA3EC6" w:rsidRPr="00847420" w14:paraId="46675D45" w14:textId="77777777" w:rsidTr="00A561C8">
        <w:trPr>
          <w:trHeight w:val="406"/>
        </w:trPr>
        <w:tc>
          <w:tcPr>
            <w:tcW w:w="4508" w:type="dxa"/>
            <w:shd w:val="clear" w:color="auto" w:fill="9BD6EB"/>
            <w:vAlign w:val="center"/>
          </w:tcPr>
          <w:p w14:paraId="29435077" w14:textId="77777777" w:rsidR="00AA3EC6" w:rsidRPr="00847420" w:rsidRDefault="00AA3EC6" w:rsidP="00847420">
            <w:pPr>
              <w:rPr>
                <w:rFonts w:ascii="Arial" w:hAnsi="Arial" w:cs="Arial"/>
                <w:b/>
              </w:rPr>
            </w:pPr>
            <w:r w:rsidRPr="00847420">
              <w:rPr>
                <w:rFonts w:ascii="Arial" w:hAnsi="Arial" w:cs="Arial"/>
                <w:b/>
              </w:rPr>
              <w:t>Signature:</w:t>
            </w:r>
          </w:p>
        </w:tc>
        <w:tc>
          <w:tcPr>
            <w:tcW w:w="4508" w:type="dxa"/>
          </w:tcPr>
          <w:p w14:paraId="16729FC1" w14:textId="77777777" w:rsidR="00AA3EC6" w:rsidRPr="00847420" w:rsidRDefault="00AA3EC6" w:rsidP="00847420">
            <w:pPr>
              <w:rPr>
                <w:rFonts w:ascii="Arial" w:hAnsi="Arial" w:cs="Arial"/>
              </w:rPr>
            </w:pPr>
          </w:p>
        </w:tc>
      </w:tr>
    </w:tbl>
    <w:p w14:paraId="72004ADE" w14:textId="77777777" w:rsidR="00AA3EC6" w:rsidRPr="00847420" w:rsidRDefault="00AA3EC6" w:rsidP="00847420">
      <w:pPr>
        <w:rPr>
          <w:rFonts w:ascii="Arial" w:hAnsi="Arial" w:cs="Arial"/>
        </w:rPr>
      </w:pPr>
    </w:p>
    <w:p w14:paraId="3E775AF2" w14:textId="77777777" w:rsidR="00847420" w:rsidRPr="00847420" w:rsidRDefault="00847420">
      <w:pPr>
        <w:rPr>
          <w:rFonts w:ascii="Arial" w:hAnsi="Arial" w:cs="Arial"/>
        </w:rPr>
      </w:pPr>
    </w:p>
    <w:sectPr w:rsidR="00847420" w:rsidRPr="00847420" w:rsidSect="00D61CEB">
      <w:pgSz w:w="11906" w:h="16838"/>
      <w:pgMar w:top="1843" w:right="1440" w:bottom="1440" w:left="1440" w:header="56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FCBA6" w14:textId="77777777" w:rsidR="00F5399F" w:rsidRDefault="00F5399F" w:rsidP="00AD4155">
      <w:pPr>
        <w:spacing w:after="0" w:line="240" w:lineRule="auto"/>
      </w:pPr>
      <w:r>
        <w:separator/>
      </w:r>
    </w:p>
  </w:endnote>
  <w:endnote w:type="continuationSeparator" w:id="0">
    <w:p w14:paraId="702D69F7" w14:textId="77777777" w:rsidR="00F5399F" w:rsidRDefault="00F5399F" w:rsidP="00AD4155">
      <w:pPr>
        <w:spacing w:after="0" w:line="240" w:lineRule="auto"/>
      </w:pPr>
      <w:r>
        <w:continuationSeparator/>
      </w:r>
    </w:p>
  </w:endnote>
  <w:endnote w:type="continuationNotice" w:id="1">
    <w:p w14:paraId="557F3E19" w14:textId="77777777" w:rsidR="00F5399F" w:rsidRDefault="00F539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ill Sans">
    <w:altName w:val="Arial"/>
    <w:charset w:val="B1"/>
    <w:family w:val="swiss"/>
    <w:pitch w:val="variable"/>
    <w:sig w:usb0="80000A67" w:usb1="00000000" w:usb2="00000000" w:usb3="00000000" w:csb0="000001F7"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Times New Roman (Headings CS)">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0670780"/>
      <w:docPartObj>
        <w:docPartGallery w:val="Page Numbers (Bottom of Page)"/>
        <w:docPartUnique/>
      </w:docPartObj>
    </w:sdtPr>
    <w:sdtEndPr>
      <w:rPr>
        <w:rStyle w:val="PageNumber"/>
      </w:rPr>
    </w:sdtEndPr>
    <w:sdtContent>
      <w:p w14:paraId="7734F48B" w14:textId="35656205" w:rsidR="003D62E3" w:rsidRDefault="003D62E3" w:rsidP="007340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16990492"/>
      <w:docPartObj>
        <w:docPartGallery w:val="Page Numbers (Bottom of Page)"/>
        <w:docPartUnique/>
      </w:docPartObj>
    </w:sdtPr>
    <w:sdtEndPr>
      <w:rPr>
        <w:rStyle w:val="PageNumber"/>
      </w:rPr>
    </w:sdtEndPr>
    <w:sdtContent>
      <w:p w14:paraId="67E0C638" w14:textId="5A2C393F" w:rsidR="003D62E3" w:rsidRDefault="003D62E3" w:rsidP="003D62E3">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3BE6D0" w14:textId="77777777" w:rsidR="003D62E3" w:rsidRDefault="003D62E3" w:rsidP="003D62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AE4A" w14:textId="7F6DCDD5" w:rsidR="00421DF2" w:rsidRDefault="00421DF2" w:rsidP="00421DF2">
    <w:pPr>
      <w:pStyle w:val="Footer"/>
      <w:jc w:val="center"/>
    </w:pPr>
    <w:r>
      <w:t xml:space="preserve">Social Media </w:t>
    </w:r>
    <w:r w:rsidR="00933ADE">
      <w:t>P</w:t>
    </w:r>
    <w:r>
      <w:t>olicy</w:t>
    </w:r>
    <w:r>
      <w:tab/>
    </w:r>
    <w:r>
      <w:tab/>
    </w:r>
    <w:sdt>
      <w:sdtPr>
        <w:id w:val="113568369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2</w:t>
        </w:r>
        <w:r>
          <w:rPr>
            <w:noProof/>
          </w:rPr>
          <w:fldChar w:fldCharType="end"/>
        </w:r>
      </w:sdtContent>
    </w:sdt>
  </w:p>
  <w:p w14:paraId="0E6C0D99" w14:textId="577F51DC" w:rsidR="003D62E3" w:rsidRPr="007C47C9" w:rsidRDefault="003D62E3" w:rsidP="003D62E3">
    <w:pPr>
      <w:pStyle w:val="Footer"/>
      <w:ind w:right="360"/>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8447D" w14:textId="07F6936D" w:rsidR="003D62E3" w:rsidRDefault="003D62E3" w:rsidP="003D62E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AF02E" w14:textId="77777777" w:rsidR="00F5399F" w:rsidRDefault="00F5399F" w:rsidP="00AD4155">
      <w:pPr>
        <w:spacing w:after="0" w:line="240" w:lineRule="auto"/>
      </w:pPr>
      <w:r>
        <w:separator/>
      </w:r>
    </w:p>
  </w:footnote>
  <w:footnote w:type="continuationSeparator" w:id="0">
    <w:p w14:paraId="381268D7" w14:textId="77777777" w:rsidR="00F5399F" w:rsidRDefault="00F5399F" w:rsidP="00AD4155">
      <w:pPr>
        <w:spacing w:after="0" w:line="240" w:lineRule="auto"/>
      </w:pPr>
      <w:r>
        <w:continuationSeparator/>
      </w:r>
    </w:p>
  </w:footnote>
  <w:footnote w:type="continuationNotice" w:id="1">
    <w:p w14:paraId="5D91AA45" w14:textId="77777777" w:rsidR="00F5399F" w:rsidRDefault="00F539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E5E4C" w14:textId="395D8D60" w:rsidR="00DE134E" w:rsidRDefault="00DE134E">
    <w:pPr>
      <w:pStyle w:val="Header"/>
    </w:pPr>
    <w:r>
      <w:rPr>
        <w:noProof/>
      </w:rPr>
      <w:drawing>
        <wp:anchor distT="0" distB="0" distL="114300" distR="114300" simplePos="0" relativeHeight="251658240" behindDoc="0" locked="0" layoutInCell="1" allowOverlap="1" wp14:anchorId="55057C4F" wp14:editId="667F62BC">
          <wp:simplePos x="0" y="0"/>
          <wp:positionH relativeFrom="column">
            <wp:posOffset>0</wp:posOffset>
          </wp:positionH>
          <wp:positionV relativeFrom="paragraph">
            <wp:posOffset>118110</wp:posOffset>
          </wp:positionV>
          <wp:extent cx="1403811" cy="666750"/>
          <wp:effectExtent l="0" t="0" r="6350" b="0"/>
          <wp:wrapNone/>
          <wp:docPr id="16" name="Picture 1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428195" cy="678331"/>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E1C6F" w14:textId="06291CA8" w:rsidR="0031255A" w:rsidRDefault="0031255A">
    <w:pPr>
      <w:pStyle w:val="Header"/>
    </w:pPr>
    <w:r>
      <w:rPr>
        <w:noProof/>
      </w:rPr>
      <w:drawing>
        <wp:anchor distT="0" distB="0" distL="114300" distR="114300" simplePos="0" relativeHeight="251658241" behindDoc="0" locked="0" layoutInCell="1" allowOverlap="1" wp14:anchorId="723D10DA" wp14:editId="47BC44FC">
          <wp:simplePos x="0" y="0"/>
          <wp:positionH relativeFrom="column">
            <wp:posOffset>0</wp:posOffset>
          </wp:positionH>
          <wp:positionV relativeFrom="paragraph">
            <wp:posOffset>137160</wp:posOffset>
          </wp:positionV>
          <wp:extent cx="1343636" cy="638175"/>
          <wp:effectExtent l="0" t="0" r="9525" b="0"/>
          <wp:wrapNone/>
          <wp:docPr id="17" name="Picture 1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cyan.png"/>
                  <pic:cNvPicPr/>
                </pic:nvPicPr>
                <pic:blipFill>
                  <a:blip r:embed="rId1">
                    <a:extLst>
                      <a:ext uri="{28A0092B-C50C-407E-A947-70E740481C1C}">
                        <a14:useLocalDpi xmlns:a14="http://schemas.microsoft.com/office/drawing/2010/main" val="0"/>
                      </a:ext>
                    </a:extLst>
                  </a:blip>
                  <a:stretch>
                    <a:fillRect/>
                  </a:stretch>
                </pic:blipFill>
                <pic:spPr>
                  <a:xfrm>
                    <a:off x="0" y="0"/>
                    <a:ext cx="1343636" cy="6381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4BE74" w14:textId="4B3C2792" w:rsidR="00DE134E" w:rsidRPr="00827A27" w:rsidRDefault="00FD08CD" w:rsidP="00827A27">
    <w:pPr>
      <w:pStyle w:val="Header"/>
    </w:pPr>
    <w:r>
      <w:rPr>
        <w:noProof/>
      </w:rPr>
      <w:drawing>
        <wp:inline distT="0" distB="0" distL="0" distR="0" wp14:anchorId="5DC6E49A" wp14:editId="5C25098A">
          <wp:extent cx="1352550" cy="642409"/>
          <wp:effectExtent l="0" t="0" r="0" b="5715"/>
          <wp:docPr id="18" name="Picture 1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yan.png"/>
                  <pic:cNvPicPr/>
                </pic:nvPicPr>
                <pic:blipFill>
                  <a:blip r:embed="rId1">
                    <a:extLst>
                      <a:ext uri="{28A0092B-C50C-407E-A947-70E740481C1C}">
                        <a14:useLocalDpi xmlns:a14="http://schemas.microsoft.com/office/drawing/2010/main" val="0"/>
                      </a:ext>
                    </a:extLst>
                  </a:blip>
                  <a:stretch>
                    <a:fillRect/>
                  </a:stretch>
                </pic:blipFill>
                <pic:spPr>
                  <a:xfrm>
                    <a:off x="0" y="0"/>
                    <a:ext cx="1366236" cy="64890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AE99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D2450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CF8C1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F4402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1F67F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10D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15C90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FE7A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CE5D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8853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73B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FB4687"/>
    <w:multiLevelType w:val="multilevel"/>
    <w:tmpl w:val="68224E72"/>
    <w:lvl w:ilvl="0">
      <w:start w:val="1"/>
      <w:numFmt w:val="decimal"/>
      <w:lvlText w:val="%1"/>
      <w:lvlJc w:val="left"/>
      <w:pPr>
        <w:ind w:left="360" w:hanging="360"/>
      </w:pPr>
      <w:rPr>
        <w:rFonts w:hint="default"/>
      </w:rPr>
    </w:lvl>
    <w:lvl w:ilvl="1">
      <w:start w:val="1"/>
      <w:numFmt w:val="decimal"/>
      <w:lvlText w:val="%1.%2"/>
      <w:lvlJc w:val="left"/>
      <w:pPr>
        <w:ind w:left="794" w:hanging="437"/>
      </w:pPr>
      <w:rPr>
        <w:rFonts w:hint="default"/>
        <w:b w:val="0"/>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2" w15:restartNumberingAfterBreak="0">
    <w:nsid w:val="06756BE0"/>
    <w:multiLevelType w:val="multilevel"/>
    <w:tmpl w:val="88BE6EEA"/>
    <w:lvl w:ilvl="0">
      <w:start w:val="1"/>
      <w:numFmt w:val="decimal"/>
      <w:lvlText w:val="%1."/>
      <w:lvlJc w:val="left"/>
      <w:pPr>
        <w:ind w:left="360" w:hanging="360"/>
      </w:pPr>
      <w:rPr>
        <w:rFonts w:hint="default"/>
        <w:b/>
        <w:sz w:val="32"/>
        <w:szCs w:val="32"/>
      </w:rPr>
    </w:lvl>
    <w:lvl w:ilvl="1">
      <w:start w:val="2"/>
      <w:numFmt w:val="decimal"/>
      <w:isLgl/>
      <w:lvlText w:val="%1.%2"/>
      <w:lvlJc w:val="left"/>
      <w:pPr>
        <w:ind w:left="1758" w:hanging="1474"/>
      </w:pPr>
      <w:rPr>
        <w:rFonts w:hint="default"/>
        <w:b/>
        <w:color w:val="auto"/>
        <w:sz w:val="20"/>
      </w:rPr>
    </w:lvl>
    <w:lvl w:ilvl="2">
      <w:start w:val="1"/>
      <w:numFmt w:val="decimal"/>
      <w:isLgl/>
      <w:lvlText w:val="%1.%2.%3"/>
      <w:lvlJc w:val="left"/>
      <w:pPr>
        <w:ind w:left="2814" w:hanging="720"/>
      </w:pPr>
      <w:rPr>
        <w:rFonts w:hint="default"/>
        <w:b/>
        <w:sz w:val="20"/>
      </w:rPr>
    </w:lvl>
    <w:lvl w:ilvl="3">
      <w:start w:val="1"/>
      <w:numFmt w:val="decimal"/>
      <w:isLgl/>
      <w:lvlText w:val="%1.%2.%3.%4"/>
      <w:lvlJc w:val="left"/>
      <w:pPr>
        <w:ind w:left="3894" w:hanging="720"/>
      </w:pPr>
      <w:rPr>
        <w:rFonts w:hint="default"/>
        <w:b/>
        <w:sz w:val="20"/>
      </w:rPr>
    </w:lvl>
    <w:lvl w:ilvl="4">
      <w:start w:val="1"/>
      <w:numFmt w:val="decimal"/>
      <w:isLgl/>
      <w:lvlText w:val="%1.%2.%3.%4.%5"/>
      <w:lvlJc w:val="left"/>
      <w:pPr>
        <w:ind w:left="5334" w:hanging="1080"/>
      </w:pPr>
      <w:rPr>
        <w:rFonts w:hint="default"/>
        <w:b/>
        <w:sz w:val="20"/>
      </w:rPr>
    </w:lvl>
    <w:lvl w:ilvl="5">
      <w:start w:val="1"/>
      <w:numFmt w:val="decimal"/>
      <w:isLgl/>
      <w:lvlText w:val="%1.%2.%3.%4.%5.%6"/>
      <w:lvlJc w:val="left"/>
      <w:pPr>
        <w:ind w:left="6414" w:hanging="1080"/>
      </w:pPr>
      <w:rPr>
        <w:rFonts w:hint="default"/>
        <w:b/>
        <w:sz w:val="20"/>
      </w:rPr>
    </w:lvl>
    <w:lvl w:ilvl="6">
      <w:start w:val="1"/>
      <w:numFmt w:val="decimal"/>
      <w:isLgl/>
      <w:lvlText w:val="%1.%2.%3.%4.%5.%6.%7"/>
      <w:lvlJc w:val="left"/>
      <w:pPr>
        <w:ind w:left="7854" w:hanging="1440"/>
      </w:pPr>
      <w:rPr>
        <w:rFonts w:hint="default"/>
        <w:b/>
        <w:sz w:val="20"/>
      </w:rPr>
    </w:lvl>
    <w:lvl w:ilvl="7">
      <w:start w:val="1"/>
      <w:numFmt w:val="decimal"/>
      <w:isLgl/>
      <w:lvlText w:val="%1.%2.%3.%4.%5.%6.%7.%8"/>
      <w:lvlJc w:val="left"/>
      <w:pPr>
        <w:ind w:left="8934" w:hanging="1440"/>
      </w:pPr>
      <w:rPr>
        <w:rFonts w:hint="default"/>
        <w:b/>
        <w:sz w:val="20"/>
      </w:rPr>
    </w:lvl>
    <w:lvl w:ilvl="8">
      <w:start w:val="1"/>
      <w:numFmt w:val="decimal"/>
      <w:isLgl/>
      <w:lvlText w:val="%1.%2.%3.%4.%5.%6.%7.%8.%9"/>
      <w:lvlJc w:val="left"/>
      <w:pPr>
        <w:ind w:left="10014" w:hanging="1440"/>
      </w:pPr>
      <w:rPr>
        <w:rFonts w:hint="default"/>
        <w:b/>
        <w:sz w:val="20"/>
      </w:rPr>
    </w:lvl>
  </w:abstractNum>
  <w:abstractNum w:abstractNumId="13" w15:restartNumberingAfterBreak="0">
    <w:nsid w:val="07493E50"/>
    <w:multiLevelType w:val="hybridMultilevel"/>
    <w:tmpl w:val="757A5974"/>
    <w:lvl w:ilvl="0" w:tplc="7B90EA36">
      <w:start w:val="1"/>
      <w:numFmt w:val="bullet"/>
      <w:lvlText w:val=""/>
      <w:lvlJc w:val="left"/>
      <w:pPr>
        <w:ind w:left="1872" w:hanging="360"/>
      </w:pPr>
      <w:rPr>
        <w:rFonts w:ascii="Symbol" w:hAnsi="Symbol" w:hint="default"/>
      </w:rPr>
    </w:lvl>
    <w:lvl w:ilvl="1" w:tplc="08090003" w:tentative="1">
      <w:start w:val="1"/>
      <w:numFmt w:val="bullet"/>
      <w:lvlText w:val="o"/>
      <w:lvlJc w:val="left"/>
      <w:pPr>
        <w:ind w:left="2592" w:hanging="360"/>
      </w:pPr>
      <w:rPr>
        <w:rFonts w:ascii="Courier New" w:hAnsi="Courier New" w:cs="Courier New" w:hint="default"/>
      </w:rPr>
    </w:lvl>
    <w:lvl w:ilvl="2" w:tplc="08090005" w:tentative="1">
      <w:start w:val="1"/>
      <w:numFmt w:val="bullet"/>
      <w:lvlText w:val=""/>
      <w:lvlJc w:val="left"/>
      <w:pPr>
        <w:ind w:left="3312" w:hanging="360"/>
      </w:pPr>
      <w:rPr>
        <w:rFonts w:ascii="Wingdings" w:hAnsi="Wingdings" w:hint="default"/>
      </w:rPr>
    </w:lvl>
    <w:lvl w:ilvl="3" w:tplc="08090001" w:tentative="1">
      <w:start w:val="1"/>
      <w:numFmt w:val="bullet"/>
      <w:lvlText w:val=""/>
      <w:lvlJc w:val="left"/>
      <w:pPr>
        <w:ind w:left="4032" w:hanging="360"/>
      </w:pPr>
      <w:rPr>
        <w:rFonts w:ascii="Symbol" w:hAnsi="Symbol" w:hint="default"/>
      </w:rPr>
    </w:lvl>
    <w:lvl w:ilvl="4" w:tplc="08090003" w:tentative="1">
      <w:start w:val="1"/>
      <w:numFmt w:val="bullet"/>
      <w:lvlText w:val="o"/>
      <w:lvlJc w:val="left"/>
      <w:pPr>
        <w:ind w:left="4752" w:hanging="360"/>
      </w:pPr>
      <w:rPr>
        <w:rFonts w:ascii="Courier New" w:hAnsi="Courier New" w:cs="Courier New" w:hint="default"/>
      </w:rPr>
    </w:lvl>
    <w:lvl w:ilvl="5" w:tplc="08090005" w:tentative="1">
      <w:start w:val="1"/>
      <w:numFmt w:val="bullet"/>
      <w:lvlText w:val=""/>
      <w:lvlJc w:val="left"/>
      <w:pPr>
        <w:ind w:left="5472" w:hanging="360"/>
      </w:pPr>
      <w:rPr>
        <w:rFonts w:ascii="Wingdings" w:hAnsi="Wingdings" w:hint="default"/>
      </w:rPr>
    </w:lvl>
    <w:lvl w:ilvl="6" w:tplc="08090001" w:tentative="1">
      <w:start w:val="1"/>
      <w:numFmt w:val="bullet"/>
      <w:lvlText w:val=""/>
      <w:lvlJc w:val="left"/>
      <w:pPr>
        <w:ind w:left="6192" w:hanging="360"/>
      </w:pPr>
      <w:rPr>
        <w:rFonts w:ascii="Symbol" w:hAnsi="Symbol" w:hint="default"/>
      </w:rPr>
    </w:lvl>
    <w:lvl w:ilvl="7" w:tplc="08090003" w:tentative="1">
      <w:start w:val="1"/>
      <w:numFmt w:val="bullet"/>
      <w:lvlText w:val="o"/>
      <w:lvlJc w:val="left"/>
      <w:pPr>
        <w:ind w:left="6912" w:hanging="360"/>
      </w:pPr>
      <w:rPr>
        <w:rFonts w:ascii="Courier New" w:hAnsi="Courier New" w:cs="Courier New" w:hint="default"/>
      </w:rPr>
    </w:lvl>
    <w:lvl w:ilvl="8" w:tplc="08090005" w:tentative="1">
      <w:start w:val="1"/>
      <w:numFmt w:val="bullet"/>
      <w:lvlText w:val=""/>
      <w:lvlJc w:val="left"/>
      <w:pPr>
        <w:ind w:left="7632" w:hanging="360"/>
      </w:pPr>
      <w:rPr>
        <w:rFonts w:ascii="Wingdings" w:hAnsi="Wingdings" w:hint="default"/>
      </w:rPr>
    </w:lvl>
  </w:abstractNum>
  <w:abstractNum w:abstractNumId="14" w15:restartNumberingAfterBreak="0">
    <w:nsid w:val="0A395F26"/>
    <w:multiLevelType w:val="hybridMultilevel"/>
    <w:tmpl w:val="C9D68CD8"/>
    <w:lvl w:ilvl="0" w:tplc="08090017">
      <w:start w:val="1"/>
      <w:numFmt w:val="lowerLetter"/>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0E2D12FC"/>
    <w:multiLevelType w:val="multilevel"/>
    <w:tmpl w:val="C518A38E"/>
    <w:lvl w:ilvl="0">
      <w:start w:val="1"/>
      <w:numFmt w:val="bullet"/>
      <w:pStyle w:val="OATliststyle"/>
      <w:lvlText w:val=""/>
      <w:lvlJc w:val="left"/>
      <w:pPr>
        <w:ind w:left="-1005" w:hanging="360"/>
      </w:pPr>
      <w:rPr>
        <w:rFonts w:ascii="Wingdings" w:hAnsi="Wingdings" w:hint="default"/>
        <w:color w:val="0092D2"/>
      </w:rPr>
    </w:lvl>
    <w:lvl w:ilvl="1">
      <w:start w:val="1"/>
      <w:numFmt w:val="bullet"/>
      <w:lvlText w:val=""/>
      <w:lvlJc w:val="left"/>
      <w:pPr>
        <w:ind w:left="-798" w:hanging="283"/>
      </w:pPr>
      <w:rPr>
        <w:rFonts w:ascii="Wingdings" w:hAnsi="Wingdings" w:hint="default"/>
        <w:color w:val="808080" w:themeColor="background1" w:themeShade="80"/>
      </w:rPr>
    </w:lvl>
    <w:lvl w:ilvl="2">
      <w:start w:val="1"/>
      <w:numFmt w:val="bullet"/>
      <w:lvlText w:val=""/>
      <w:lvlJc w:val="left"/>
      <w:pPr>
        <w:ind w:left="-514" w:hanging="284"/>
      </w:pPr>
      <w:rPr>
        <w:rFonts w:ascii="Wingdings" w:hAnsi="Wingdings" w:hint="default"/>
        <w:color w:val="808080" w:themeColor="background1" w:themeShade="80"/>
      </w:rPr>
    </w:lvl>
    <w:lvl w:ilvl="3">
      <w:start w:val="1"/>
      <w:numFmt w:val="decimal"/>
      <w:lvlText w:val="(%4)"/>
      <w:lvlJc w:val="left"/>
      <w:pPr>
        <w:ind w:left="75" w:hanging="360"/>
      </w:pPr>
      <w:rPr>
        <w:rFonts w:hint="default"/>
      </w:rPr>
    </w:lvl>
    <w:lvl w:ilvl="4">
      <w:start w:val="1"/>
      <w:numFmt w:val="lowerLetter"/>
      <w:lvlText w:val="(%5)"/>
      <w:lvlJc w:val="left"/>
      <w:pPr>
        <w:ind w:left="435" w:hanging="360"/>
      </w:pPr>
      <w:rPr>
        <w:rFonts w:hint="default"/>
      </w:rPr>
    </w:lvl>
    <w:lvl w:ilvl="5">
      <w:start w:val="1"/>
      <w:numFmt w:val="lowerRoman"/>
      <w:lvlText w:val="(%6)"/>
      <w:lvlJc w:val="left"/>
      <w:pPr>
        <w:ind w:left="795" w:hanging="360"/>
      </w:pPr>
      <w:rPr>
        <w:rFonts w:hint="default"/>
      </w:rPr>
    </w:lvl>
    <w:lvl w:ilvl="6">
      <w:start w:val="1"/>
      <w:numFmt w:val="decimal"/>
      <w:lvlText w:val="%7."/>
      <w:lvlJc w:val="left"/>
      <w:pPr>
        <w:ind w:left="1155" w:hanging="360"/>
      </w:pPr>
      <w:rPr>
        <w:rFonts w:hint="default"/>
      </w:rPr>
    </w:lvl>
    <w:lvl w:ilvl="7">
      <w:start w:val="1"/>
      <w:numFmt w:val="lowerLetter"/>
      <w:lvlText w:val="%8."/>
      <w:lvlJc w:val="left"/>
      <w:pPr>
        <w:ind w:left="1515" w:hanging="360"/>
      </w:pPr>
      <w:rPr>
        <w:rFonts w:hint="default"/>
      </w:rPr>
    </w:lvl>
    <w:lvl w:ilvl="8">
      <w:start w:val="1"/>
      <w:numFmt w:val="lowerRoman"/>
      <w:lvlText w:val="%9."/>
      <w:lvlJc w:val="left"/>
      <w:pPr>
        <w:ind w:left="1875" w:hanging="360"/>
      </w:pPr>
      <w:rPr>
        <w:rFonts w:hint="default"/>
      </w:rPr>
    </w:lvl>
  </w:abstractNum>
  <w:abstractNum w:abstractNumId="16" w15:restartNumberingAfterBreak="0">
    <w:nsid w:val="299E46FA"/>
    <w:multiLevelType w:val="multilevel"/>
    <w:tmpl w:val="6282A2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C338BB"/>
    <w:multiLevelType w:val="hybridMultilevel"/>
    <w:tmpl w:val="4D46ED06"/>
    <w:lvl w:ilvl="0" w:tplc="498860D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F7317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1426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8C22A1"/>
    <w:multiLevelType w:val="multilevel"/>
    <w:tmpl w:val="1D4A0674"/>
    <w:numStyleLink w:val="Style1"/>
  </w:abstractNum>
  <w:abstractNum w:abstractNumId="21" w15:restartNumberingAfterBreak="0">
    <w:nsid w:val="48604B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A3531D"/>
    <w:multiLevelType w:val="multilevel"/>
    <w:tmpl w:val="1D4A0674"/>
    <w:styleLink w:val="Style1"/>
    <w:lvl w:ilvl="0">
      <w:start w:val="1"/>
      <w:numFmt w:val="decimal"/>
      <w:lvlText w:val="%1."/>
      <w:lvlJc w:val="left"/>
      <w:pPr>
        <w:ind w:left="360" w:hanging="360"/>
      </w:pPr>
      <w:rPr>
        <w:rFonts w:ascii="Arial" w:eastAsia="Times New Roman" w:hAnsi="Arial" w:cs="Arial"/>
        <w:sz w:val="28"/>
      </w:rPr>
    </w:lvl>
    <w:lvl w:ilvl="1">
      <w:start w:val="1"/>
      <w:numFmt w:val="decimal"/>
      <w:pStyle w:val="Style2"/>
      <w:lvlText w:val="%1.%2."/>
      <w:lvlJc w:val="center"/>
      <w:pPr>
        <w:ind w:left="2701" w:hanging="432"/>
      </w:pPr>
      <w:rPr>
        <w:rFonts w:hint="default"/>
        <w:b w:val="0"/>
        <w:color w:val="auto"/>
        <w:sz w:val="22"/>
      </w:rPr>
    </w:lvl>
    <w:lvl w:ilvl="2">
      <w:start w:val="1"/>
      <w:numFmt w:val="decimal"/>
      <w:pStyle w:val="PolicyLevel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6200BB"/>
    <w:multiLevelType w:val="hybridMultilevel"/>
    <w:tmpl w:val="7F348B94"/>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26" w15:restartNumberingAfterBreak="0">
    <w:nsid w:val="557A63EB"/>
    <w:multiLevelType w:val="hybridMultilevel"/>
    <w:tmpl w:val="10D4DF08"/>
    <w:lvl w:ilvl="0" w:tplc="F8CAF40C">
      <w:start w:val="1"/>
      <w:numFmt w:val="bullet"/>
      <w:lvlText w:val=""/>
      <w:lvlJc w:val="left"/>
      <w:pPr>
        <w:ind w:left="2203" w:hanging="360"/>
      </w:pPr>
      <w:rPr>
        <w:rFonts w:ascii="Symbol" w:hAnsi="Symbol" w:hint="default"/>
      </w:rPr>
    </w:lvl>
    <w:lvl w:ilvl="1" w:tplc="08090003">
      <w:start w:val="1"/>
      <w:numFmt w:val="bullet"/>
      <w:lvlText w:val="o"/>
      <w:lvlJc w:val="left"/>
      <w:pPr>
        <w:ind w:left="2923" w:hanging="360"/>
      </w:pPr>
      <w:rPr>
        <w:rFonts w:ascii="Courier New" w:hAnsi="Courier New" w:cs="Courier New" w:hint="default"/>
      </w:rPr>
    </w:lvl>
    <w:lvl w:ilvl="2" w:tplc="08090005" w:tentative="1">
      <w:start w:val="1"/>
      <w:numFmt w:val="bullet"/>
      <w:lvlText w:val=""/>
      <w:lvlJc w:val="left"/>
      <w:pPr>
        <w:ind w:left="3643" w:hanging="360"/>
      </w:pPr>
      <w:rPr>
        <w:rFonts w:ascii="Wingdings" w:hAnsi="Wingdings" w:hint="default"/>
      </w:rPr>
    </w:lvl>
    <w:lvl w:ilvl="3" w:tplc="08090001" w:tentative="1">
      <w:start w:val="1"/>
      <w:numFmt w:val="bullet"/>
      <w:lvlText w:val=""/>
      <w:lvlJc w:val="left"/>
      <w:pPr>
        <w:ind w:left="4363" w:hanging="360"/>
      </w:pPr>
      <w:rPr>
        <w:rFonts w:ascii="Symbol" w:hAnsi="Symbol" w:hint="default"/>
      </w:rPr>
    </w:lvl>
    <w:lvl w:ilvl="4" w:tplc="08090003" w:tentative="1">
      <w:start w:val="1"/>
      <w:numFmt w:val="bullet"/>
      <w:lvlText w:val="o"/>
      <w:lvlJc w:val="left"/>
      <w:pPr>
        <w:ind w:left="5083" w:hanging="360"/>
      </w:pPr>
      <w:rPr>
        <w:rFonts w:ascii="Courier New" w:hAnsi="Courier New" w:cs="Courier New" w:hint="default"/>
      </w:rPr>
    </w:lvl>
    <w:lvl w:ilvl="5" w:tplc="08090005" w:tentative="1">
      <w:start w:val="1"/>
      <w:numFmt w:val="bullet"/>
      <w:lvlText w:val=""/>
      <w:lvlJc w:val="left"/>
      <w:pPr>
        <w:ind w:left="5803" w:hanging="360"/>
      </w:pPr>
      <w:rPr>
        <w:rFonts w:ascii="Wingdings" w:hAnsi="Wingdings" w:hint="default"/>
      </w:rPr>
    </w:lvl>
    <w:lvl w:ilvl="6" w:tplc="08090001" w:tentative="1">
      <w:start w:val="1"/>
      <w:numFmt w:val="bullet"/>
      <w:lvlText w:val=""/>
      <w:lvlJc w:val="left"/>
      <w:pPr>
        <w:ind w:left="6523" w:hanging="360"/>
      </w:pPr>
      <w:rPr>
        <w:rFonts w:ascii="Symbol" w:hAnsi="Symbol" w:hint="default"/>
      </w:rPr>
    </w:lvl>
    <w:lvl w:ilvl="7" w:tplc="08090003" w:tentative="1">
      <w:start w:val="1"/>
      <w:numFmt w:val="bullet"/>
      <w:lvlText w:val="o"/>
      <w:lvlJc w:val="left"/>
      <w:pPr>
        <w:ind w:left="7243" w:hanging="360"/>
      </w:pPr>
      <w:rPr>
        <w:rFonts w:ascii="Courier New" w:hAnsi="Courier New" w:cs="Courier New" w:hint="default"/>
      </w:rPr>
    </w:lvl>
    <w:lvl w:ilvl="8" w:tplc="08090005" w:tentative="1">
      <w:start w:val="1"/>
      <w:numFmt w:val="bullet"/>
      <w:lvlText w:val=""/>
      <w:lvlJc w:val="left"/>
      <w:pPr>
        <w:ind w:left="7963" w:hanging="360"/>
      </w:pPr>
      <w:rPr>
        <w:rFonts w:ascii="Wingdings" w:hAnsi="Wingdings" w:hint="default"/>
      </w:rPr>
    </w:lvl>
  </w:abstractNum>
  <w:abstractNum w:abstractNumId="27" w15:restartNumberingAfterBreak="0">
    <w:nsid w:val="58D06842"/>
    <w:multiLevelType w:val="hybridMultilevel"/>
    <w:tmpl w:val="F39426FC"/>
    <w:lvl w:ilvl="0" w:tplc="08090001">
      <w:start w:val="1"/>
      <w:numFmt w:val="bullet"/>
      <w:lvlText w:val=""/>
      <w:lvlJc w:val="left"/>
      <w:pPr>
        <w:ind w:left="2200" w:hanging="360"/>
      </w:pPr>
      <w:rPr>
        <w:rFonts w:ascii="Symbol" w:hAnsi="Symbol" w:hint="default"/>
      </w:rPr>
    </w:lvl>
    <w:lvl w:ilvl="1" w:tplc="08090003" w:tentative="1">
      <w:start w:val="1"/>
      <w:numFmt w:val="bullet"/>
      <w:lvlText w:val="o"/>
      <w:lvlJc w:val="left"/>
      <w:pPr>
        <w:ind w:left="2920" w:hanging="360"/>
      </w:pPr>
      <w:rPr>
        <w:rFonts w:ascii="Courier New" w:hAnsi="Courier New" w:cs="Courier New" w:hint="default"/>
      </w:rPr>
    </w:lvl>
    <w:lvl w:ilvl="2" w:tplc="08090005" w:tentative="1">
      <w:start w:val="1"/>
      <w:numFmt w:val="bullet"/>
      <w:lvlText w:val=""/>
      <w:lvlJc w:val="left"/>
      <w:pPr>
        <w:ind w:left="3640" w:hanging="360"/>
      </w:pPr>
      <w:rPr>
        <w:rFonts w:ascii="Wingdings" w:hAnsi="Wingdings" w:hint="default"/>
      </w:rPr>
    </w:lvl>
    <w:lvl w:ilvl="3" w:tplc="08090001" w:tentative="1">
      <w:start w:val="1"/>
      <w:numFmt w:val="bullet"/>
      <w:lvlText w:val=""/>
      <w:lvlJc w:val="left"/>
      <w:pPr>
        <w:ind w:left="4360" w:hanging="360"/>
      </w:pPr>
      <w:rPr>
        <w:rFonts w:ascii="Symbol" w:hAnsi="Symbol" w:hint="default"/>
      </w:rPr>
    </w:lvl>
    <w:lvl w:ilvl="4" w:tplc="08090003" w:tentative="1">
      <w:start w:val="1"/>
      <w:numFmt w:val="bullet"/>
      <w:lvlText w:val="o"/>
      <w:lvlJc w:val="left"/>
      <w:pPr>
        <w:ind w:left="5080" w:hanging="360"/>
      </w:pPr>
      <w:rPr>
        <w:rFonts w:ascii="Courier New" w:hAnsi="Courier New" w:cs="Courier New" w:hint="default"/>
      </w:rPr>
    </w:lvl>
    <w:lvl w:ilvl="5" w:tplc="08090005" w:tentative="1">
      <w:start w:val="1"/>
      <w:numFmt w:val="bullet"/>
      <w:lvlText w:val=""/>
      <w:lvlJc w:val="left"/>
      <w:pPr>
        <w:ind w:left="5800" w:hanging="360"/>
      </w:pPr>
      <w:rPr>
        <w:rFonts w:ascii="Wingdings" w:hAnsi="Wingdings" w:hint="default"/>
      </w:rPr>
    </w:lvl>
    <w:lvl w:ilvl="6" w:tplc="08090001" w:tentative="1">
      <w:start w:val="1"/>
      <w:numFmt w:val="bullet"/>
      <w:lvlText w:val=""/>
      <w:lvlJc w:val="left"/>
      <w:pPr>
        <w:ind w:left="6520" w:hanging="360"/>
      </w:pPr>
      <w:rPr>
        <w:rFonts w:ascii="Symbol" w:hAnsi="Symbol" w:hint="default"/>
      </w:rPr>
    </w:lvl>
    <w:lvl w:ilvl="7" w:tplc="08090003" w:tentative="1">
      <w:start w:val="1"/>
      <w:numFmt w:val="bullet"/>
      <w:lvlText w:val="o"/>
      <w:lvlJc w:val="left"/>
      <w:pPr>
        <w:ind w:left="7240" w:hanging="360"/>
      </w:pPr>
      <w:rPr>
        <w:rFonts w:ascii="Courier New" w:hAnsi="Courier New" w:cs="Courier New" w:hint="default"/>
      </w:rPr>
    </w:lvl>
    <w:lvl w:ilvl="8" w:tplc="08090005" w:tentative="1">
      <w:start w:val="1"/>
      <w:numFmt w:val="bullet"/>
      <w:lvlText w:val=""/>
      <w:lvlJc w:val="left"/>
      <w:pPr>
        <w:ind w:left="7960" w:hanging="360"/>
      </w:pPr>
      <w:rPr>
        <w:rFonts w:ascii="Wingdings" w:hAnsi="Wingdings" w:hint="default"/>
      </w:rPr>
    </w:lvl>
  </w:abstractNum>
  <w:abstractNum w:abstractNumId="28" w15:restartNumberingAfterBreak="0">
    <w:nsid w:val="5A1B15AD"/>
    <w:multiLevelType w:val="hybridMultilevel"/>
    <w:tmpl w:val="EC2631FA"/>
    <w:lvl w:ilvl="0" w:tplc="8C0639EE">
      <w:start w:val="1"/>
      <w:numFmt w:val="bullet"/>
      <w:pStyle w:val="TSB-PolicyBullets"/>
      <w:lvlText w:val=""/>
      <w:lvlJc w:val="left"/>
      <w:pPr>
        <w:ind w:left="2062" w:hanging="360"/>
      </w:pPr>
      <w:rPr>
        <w:rFonts w:ascii="Symbol" w:hAnsi="Symbol" w:hint="default"/>
        <w:color w:val="auto"/>
      </w:rPr>
    </w:lvl>
    <w:lvl w:ilvl="1" w:tplc="08090003" w:tentative="1">
      <w:start w:val="1"/>
      <w:numFmt w:val="bullet"/>
      <w:lvlText w:val="o"/>
      <w:lvlJc w:val="left"/>
      <w:pPr>
        <w:ind w:left="2863" w:hanging="360"/>
      </w:pPr>
      <w:rPr>
        <w:rFonts w:ascii="Courier New" w:hAnsi="Courier New" w:cs="Courier New" w:hint="default"/>
      </w:rPr>
    </w:lvl>
    <w:lvl w:ilvl="2" w:tplc="08090005" w:tentative="1">
      <w:start w:val="1"/>
      <w:numFmt w:val="bullet"/>
      <w:lvlText w:val=""/>
      <w:lvlJc w:val="left"/>
      <w:pPr>
        <w:ind w:left="3583" w:hanging="360"/>
      </w:pPr>
      <w:rPr>
        <w:rFonts w:ascii="Wingdings" w:hAnsi="Wingdings" w:hint="default"/>
      </w:rPr>
    </w:lvl>
    <w:lvl w:ilvl="3" w:tplc="08090001" w:tentative="1">
      <w:start w:val="1"/>
      <w:numFmt w:val="bullet"/>
      <w:lvlText w:val=""/>
      <w:lvlJc w:val="left"/>
      <w:pPr>
        <w:ind w:left="4303" w:hanging="360"/>
      </w:pPr>
      <w:rPr>
        <w:rFonts w:ascii="Symbol" w:hAnsi="Symbol" w:hint="default"/>
      </w:rPr>
    </w:lvl>
    <w:lvl w:ilvl="4" w:tplc="08090003" w:tentative="1">
      <w:start w:val="1"/>
      <w:numFmt w:val="bullet"/>
      <w:lvlText w:val="o"/>
      <w:lvlJc w:val="left"/>
      <w:pPr>
        <w:ind w:left="5023" w:hanging="360"/>
      </w:pPr>
      <w:rPr>
        <w:rFonts w:ascii="Courier New" w:hAnsi="Courier New" w:cs="Courier New" w:hint="default"/>
      </w:rPr>
    </w:lvl>
    <w:lvl w:ilvl="5" w:tplc="08090005" w:tentative="1">
      <w:start w:val="1"/>
      <w:numFmt w:val="bullet"/>
      <w:lvlText w:val=""/>
      <w:lvlJc w:val="left"/>
      <w:pPr>
        <w:ind w:left="5743" w:hanging="360"/>
      </w:pPr>
      <w:rPr>
        <w:rFonts w:ascii="Wingdings" w:hAnsi="Wingdings" w:hint="default"/>
      </w:rPr>
    </w:lvl>
    <w:lvl w:ilvl="6" w:tplc="08090001" w:tentative="1">
      <w:start w:val="1"/>
      <w:numFmt w:val="bullet"/>
      <w:lvlText w:val=""/>
      <w:lvlJc w:val="left"/>
      <w:pPr>
        <w:ind w:left="6463" w:hanging="360"/>
      </w:pPr>
      <w:rPr>
        <w:rFonts w:ascii="Symbol" w:hAnsi="Symbol" w:hint="default"/>
      </w:rPr>
    </w:lvl>
    <w:lvl w:ilvl="7" w:tplc="08090003" w:tentative="1">
      <w:start w:val="1"/>
      <w:numFmt w:val="bullet"/>
      <w:lvlText w:val="o"/>
      <w:lvlJc w:val="left"/>
      <w:pPr>
        <w:ind w:left="7183" w:hanging="360"/>
      </w:pPr>
      <w:rPr>
        <w:rFonts w:ascii="Courier New" w:hAnsi="Courier New" w:cs="Courier New" w:hint="default"/>
      </w:rPr>
    </w:lvl>
    <w:lvl w:ilvl="8" w:tplc="08090005" w:tentative="1">
      <w:start w:val="1"/>
      <w:numFmt w:val="bullet"/>
      <w:lvlText w:val=""/>
      <w:lvlJc w:val="left"/>
      <w:pPr>
        <w:ind w:left="7903" w:hanging="360"/>
      </w:pPr>
      <w:rPr>
        <w:rFonts w:ascii="Wingdings" w:hAnsi="Wingdings" w:hint="default"/>
      </w:rPr>
    </w:lvl>
  </w:abstractNum>
  <w:abstractNum w:abstractNumId="29" w15:restartNumberingAfterBreak="0">
    <w:nsid w:val="5A69311A"/>
    <w:multiLevelType w:val="hybridMultilevel"/>
    <w:tmpl w:val="ECE4A35A"/>
    <w:lvl w:ilvl="0" w:tplc="B966F14A">
      <w:start w:val="1"/>
      <w:numFmt w:val="bullet"/>
      <w:lvlText w:val=""/>
      <w:lvlJc w:val="left"/>
      <w:pPr>
        <w:ind w:left="360" w:hanging="360"/>
      </w:pPr>
      <w:rPr>
        <w:rFonts w:ascii="Wingdings" w:hAnsi="Wingdings" w:hint="default"/>
        <w:color w:val="0092D2"/>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0" w15:restartNumberingAfterBreak="0">
    <w:nsid w:val="619C692C"/>
    <w:multiLevelType w:val="hybridMultilevel"/>
    <w:tmpl w:val="151298AA"/>
    <w:lvl w:ilvl="0" w:tplc="08090001">
      <w:start w:val="1"/>
      <w:numFmt w:val="bullet"/>
      <w:lvlText w:val=""/>
      <w:lvlJc w:val="left"/>
      <w:pPr>
        <w:ind w:left="1872" w:hanging="360"/>
      </w:pPr>
      <w:rPr>
        <w:rFonts w:ascii="Symbol" w:hAnsi="Symbol" w:hint="default"/>
      </w:rPr>
    </w:lvl>
    <w:lvl w:ilvl="1" w:tplc="08090003" w:tentative="1">
      <w:start w:val="1"/>
      <w:numFmt w:val="bullet"/>
      <w:lvlText w:val="o"/>
      <w:lvlJc w:val="left"/>
      <w:pPr>
        <w:ind w:left="2592" w:hanging="360"/>
      </w:pPr>
      <w:rPr>
        <w:rFonts w:ascii="Courier New" w:hAnsi="Courier New" w:cs="Courier New" w:hint="default"/>
      </w:rPr>
    </w:lvl>
    <w:lvl w:ilvl="2" w:tplc="08090005" w:tentative="1">
      <w:start w:val="1"/>
      <w:numFmt w:val="bullet"/>
      <w:lvlText w:val=""/>
      <w:lvlJc w:val="left"/>
      <w:pPr>
        <w:ind w:left="3312" w:hanging="360"/>
      </w:pPr>
      <w:rPr>
        <w:rFonts w:ascii="Wingdings" w:hAnsi="Wingdings" w:hint="default"/>
      </w:rPr>
    </w:lvl>
    <w:lvl w:ilvl="3" w:tplc="08090001" w:tentative="1">
      <w:start w:val="1"/>
      <w:numFmt w:val="bullet"/>
      <w:lvlText w:val=""/>
      <w:lvlJc w:val="left"/>
      <w:pPr>
        <w:ind w:left="4032" w:hanging="360"/>
      </w:pPr>
      <w:rPr>
        <w:rFonts w:ascii="Symbol" w:hAnsi="Symbol" w:hint="default"/>
      </w:rPr>
    </w:lvl>
    <w:lvl w:ilvl="4" w:tplc="08090003" w:tentative="1">
      <w:start w:val="1"/>
      <w:numFmt w:val="bullet"/>
      <w:lvlText w:val="o"/>
      <w:lvlJc w:val="left"/>
      <w:pPr>
        <w:ind w:left="4752" w:hanging="360"/>
      </w:pPr>
      <w:rPr>
        <w:rFonts w:ascii="Courier New" w:hAnsi="Courier New" w:cs="Courier New" w:hint="default"/>
      </w:rPr>
    </w:lvl>
    <w:lvl w:ilvl="5" w:tplc="08090005" w:tentative="1">
      <w:start w:val="1"/>
      <w:numFmt w:val="bullet"/>
      <w:lvlText w:val=""/>
      <w:lvlJc w:val="left"/>
      <w:pPr>
        <w:ind w:left="5472" w:hanging="360"/>
      </w:pPr>
      <w:rPr>
        <w:rFonts w:ascii="Wingdings" w:hAnsi="Wingdings" w:hint="default"/>
      </w:rPr>
    </w:lvl>
    <w:lvl w:ilvl="6" w:tplc="08090001" w:tentative="1">
      <w:start w:val="1"/>
      <w:numFmt w:val="bullet"/>
      <w:lvlText w:val=""/>
      <w:lvlJc w:val="left"/>
      <w:pPr>
        <w:ind w:left="6192" w:hanging="360"/>
      </w:pPr>
      <w:rPr>
        <w:rFonts w:ascii="Symbol" w:hAnsi="Symbol" w:hint="default"/>
      </w:rPr>
    </w:lvl>
    <w:lvl w:ilvl="7" w:tplc="08090003" w:tentative="1">
      <w:start w:val="1"/>
      <w:numFmt w:val="bullet"/>
      <w:lvlText w:val="o"/>
      <w:lvlJc w:val="left"/>
      <w:pPr>
        <w:ind w:left="6912" w:hanging="360"/>
      </w:pPr>
      <w:rPr>
        <w:rFonts w:ascii="Courier New" w:hAnsi="Courier New" w:cs="Courier New" w:hint="default"/>
      </w:rPr>
    </w:lvl>
    <w:lvl w:ilvl="8" w:tplc="08090005" w:tentative="1">
      <w:start w:val="1"/>
      <w:numFmt w:val="bullet"/>
      <w:lvlText w:val=""/>
      <w:lvlJc w:val="left"/>
      <w:pPr>
        <w:ind w:left="7632" w:hanging="360"/>
      </w:pPr>
      <w:rPr>
        <w:rFonts w:ascii="Wingdings" w:hAnsi="Wingdings" w:hint="default"/>
      </w:rPr>
    </w:lvl>
  </w:abstractNum>
  <w:abstractNum w:abstractNumId="31" w15:restartNumberingAfterBreak="0">
    <w:nsid w:val="6A686244"/>
    <w:multiLevelType w:val="hybridMultilevel"/>
    <w:tmpl w:val="603E98B6"/>
    <w:lvl w:ilvl="0" w:tplc="5F84DA06">
      <w:start w:val="1"/>
      <w:numFmt w:val="decimal"/>
      <w:lvlText w:val="%1."/>
      <w:lvlJc w:val="left"/>
      <w:pPr>
        <w:ind w:left="1080" w:hanging="360"/>
      </w:pPr>
      <w:rPr>
        <w:color w:val="auto"/>
        <w:sz w:val="22"/>
        <w:szCs w:val="22"/>
      </w:rPr>
    </w:lvl>
    <w:lvl w:ilvl="1" w:tplc="0809000F">
      <w:start w:val="1"/>
      <w:numFmt w:val="decimal"/>
      <w:lvlText w:val="%2."/>
      <w:lvlJc w:val="left"/>
      <w:pPr>
        <w:ind w:left="1800" w:hanging="360"/>
      </w:pPr>
    </w:lvl>
    <w:lvl w:ilvl="2" w:tplc="DBF4C736">
      <w:start w:val="3"/>
      <w:numFmt w:val="bullet"/>
      <w:lvlText w:val="-"/>
      <w:lvlJc w:val="left"/>
      <w:pPr>
        <w:ind w:left="2700" w:hanging="360"/>
      </w:pPr>
      <w:rPr>
        <w:rFonts w:ascii="Arial" w:eastAsia="Times New Roman" w:hAnsi="Arial" w:cs="Arial"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D6500AF"/>
    <w:multiLevelType w:val="hybridMultilevel"/>
    <w:tmpl w:val="B64855D4"/>
    <w:lvl w:ilvl="0" w:tplc="F6247794">
      <w:start w:val="1"/>
      <w:numFmt w:val="decimal"/>
      <w:lvlText w:val="%1."/>
      <w:lvlJc w:val="left"/>
      <w:pPr>
        <w:ind w:left="720" w:hanging="360"/>
      </w:pPr>
      <w:rPr>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EA57B9F"/>
    <w:multiLevelType w:val="multilevel"/>
    <w:tmpl w:val="08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75EF21B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BCD2D16"/>
    <w:multiLevelType w:val="hybridMultilevel"/>
    <w:tmpl w:val="BD6A11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1"/>
  </w:num>
  <w:num w:numId="2">
    <w:abstractNumId w:val="33"/>
  </w:num>
  <w:num w:numId="3">
    <w:abstractNumId w:val="20"/>
    <w:lvlOverride w:ilvl="0">
      <w:lvl w:ilvl="0">
        <w:start w:val="1"/>
        <w:numFmt w:val="decimal"/>
        <w:lvlText w:val="%1."/>
        <w:lvlJc w:val="left"/>
        <w:pPr>
          <w:ind w:left="360" w:hanging="360"/>
        </w:pPr>
        <w:rPr>
          <w:rFonts w:ascii="Arial" w:eastAsia="Times New Roman" w:hAnsi="Arial" w:cs="Arial"/>
          <w:sz w:val="42"/>
          <w:szCs w:val="42"/>
        </w:rPr>
      </w:lvl>
    </w:lvlOverride>
    <w:lvlOverride w:ilvl="1">
      <w:lvl w:ilvl="1">
        <w:start w:val="1"/>
        <w:numFmt w:val="decimal"/>
        <w:pStyle w:val="Style2"/>
        <w:lvlText w:val="%1.%2."/>
        <w:lvlJc w:val="center"/>
        <w:pPr>
          <w:ind w:left="6954" w:hanging="432"/>
        </w:pPr>
        <w:rPr>
          <w:rFonts w:hint="default"/>
          <w:b w:val="0"/>
          <w:color w:val="auto"/>
          <w:sz w:val="22"/>
        </w:rPr>
      </w:lvl>
    </w:lvlOverride>
    <w:lvlOverride w:ilvl="2">
      <w:lvl w:ilvl="2">
        <w:start w:val="1"/>
        <w:numFmt w:val="decimal"/>
        <w:pStyle w:val="PolicyLevel3"/>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abstractNumId w:val="20"/>
    <w:lvlOverride w:ilvl="0">
      <w:lvl w:ilvl="0">
        <w:start w:val="1"/>
        <w:numFmt w:val="decimal"/>
        <w:lvlText w:val="%1."/>
        <w:lvlJc w:val="left"/>
        <w:pPr>
          <w:ind w:left="360" w:hanging="360"/>
        </w:pPr>
        <w:rPr>
          <w:rFonts w:hint="default"/>
          <w:sz w:val="28"/>
        </w:rPr>
      </w:lvl>
    </w:lvlOverride>
    <w:lvlOverride w:ilvl="1">
      <w:lvl w:ilvl="1">
        <w:start w:val="1"/>
        <w:numFmt w:val="decimal"/>
        <w:pStyle w:val="Style2"/>
        <w:lvlText w:val="%1.%2."/>
        <w:lvlJc w:val="center"/>
        <w:pPr>
          <w:ind w:left="2701" w:hanging="432"/>
        </w:pPr>
        <w:rPr>
          <w:rFonts w:hint="default"/>
          <w:b w:val="0"/>
          <w:color w:val="auto"/>
          <w:sz w:val="22"/>
        </w:rPr>
      </w:lvl>
    </w:lvlOverride>
    <w:lvlOverride w:ilvl="2">
      <w:lvl w:ilvl="2">
        <w:start w:val="1"/>
        <w:numFmt w:val="decimal"/>
        <w:pStyle w:val="PolicyLevel3"/>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12"/>
  </w:num>
  <w:num w:numId="6">
    <w:abstractNumId w:val="26"/>
  </w:num>
  <w:num w:numId="7">
    <w:abstractNumId w:val="32"/>
  </w:num>
  <w:num w:numId="8">
    <w:abstractNumId w:val="28"/>
  </w:num>
  <w:num w:numId="9">
    <w:abstractNumId w:val="11"/>
  </w:num>
  <w:num w:numId="10">
    <w:abstractNumId w:val="25"/>
  </w:num>
  <w:num w:numId="11">
    <w:abstractNumId w:val="35"/>
  </w:num>
  <w:num w:numId="12">
    <w:abstractNumId w:val="13"/>
  </w:num>
  <w:num w:numId="13">
    <w:abstractNumId w:val="17"/>
  </w:num>
  <w:num w:numId="14">
    <w:abstractNumId w:val="30"/>
  </w:num>
  <w:num w:numId="15">
    <w:abstractNumId w:val="20"/>
    <w:lvlOverride w:ilvl="0">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Style2"/>
        <w:lvlText w:val="%1.%2."/>
        <w:lvlJc w:val="left"/>
        <w:pPr>
          <w:ind w:left="1424" w:hanging="431"/>
        </w:pPr>
        <w:rPr>
          <w:rFonts w:asciiTheme="minorHAnsi" w:hAnsiTheme="minorHAnsi" w:cs="Times New Roman" w:hint="default"/>
          <w:b w:val="0"/>
          <w:sz w:val="22"/>
        </w:rPr>
      </w:lvl>
    </w:lvlOverride>
    <w:lvlOverride w:ilvl="2">
      <w:lvl w:ilvl="2">
        <w:start w:val="1"/>
        <w:numFmt w:val="decimal"/>
        <w:pStyle w:val="PolicyLevel3"/>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20"/>
    <w:lvlOverride w:ilvl="0">
      <w:lvl w:ilvl="0">
        <w:start w:val="1"/>
        <w:numFmt w:val="decimal"/>
        <w:lvlText w:val="%1."/>
        <w:lvlJc w:val="left"/>
        <w:pPr>
          <w:ind w:left="360" w:hanging="360"/>
        </w:pPr>
      </w:lvl>
    </w:lvlOverride>
    <w:lvlOverride w:ilvl="1">
      <w:lvl w:ilvl="1">
        <w:start w:val="1"/>
        <w:numFmt w:val="decimal"/>
        <w:pStyle w:val="Style2"/>
        <w:lvlText w:val="%1.%2."/>
        <w:lvlJc w:val="center"/>
        <w:pPr>
          <w:ind w:left="1991" w:hanging="431"/>
        </w:pPr>
        <w:rPr>
          <w:rFonts w:asciiTheme="minorHAnsi" w:hAnsiTheme="minorHAnsi" w:cs="Times New Roman" w:hint="default"/>
          <w:sz w:val="22"/>
        </w:rPr>
      </w:lvl>
    </w:lvlOverride>
    <w:lvlOverride w:ilvl="2">
      <w:lvl w:ilvl="2">
        <w:start w:val="1"/>
        <w:numFmt w:val="decimal"/>
        <w:pStyle w:val="PolicyLevel3"/>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7">
    <w:abstractNumId w:val="14"/>
  </w:num>
  <w:num w:numId="18">
    <w:abstractNumId w:val="27"/>
  </w:num>
  <w:num w:numId="19">
    <w:abstractNumId w:val="16"/>
  </w:num>
  <w:num w:numId="20">
    <w:abstractNumId w:val="29"/>
  </w:num>
  <w:num w:numId="21">
    <w:abstractNumId w:val="22"/>
  </w:num>
  <w:num w:numId="22">
    <w:abstractNumId w:val="15"/>
  </w:num>
  <w:num w:numId="23">
    <w:abstractNumId w:val="24"/>
  </w:num>
  <w:num w:numId="24">
    <w:abstractNumId w:val="0"/>
  </w:num>
  <w:num w:numId="25">
    <w:abstractNumId w:val="1"/>
  </w:num>
  <w:num w:numId="26">
    <w:abstractNumId w:val="2"/>
  </w:num>
  <w:num w:numId="27">
    <w:abstractNumId w:val="3"/>
  </w:num>
  <w:num w:numId="28">
    <w:abstractNumId w:val="8"/>
  </w:num>
  <w:num w:numId="29">
    <w:abstractNumId w:val="4"/>
  </w:num>
  <w:num w:numId="30">
    <w:abstractNumId w:val="5"/>
  </w:num>
  <w:num w:numId="31">
    <w:abstractNumId w:val="6"/>
  </w:num>
  <w:num w:numId="32">
    <w:abstractNumId w:val="7"/>
  </w:num>
  <w:num w:numId="33">
    <w:abstractNumId w:val="9"/>
  </w:num>
  <w:num w:numId="34">
    <w:abstractNumId w:val="23"/>
  </w:num>
  <w:num w:numId="35">
    <w:abstractNumId w:val="20"/>
    <w:lvlOverride w:ilvl="0">
      <w:lvl w:ilvl="0">
        <w:start w:val="1"/>
        <w:numFmt w:val="decimal"/>
        <w:lvlText w:val="%1."/>
        <w:lvlJc w:val="left"/>
        <w:pPr>
          <w:ind w:left="360" w:hanging="360"/>
        </w:pPr>
        <w:rPr>
          <w:rFonts w:ascii="Arial" w:eastAsia="Times New Roman" w:hAnsi="Arial" w:cs="Arial"/>
          <w:sz w:val="42"/>
          <w:szCs w:val="42"/>
        </w:rPr>
      </w:lvl>
    </w:lvlOverride>
    <w:lvlOverride w:ilvl="1">
      <w:lvl w:ilvl="1">
        <w:start w:val="1"/>
        <w:numFmt w:val="decimal"/>
        <w:pStyle w:val="Style2"/>
        <w:lvlText w:val="%1.%2."/>
        <w:lvlJc w:val="center"/>
        <w:pPr>
          <w:ind w:left="6954" w:hanging="432"/>
        </w:pPr>
        <w:rPr>
          <w:rFonts w:hint="default"/>
          <w:b w:val="0"/>
          <w:color w:val="auto"/>
          <w:sz w:val="22"/>
        </w:rPr>
      </w:lvl>
    </w:lvlOverride>
    <w:lvlOverride w:ilvl="2">
      <w:lvl w:ilvl="2">
        <w:start w:val="1"/>
        <w:numFmt w:val="decimal"/>
        <w:pStyle w:val="PolicyLevel3"/>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6">
    <w:abstractNumId w:val="20"/>
    <w:lvlOverride w:ilvl="0">
      <w:lvl w:ilvl="0">
        <w:start w:val="1"/>
        <w:numFmt w:val="decimal"/>
        <w:lvlText w:val="%1."/>
        <w:lvlJc w:val="left"/>
        <w:pPr>
          <w:ind w:left="360" w:hanging="360"/>
        </w:pPr>
        <w:rPr>
          <w:rFonts w:ascii="Arial" w:eastAsia="Times New Roman" w:hAnsi="Arial" w:cs="Arial"/>
          <w:sz w:val="42"/>
          <w:szCs w:val="42"/>
        </w:rPr>
      </w:lvl>
    </w:lvlOverride>
    <w:lvlOverride w:ilvl="1">
      <w:lvl w:ilvl="1">
        <w:start w:val="1"/>
        <w:numFmt w:val="decimal"/>
        <w:pStyle w:val="Style2"/>
        <w:lvlText w:val="%1.%2."/>
        <w:lvlJc w:val="center"/>
        <w:pPr>
          <w:ind w:left="6954" w:hanging="432"/>
        </w:pPr>
        <w:rPr>
          <w:rFonts w:hint="default"/>
          <w:b w:val="0"/>
          <w:color w:val="auto"/>
          <w:sz w:val="22"/>
        </w:rPr>
      </w:lvl>
    </w:lvlOverride>
    <w:lvlOverride w:ilvl="2">
      <w:lvl w:ilvl="2">
        <w:start w:val="1"/>
        <w:numFmt w:val="decimal"/>
        <w:pStyle w:val="PolicyLevel3"/>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7">
    <w:abstractNumId w:val="20"/>
    <w:lvlOverride w:ilvl="0">
      <w:lvl w:ilvl="0">
        <w:start w:val="1"/>
        <w:numFmt w:val="decimal"/>
        <w:lvlText w:val="%1."/>
        <w:lvlJc w:val="left"/>
        <w:pPr>
          <w:ind w:left="360" w:hanging="360"/>
        </w:pPr>
        <w:rPr>
          <w:rFonts w:ascii="Arial" w:eastAsia="Times New Roman" w:hAnsi="Arial" w:cs="Arial"/>
          <w:sz w:val="42"/>
          <w:szCs w:val="42"/>
        </w:rPr>
      </w:lvl>
    </w:lvlOverride>
    <w:lvlOverride w:ilvl="1">
      <w:lvl w:ilvl="1">
        <w:start w:val="1"/>
        <w:numFmt w:val="decimal"/>
        <w:pStyle w:val="Style2"/>
        <w:lvlText w:val="%1.%2."/>
        <w:lvlJc w:val="center"/>
        <w:pPr>
          <w:ind w:left="6954" w:hanging="432"/>
        </w:pPr>
        <w:rPr>
          <w:rFonts w:hint="default"/>
          <w:b w:val="0"/>
          <w:color w:val="auto"/>
          <w:sz w:val="22"/>
        </w:rPr>
      </w:lvl>
    </w:lvlOverride>
    <w:lvlOverride w:ilvl="2">
      <w:lvl w:ilvl="2">
        <w:start w:val="1"/>
        <w:numFmt w:val="decimal"/>
        <w:pStyle w:val="PolicyLevel3"/>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8">
    <w:abstractNumId w:val="20"/>
    <w:lvlOverride w:ilvl="0">
      <w:lvl w:ilvl="0">
        <w:start w:val="1"/>
        <w:numFmt w:val="decimal"/>
        <w:lvlText w:val="%1."/>
        <w:lvlJc w:val="left"/>
        <w:pPr>
          <w:ind w:left="360" w:hanging="360"/>
        </w:pPr>
        <w:rPr>
          <w:rFonts w:ascii="Arial" w:eastAsia="Times New Roman" w:hAnsi="Arial" w:cs="Arial"/>
          <w:sz w:val="42"/>
          <w:szCs w:val="42"/>
        </w:rPr>
      </w:lvl>
    </w:lvlOverride>
    <w:lvlOverride w:ilvl="1">
      <w:lvl w:ilvl="1">
        <w:start w:val="1"/>
        <w:numFmt w:val="decimal"/>
        <w:pStyle w:val="Style2"/>
        <w:lvlText w:val="%1.%2."/>
        <w:lvlJc w:val="center"/>
        <w:pPr>
          <w:ind w:left="6954" w:hanging="432"/>
        </w:pPr>
        <w:rPr>
          <w:rFonts w:hint="default"/>
          <w:b w:val="0"/>
          <w:color w:val="auto"/>
          <w:sz w:val="22"/>
        </w:rPr>
      </w:lvl>
    </w:lvlOverride>
    <w:lvlOverride w:ilvl="2">
      <w:lvl w:ilvl="2">
        <w:start w:val="1"/>
        <w:numFmt w:val="decimal"/>
        <w:pStyle w:val="PolicyLevel3"/>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9">
    <w:abstractNumId w:val="20"/>
    <w:lvlOverride w:ilvl="0">
      <w:lvl w:ilvl="0">
        <w:start w:val="1"/>
        <w:numFmt w:val="decimal"/>
        <w:lvlText w:val="%1."/>
        <w:lvlJc w:val="left"/>
        <w:pPr>
          <w:ind w:left="360" w:hanging="360"/>
        </w:pPr>
        <w:rPr>
          <w:rFonts w:ascii="Arial" w:eastAsia="Times New Roman" w:hAnsi="Arial" w:cs="Arial"/>
          <w:sz w:val="42"/>
          <w:szCs w:val="42"/>
        </w:rPr>
      </w:lvl>
    </w:lvlOverride>
    <w:lvlOverride w:ilvl="1">
      <w:lvl w:ilvl="1">
        <w:start w:val="1"/>
        <w:numFmt w:val="decimal"/>
        <w:pStyle w:val="Style2"/>
        <w:lvlText w:val="%1.%2."/>
        <w:lvlJc w:val="center"/>
        <w:pPr>
          <w:ind w:left="6954" w:hanging="432"/>
        </w:pPr>
        <w:rPr>
          <w:rFonts w:hint="default"/>
          <w:b w:val="0"/>
          <w:color w:val="auto"/>
          <w:sz w:val="22"/>
        </w:rPr>
      </w:lvl>
    </w:lvlOverride>
    <w:lvlOverride w:ilvl="2">
      <w:lvl w:ilvl="2">
        <w:start w:val="1"/>
        <w:numFmt w:val="decimal"/>
        <w:pStyle w:val="PolicyLevel3"/>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0">
    <w:abstractNumId w:val="20"/>
    <w:lvlOverride w:ilvl="0">
      <w:lvl w:ilvl="0">
        <w:start w:val="1"/>
        <w:numFmt w:val="decimal"/>
        <w:lvlText w:val="%1."/>
        <w:lvlJc w:val="left"/>
        <w:pPr>
          <w:ind w:left="360" w:hanging="360"/>
        </w:pPr>
        <w:rPr>
          <w:rFonts w:ascii="Arial" w:eastAsia="Times New Roman" w:hAnsi="Arial" w:cs="Arial"/>
          <w:sz w:val="42"/>
          <w:szCs w:val="42"/>
        </w:rPr>
      </w:lvl>
    </w:lvlOverride>
    <w:lvlOverride w:ilvl="1">
      <w:lvl w:ilvl="1">
        <w:start w:val="1"/>
        <w:numFmt w:val="decimal"/>
        <w:pStyle w:val="Style2"/>
        <w:lvlText w:val="%1.%2."/>
        <w:lvlJc w:val="center"/>
        <w:pPr>
          <w:ind w:left="6954" w:hanging="432"/>
        </w:pPr>
        <w:rPr>
          <w:rFonts w:hint="default"/>
          <w:b w:val="0"/>
          <w:color w:val="auto"/>
          <w:sz w:val="22"/>
        </w:rPr>
      </w:lvl>
    </w:lvlOverride>
    <w:lvlOverride w:ilvl="2">
      <w:lvl w:ilvl="2">
        <w:start w:val="1"/>
        <w:numFmt w:val="decimal"/>
        <w:pStyle w:val="PolicyLevel3"/>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1">
    <w:abstractNumId w:val="20"/>
    <w:lvlOverride w:ilvl="0">
      <w:lvl w:ilvl="0">
        <w:start w:val="1"/>
        <w:numFmt w:val="decimal"/>
        <w:lvlText w:val="%1."/>
        <w:lvlJc w:val="left"/>
        <w:pPr>
          <w:ind w:left="360" w:hanging="360"/>
        </w:pPr>
        <w:rPr>
          <w:rFonts w:ascii="Arial" w:eastAsia="Times New Roman" w:hAnsi="Arial" w:cs="Arial"/>
          <w:sz w:val="42"/>
          <w:szCs w:val="42"/>
        </w:rPr>
      </w:lvl>
    </w:lvlOverride>
    <w:lvlOverride w:ilvl="1">
      <w:lvl w:ilvl="1">
        <w:start w:val="1"/>
        <w:numFmt w:val="decimal"/>
        <w:pStyle w:val="Style2"/>
        <w:lvlText w:val="%1.%2."/>
        <w:lvlJc w:val="center"/>
        <w:pPr>
          <w:ind w:left="6954" w:hanging="432"/>
        </w:pPr>
        <w:rPr>
          <w:rFonts w:hint="default"/>
          <w:b w:val="0"/>
          <w:color w:val="auto"/>
          <w:sz w:val="22"/>
        </w:rPr>
      </w:lvl>
    </w:lvlOverride>
    <w:lvlOverride w:ilvl="2">
      <w:lvl w:ilvl="2">
        <w:start w:val="1"/>
        <w:numFmt w:val="decimal"/>
        <w:pStyle w:val="PolicyLevel3"/>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2">
    <w:abstractNumId w:val="20"/>
    <w:lvlOverride w:ilvl="0">
      <w:lvl w:ilvl="0">
        <w:start w:val="1"/>
        <w:numFmt w:val="decimal"/>
        <w:lvlText w:val="%1."/>
        <w:lvlJc w:val="left"/>
        <w:pPr>
          <w:ind w:left="360" w:hanging="360"/>
        </w:pPr>
        <w:rPr>
          <w:rFonts w:ascii="Arial" w:eastAsia="Times New Roman" w:hAnsi="Arial" w:cs="Arial"/>
          <w:sz w:val="42"/>
          <w:szCs w:val="42"/>
        </w:rPr>
      </w:lvl>
    </w:lvlOverride>
    <w:lvlOverride w:ilvl="1">
      <w:lvl w:ilvl="1">
        <w:start w:val="1"/>
        <w:numFmt w:val="decimal"/>
        <w:pStyle w:val="Style2"/>
        <w:lvlText w:val="%1.%2."/>
        <w:lvlJc w:val="center"/>
        <w:pPr>
          <w:ind w:left="6954" w:hanging="432"/>
        </w:pPr>
        <w:rPr>
          <w:rFonts w:hint="default"/>
          <w:b w:val="0"/>
          <w:color w:val="auto"/>
          <w:sz w:val="22"/>
        </w:rPr>
      </w:lvl>
    </w:lvlOverride>
    <w:lvlOverride w:ilvl="2">
      <w:lvl w:ilvl="2">
        <w:start w:val="1"/>
        <w:numFmt w:val="decimal"/>
        <w:pStyle w:val="PolicyLevel3"/>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3">
    <w:abstractNumId w:val="20"/>
    <w:lvlOverride w:ilvl="0">
      <w:lvl w:ilvl="0">
        <w:start w:val="1"/>
        <w:numFmt w:val="decimal"/>
        <w:lvlText w:val="%1."/>
        <w:lvlJc w:val="left"/>
        <w:pPr>
          <w:ind w:left="360" w:hanging="360"/>
        </w:pPr>
        <w:rPr>
          <w:rFonts w:ascii="Arial" w:eastAsia="Times New Roman" w:hAnsi="Arial" w:cs="Arial"/>
          <w:sz w:val="42"/>
          <w:szCs w:val="42"/>
        </w:rPr>
      </w:lvl>
    </w:lvlOverride>
    <w:lvlOverride w:ilvl="1">
      <w:lvl w:ilvl="1">
        <w:start w:val="1"/>
        <w:numFmt w:val="decimal"/>
        <w:pStyle w:val="Style2"/>
        <w:lvlText w:val="%1.%2."/>
        <w:lvlJc w:val="center"/>
        <w:pPr>
          <w:ind w:left="6954" w:hanging="432"/>
        </w:pPr>
        <w:rPr>
          <w:rFonts w:hint="default"/>
          <w:b w:val="0"/>
          <w:color w:val="auto"/>
          <w:sz w:val="22"/>
        </w:rPr>
      </w:lvl>
    </w:lvlOverride>
    <w:lvlOverride w:ilvl="2">
      <w:lvl w:ilvl="2">
        <w:start w:val="1"/>
        <w:numFmt w:val="decimal"/>
        <w:pStyle w:val="PolicyLevel3"/>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4">
    <w:abstractNumId w:val="20"/>
    <w:lvlOverride w:ilvl="0">
      <w:lvl w:ilvl="0">
        <w:start w:val="1"/>
        <w:numFmt w:val="decimal"/>
        <w:lvlText w:val="%1."/>
        <w:lvlJc w:val="left"/>
        <w:pPr>
          <w:ind w:left="360" w:hanging="360"/>
        </w:pPr>
        <w:rPr>
          <w:rFonts w:ascii="Arial" w:eastAsia="Times New Roman" w:hAnsi="Arial" w:cs="Arial"/>
          <w:sz w:val="42"/>
          <w:szCs w:val="42"/>
        </w:rPr>
      </w:lvl>
    </w:lvlOverride>
    <w:lvlOverride w:ilvl="1">
      <w:lvl w:ilvl="1">
        <w:start w:val="1"/>
        <w:numFmt w:val="decimal"/>
        <w:pStyle w:val="Style2"/>
        <w:lvlText w:val="%1.%2."/>
        <w:lvlJc w:val="center"/>
        <w:pPr>
          <w:ind w:left="6954" w:hanging="432"/>
        </w:pPr>
        <w:rPr>
          <w:rFonts w:hint="default"/>
          <w:b w:val="0"/>
          <w:color w:val="auto"/>
          <w:sz w:val="22"/>
        </w:rPr>
      </w:lvl>
    </w:lvlOverride>
    <w:lvlOverride w:ilvl="2">
      <w:lvl w:ilvl="2">
        <w:start w:val="1"/>
        <w:numFmt w:val="decimal"/>
        <w:pStyle w:val="PolicyLevel3"/>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5">
    <w:abstractNumId w:val="20"/>
    <w:lvlOverride w:ilvl="0">
      <w:lvl w:ilvl="0">
        <w:start w:val="1"/>
        <w:numFmt w:val="decimal"/>
        <w:lvlText w:val="%1."/>
        <w:lvlJc w:val="left"/>
        <w:pPr>
          <w:ind w:left="360" w:hanging="360"/>
        </w:pPr>
        <w:rPr>
          <w:rFonts w:ascii="Arial" w:eastAsia="Times New Roman" w:hAnsi="Arial" w:cs="Arial"/>
          <w:sz w:val="42"/>
          <w:szCs w:val="42"/>
        </w:rPr>
      </w:lvl>
    </w:lvlOverride>
    <w:lvlOverride w:ilvl="1">
      <w:lvl w:ilvl="1">
        <w:start w:val="1"/>
        <w:numFmt w:val="decimal"/>
        <w:pStyle w:val="Style2"/>
        <w:lvlText w:val="%1.%2."/>
        <w:lvlJc w:val="center"/>
        <w:pPr>
          <w:ind w:left="6954" w:hanging="432"/>
        </w:pPr>
        <w:rPr>
          <w:rFonts w:hint="default"/>
          <w:b w:val="0"/>
          <w:color w:val="auto"/>
          <w:sz w:val="22"/>
        </w:rPr>
      </w:lvl>
    </w:lvlOverride>
    <w:lvlOverride w:ilvl="2">
      <w:lvl w:ilvl="2">
        <w:start w:val="1"/>
        <w:numFmt w:val="decimal"/>
        <w:pStyle w:val="PolicyLevel3"/>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6">
    <w:abstractNumId w:val="34"/>
  </w:num>
  <w:num w:numId="47">
    <w:abstractNumId w:val="19"/>
  </w:num>
  <w:num w:numId="48">
    <w:abstractNumId w:val="18"/>
  </w:num>
  <w:num w:numId="49">
    <w:abstractNumId w:val="10"/>
  </w:num>
  <w:num w:numId="50">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46D"/>
    <w:rsid w:val="00000162"/>
    <w:rsid w:val="000023CA"/>
    <w:rsid w:val="00002EF9"/>
    <w:rsid w:val="000100B6"/>
    <w:rsid w:val="0001177F"/>
    <w:rsid w:val="000118E2"/>
    <w:rsid w:val="000138E1"/>
    <w:rsid w:val="00014CF2"/>
    <w:rsid w:val="000214D0"/>
    <w:rsid w:val="000214F8"/>
    <w:rsid w:val="00022F89"/>
    <w:rsid w:val="00025BBB"/>
    <w:rsid w:val="000309F5"/>
    <w:rsid w:val="000332F2"/>
    <w:rsid w:val="0003433A"/>
    <w:rsid w:val="00037174"/>
    <w:rsid w:val="00040C15"/>
    <w:rsid w:val="00040E9B"/>
    <w:rsid w:val="0004203D"/>
    <w:rsid w:val="00042069"/>
    <w:rsid w:val="00044B91"/>
    <w:rsid w:val="00047288"/>
    <w:rsid w:val="00047A5D"/>
    <w:rsid w:val="00051F9B"/>
    <w:rsid w:val="0005373F"/>
    <w:rsid w:val="00055FA4"/>
    <w:rsid w:val="000567E2"/>
    <w:rsid w:val="00063006"/>
    <w:rsid w:val="000638E1"/>
    <w:rsid w:val="00063F8C"/>
    <w:rsid w:val="00065C6B"/>
    <w:rsid w:val="0007609D"/>
    <w:rsid w:val="00080091"/>
    <w:rsid w:val="00081631"/>
    <w:rsid w:val="000865E0"/>
    <w:rsid w:val="000907A9"/>
    <w:rsid w:val="000A1F0D"/>
    <w:rsid w:val="000A217A"/>
    <w:rsid w:val="000A28A0"/>
    <w:rsid w:val="000B1080"/>
    <w:rsid w:val="000B16CC"/>
    <w:rsid w:val="000B213E"/>
    <w:rsid w:val="000B4624"/>
    <w:rsid w:val="000B72B8"/>
    <w:rsid w:val="000B7B80"/>
    <w:rsid w:val="000C00DA"/>
    <w:rsid w:val="000C061E"/>
    <w:rsid w:val="000C07AC"/>
    <w:rsid w:val="000C66A9"/>
    <w:rsid w:val="000D2517"/>
    <w:rsid w:val="000D618A"/>
    <w:rsid w:val="000D6CB9"/>
    <w:rsid w:val="000E2242"/>
    <w:rsid w:val="000E24CE"/>
    <w:rsid w:val="000E2C37"/>
    <w:rsid w:val="000E3A6F"/>
    <w:rsid w:val="000E4979"/>
    <w:rsid w:val="000F0BDC"/>
    <w:rsid w:val="000F2717"/>
    <w:rsid w:val="000F4E1D"/>
    <w:rsid w:val="000F6641"/>
    <w:rsid w:val="000F66F3"/>
    <w:rsid w:val="0010076A"/>
    <w:rsid w:val="00102F13"/>
    <w:rsid w:val="001041F9"/>
    <w:rsid w:val="001048BA"/>
    <w:rsid w:val="00107682"/>
    <w:rsid w:val="0011144A"/>
    <w:rsid w:val="00111AB1"/>
    <w:rsid w:val="00112B99"/>
    <w:rsid w:val="00112BEB"/>
    <w:rsid w:val="00114F0B"/>
    <w:rsid w:val="001161EF"/>
    <w:rsid w:val="00122ED0"/>
    <w:rsid w:val="001246BD"/>
    <w:rsid w:val="0012519B"/>
    <w:rsid w:val="00127C83"/>
    <w:rsid w:val="00134116"/>
    <w:rsid w:val="00134ABF"/>
    <w:rsid w:val="001352CE"/>
    <w:rsid w:val="00135B56"/>
    <w:rsid w:val="00137E98"/>
    <w:rsid w:val="00144B4E"/>
    <w:rsid w:val="00150A2B"/>
    <w:rsid w:val="00152349"/>
    <w:rsid w:val="0015398A"/>
    <w:rsid w:val="00156CED"/>
    <w:rsid w:val="00160A81"/>
    <w:rsid w:val="00160E77"/>
    <w:rsid w:val="001635E9"/>
    <w:rsid w:val="00164909"/>
    <w:rsid w:val="00165D98"/>
    <w:rsid w:val="00166C2A"/>
    <w:rsid w:val="00166FA9"/>
    <w:rsid w:val="0017028C"/>
    <w:rsid w:val="0017087A"/>
    <w:rsid w:val="00171056"/>
    <w:rsid w:val="00171113"/>
    <w:rsid w:val="00180455"/>
    <w:rsid w:val="00182077"/>
    <w:rsid w:val="001833B5"/>
    <w:rsid w:val="00184FE3"/>
    <w:rsid w:val="00191CCB"/>
    <w:rsid w:val="00192C68"/>
    <w:rsid w:val="00194662"/>
    <w:rsid w:val="00196AEB"/>
    <w:rsid w:val="00196E4A"/>
    <w:rsid w:val="00196FF2"/>
    <w:rsid w:val="001977AF"/>
    <w:rsid w:val="001A18B6"/>
    <w:rsid w:val="001A4B45"/>
    <w:rsid w:val="001A5122"/>
    <w:rsid w:val="001A65D3"/>
    <w:rsid w:val="001A6604"/>
    <w:rsid w:val="001A72DD"/>
    <w:rsid w:val="001A79FA"/>
    <w:rsid w:val="001B0D61"/>
    <w:rsid w:val="001B2397"/>
    <w:rsid w:val="001B4BEB"/>
    <w:rsid w:val="001B5A42"/>
    <w:rsid w:val="001B625E"/>
    <w:rsid w:val="001B76C4"/>
    <w:rsid w:val="001C0534"/>
    <w:rsid w:val="001C0EBA"/>
    <w:rsid w:val="001C181C"/>
    <w:rsid w:val="001C42E4"/>
    <w:rsid w:val="001C477A"/>
    <w:rsid w:val="001C55C2"/>
    <w:rsid w:val="001C6D2B"/>
    <w:rsid w:val="001D3C38"/>
    <w:rsid w:val="001D508E"/>
    <w:rsid w:val="001E1528"/>
    <w:rsid w:val="001E403E"/>
    <w:rsid w:val="001E5AF6"/>
    <w:rsid w:val="001E5BB1"/>
    <w:rsid w:val="001E6910"/>
    <w:rsid w:val="001F16AD"/>
    <w:rsid w:val="001F22E9"/>
    <w:rsid w:val="001F3CFB"/>
    <w:rsid w:val="001F4BC0"/>
    <w:rsid w:val="001F755B"/>
    <w:rsid w:val="001F7ABE"/>
    <w:rsid w:val="001F7D5A"/>
    <w:rsid w:val="0020142B"/>
    <w:rsid w:val="00203B7F"/>
    <w:rsid w:val="002053E8"/>
    <w:rsid w:val="0020593B"/>
    <w:rsid w:val="00206835"/>
    <w:rsid w:val="002070E5"/>
    <w:rsid w:val="002076E4"/>
    <w:rsid w:val="00207B0D"/>
    <w:rsid w:val="00207C5A"/>
    <w:rsid w:val="00207DE9"/>
    <w:rsid w:val="0021069D"/>
    <w:rsid w:val="00212E86"/>
    <w:rsid w:val="00213141"/>
    <w:rsid w:val="002137C0"/>
    <w:rsid w:val="002169BF"/>
    <w:rsid w:val="00224985"/>
    <w:rsid w:val="002255EF"/>
    <w:rsid w:val="00230971"/>
    <w:rsid w:val="00233382"/>
    <w:rsid w:val="00234463"/>
    <w:rsid w:val="00237825"/>
    <w:rsid w:val="00237B28"/>
    <w:rsid w:val="00237C2D"/>
    <w:rsid w:val="00240743"/>
    <w:rsid w:val="00240E20"/>
    <w:rsid w:val="0024163C"/>
    <w:rsid w:val="00242D19"/>
    <w:rsid w:val="002435F2"/>
    <w:rsid w:val="00245588"/>
    <w:rsid w:val="002455D7"/>
    <w:rsid w:val="002470C8"/>
    <w:rsid w:val="002551D3"/>
    <w:rsid w:val="00257039"/>
    <w:rsid w:val="002614E8"/>
    <w:rsid w:val="00261C82"/>
    <w:rsid w:val="00262540"/>
    <w:rsid w:val="00263F49"/>
    <w:rsid w:val="00265960"/>
    <w:rsid w:val="00271865"/>
    <w:rsid w:val="0027209F"/>
    <w:rsid w:val="002724C1"/>
    <w:rsid w:val="002769C8"/>
    <w:rsid w:val="00281B57"/>
    <w:rsid w:val="0028203B"/>
    <w:rsid w:val="002828E2"/>
    <w:rsid w:val="00287985"/>
    <w:rsid w:val="0029265C"/>
    <w:rsid w:val="002A39DE"/>
    <w:rsid w:val="002A43B2"/>
    <w:rsid w:val="002A513D"/>
    <w:rsid w:val="002B6711"/>
    <w:rsid w:val="002B6901"/>
    <w:rsid w:val="002B6C19"/>
    <w:rsid w:val="002C1E98"/>
    <w:rsid w:val="002C220C"/>
    <w:rsid w:val="002C3AF5"/>
    <w:rsid w:val="002C40AD"/>
    <w:rsid w:val="002C4AE2"/>
    <w:rsid w:val="002C7588"/>
    <w:rsid w:val="002D246F"/>
    <w:rsid w:val="002D3074"/>
    <w:rsid w:val="002D4C91"/>
    <w:rsid w:val="002E2188"/>
    <w:rsid w:val="002E404D"/>
    <w:rsid w:val="002E6879"/>
    <w:rsid w:val="002E795E"/>
    <w:rsid w:val="002F09DF"/>
    <w:rsid w:val="002F2CF8"/>
    <w:rsid w:val="002F2FAB"/>
    <w:rsid w:val="002F46B6"/>
    <w:rsid w:val="002F77C9"/>
    <w:rsid w:val="00300C24"/>
    <w:rsid w:val="00304D5C"/>
    <w:rsid w:val="00310EF5"/>
    <w:rsid w:val="0031255A"/>
    <w:rsid w:val="003129E4"/>
    <w:rsid w:val="00314964"/>
    <w:rsid w:val="003153AF"/>
    <w:rsid w:val="00315B08"/>
    <w:rsid w:val="00316537"/>
    <w:rsid w:val="003251F2"/>
    <w:rsid w:val="0032566E"/>
    <w:rsid w:val="00330BD2"/>
    <w:rsid w:val="00332680"/>
    <w:rsid w:val="00336C06"/>
    <w:rsid w:val="0034232C"/>
    <w:rsid w:val="00343313"/>
    <w:rsid w:val="00343B0C"/>
    <w:rsid w:val="00345CDF"/>
    <w:rsid w:val="00346018"/>
    <w:rsid w:val="00350000"/>
    <w:rsid w:val="00350295"/>
    <w:rsid w:val="00350ABE"/>
    <w:rsid w:val="00351E65"/>
    <w:rsid w:val="0035310F"/>
    <w:rsid w:val="0035319B"/>
    <w:rsid w:val="003573B4"/>
    <w:rsid w:val="00361211"/>
    <w:rsid w:val="00361B79"/>
    <w:rsid w:val="003625AB"/>
    <w:rsid w:val="00370F77"/>
    <w:rsid w:val="00373D5D"/>
    <w:rsid w:val="00375EB1"/>
    <w:rsid w:val="00382ADF"/>
    <w:rsid w:val="0039018A"/>
    <w:rsid w:val="003904FB"/>
    <w:rsid w:val="003909B6"/>
    <w:rsid w:val="003923A2"/>
    <w:rsid w:val="003932D7"/>
    <w:rsid w:val="00393B37"/>
    <w:rsid w:val="0039734F"/>
    <w:rsid w:val="003A184B"/>
    <w:rsid w:val="003A1880"/>
    <w:rsid w:val="003A4C04"/>
    <w:rsid w:val="003A567B"/>
    <w:rsid w:val="003B1ABB"/>
    <w:rsid w:val="003B25E8"/>
    <w:rsid w:val="003B2C96"/>
    <w:rsid w:val="003B628D"/>
    <w:rsid w:val="003B7E94"/>
    <w:rsid w:val="003C12BF"/>
    <w:rsid w:val="003C164B"/>
    <w:rsid w:val="003C2C91"/>
    <w:rsid w:val="003C35A4"/>
    <w:rsid w:val="003D3753"/>
    <w:rsid w:val="003D3904"/>
    <w:rsid w:val="003D4877"/>
    <w:rsid w:val="003D4CAA"/>
    <w:rsid w:val="003D5A79"/>
    <w:rsid w:val="003D6082"/>
    <w:rsid w:val="003D62E3"/>
    <w:rsid w:val="003D7107"/>
    <w:rsid w:val="003E15EC"/>
    <w:rsid w:val="003E2874"/>
    <w:rsid w:val="003E50AF"/>
    <w:rsid w:val="003E574B"/>
    <w:rsid w:val="003E5840"/>
    <w:rsid w:val="003E5C84"/>
    <w:rsid w:val="003F05B5"/>
    <w:rsid w:val="003F0A4B"/>
    <w:rsid w:val="003F17BC"/>
    <w:rsid w:val="003F2506"/>
    <w:rsid w:val="003F449F"/>
    <w:rsid w:val="003F5934"/>
    <w:rsid w:val="003F5C52"/>
    <w:rsid w:val="003F5E0E"/>
    <w:rsid w:val="003F7B56"/>
    <w:rsid w:val="003F7C85"/>
    <w:rsid w:val="00402FF6"/>
    <w:rsid w:val="00410192"/>
    <w:rsid w:val="00413263"/>
    <w:rsid w:val="00413EE7"/>
    <w:rsid w:val="00414B63"/>
    <w:rsid w:val="00415607"/>
    <w:rsid w:val="00417DAB"/>
    <w:rsid w:val="00421A4E"/>
    <w:rsid w:val="00421DF2"/>
    <w:rsid w:val="00421F70"/>
    <w:rsid w:val="0042635A"/>
    <w:rsid w:val="00430D7A"/>
    <w:rsid w:val="0043256B"/>
    <w:rsid w:val="00432DA9"/>
    <w:rsid w:val="00435227"/>
    <w:rsid w:val="004354E8"/>
    <w:rsid w:val="00441947"/>
    <w:rsid w:val="00443697"/>
    <w:rsid w:val="00446528"/>
    <w:rsid w:val="004468E9"/>
    <w:rsid w:val="004571F2"/>
    <w:rsid w:val="004573E7"/>
    <w:rsid w:val="0045782A"/>
    <w:rsid w:val="00461D57"/>
    <w:rsid w:val="00462C4F"/>
    <w:rsid w:val="00463E76"/>
    <w:rsid w:val="004648BE"/>
    <w:rsid w:val="00465987"/>
    <w:rsid w:val="00466259"/>
    <w:rsid w:val="00466A8B"/>
    <w:rsid w:val="00466D72"/>
    <w:rsid w:val="00472C64"/>
    <w:rsid w:val="004740D0"/>
    <w:rsid w:val="004749B4"/>
    <w:rsid w:val="00475044"/>
    <w:rsid w:val="00475397"/>
    <w:rsid w:val="00475594"/>
    <w:rsid w:val="00482C00"/>
    <w:rsid w:val="00483431"/>
    <w:rsid w:val="0048415A"/>
    <w:rsid w:val="004843E1"/>
    <w:rsid w:val="00484C4B"/>
    <w:rsid w:val="00486B92"/>
    <w:rsid w:val="00491143"/>
    <w:rsid w:val="00491F60"/>
    <w:rsid w:val="00492151"/>
    <w:rsid w:val="00493406"/>
    <w:rsid w:val="00493B72"/>
    <w:rsid w:val="004A2EE9"/>
    <w:rsid w:val="004A3227"/>
    <w:rsid w:val="004A4984"/>
    <w:rsid w:val="004A6A53"/>
    <w:rsid w:val="004B0546"/>
    <w:rsid w:val="004B1858"/>
    <w:rsid w:val="004B4B1C"/>
    <w:rsid w:val="004B4E32"/>
    <w:rsid w:val="004B6B52"/>
    <w:rsid w:val="004B78EB"/>
    <w:rsid w:val="004C00CD"/>
    <w:rsid w:val="004C0C85"/>
    <w:rsid w:val="004C1698"/>
    <w:rsid w:val="004C1B0D"/>
    <w:rsid w:val="004C44C5"/>
    <w:rsid w:val="004C5E57"/>
    <w:rsid w:val="004C69B5"/>
    <w:rsid w:val="004C6B7F"/>
    <w:rsid w:val="004D2C8F"/>
    <w:rsid w:val="004D36A1"/>
    <w:rsid w:val="004D5CF7"/>
    <w:rsid w:val="004D7D52"/>
    <w:rsid w:val="004E018D"/>
    <w:rsid w:val="004E14AF"/>
    <w:rsid w:val="004E4E2B"/>
    <w:rsid w:val="004E7B1C"/>
    <w:rsid w:val="004F014D"/>
    <w:rsid w:val="004F017F"/>
    <w:rsid w:val="004F03DD"/>
    <w:rsid w:val="004F1637"/>
    <w:rsid w:val="004F364C"/>
    <w:rsid w:val="004F6057"/>
    <w:rsid w:val="004F62DC"/>
    <w:rsid w:val="00501E77"/>
    <w:rsid w:val="005025ED"/>
    <w:rsid w:val="00504FA7"/>
    <w:rsid w:val="00510B45"/>
    <w:rsid w:val="00511050"/>
    <w:rsid w:val="00513034"/>
    <w:rsid w:val="005138C6"/>
    <w:rsid w:val="00517D18"/>
    <w:rsid w:val="00522DC2"/>
    <w:rsid w:val="0052476C"/>
    <w:rsid w:val="00527A84"/>
    <w:rsid w:val="00527B30"/>
    <w:rsid w:val="005319D8"/>
    <w:rsid w:val="0053371E"/>
    <w:rsid w:val="005337C6"/>
    <w:rsid w:val="00535442"/>
    <w:rsid w:val="00551A19"/>
    <w:rsid w:val="00552A60"/>
    <w:rsid w:val="00556F97"/>
    <w:rsid w:val="00557FBC"/>
    <w:rsid w:val="005628D8"/>
    <w:rsid w:val="00562D6D"/>
    <w:rsid w:val="00563A69"/>
    <w:rsid w:val="00563E40"/>
    <w:rsid w:val="00566EA3"/>
    <w:rsid w:val="00567426"/>
    <w:rsid w:val="005708DC"/>
    <w:rsid w:val="005709B6"/>
    <w:rsid w:val="00570D08"/>
    <w:rsid w:val="00570F55"/>
    <w:rsid w:val="00574935"/>
    <w:rsid w:val="00576C25"/>
    <w:rsid w:val="00580245"/>
    <w:rsid w:val="00582E72"/>
    <w:rsid w:val="00583213"/>
    <w:rsid w:val="00585773"/>
    <w:rsid w:val="00585A1B"/>
    <w:rsid w:val="00586D0C"/>
    <w:rsid w:val="00591053"/>
    <w:rsid w:val="0059141E"/>
    <w:rsid w:val="005915C7"/>
    <w:rsid w:val="005918E9"/>
    <w:rsid w:val="00592B81"/>
    <w:rsid w:val="005965EF"/>
    <w:rsid w:val="005970E7"/>
    <w:rsid w:val="0059794F"/>
    <w:rsid w:val="00597AE2"/>
    <w:rsid w:val="005A5344"/>
    <w:rsid w:val="005B132B"/>
    <w:rsid w:val="005B1C5F"/>
    <w:rsid w:val="005B268E"/>
    <w:rsid w:val="005B4515"/>
    <w:rsid w:val="005C0A85"/>
    <w:rsid w:val="005C15E4"/>
    <w:rsid w:val="005C2648"/>
    <w:rsid w:val="005C31A9"/>
    <w:rsid w:val="005C324B"/>
    <w:rsid w:val="005C4279"/>
    <w:rsid w:val="005C6396"/>
    <w:rsid w:val="005D1F6B"/>
    <w:rsid w:val="005D391F"/>
    <w:rsid w:val="005E0408"/>
    <w:rsid w:val="005E041B"/>
    <w:rsid w:val="005E0AC7"/>
    <w:rsid w:val="005E1E09"/>
    <w:rsid w:val="005E2C99"/>
    <w:rsid w:val="005E3BDC"/>
    <w:rsid w:val="005E6A58"/>
    <w:rsid w:val="005F1427"/>
    <w:rsid w:val="005F292F"/>
    <w:rsid w:val="005F3775"/>
    <w:rsid w:val="005F3E9D"/>
    <w:rsid w:val="00603B1D"/>
    <w:rsid w:val="00605383"/>
    <w:rsid w:val="006055E4"/>
    <w:rsid w:val="00605AFB"/>
    <w:rsid w:val="006062F7"/>
    <w:rsid w:val="00607B2C"/>
    <w:rsid w:val="006112AF"/>
    <w:rsid w:val="006147B2"/>
    <w:rsid w:val="0061771B"/>
    <w:rsid w:val="00621FA8"/>
    <w:rsid w:val="00622C76"/>
    <w:rsid w:val="00626126"/>
    <w:rsid w:val="00626EF8"/>
    <w:rsid w:val="006272AA"/>
    <w:rsid w:val="00630884"/>
    <w:rsid w:val="006310D7"/>
    <w:rsid w:val="00631F57"/>
    <w:rsid w:val="0064440E"/>
    <w:rsid w:val="0065061A"/>
    <w:rsid w:val="00653A10"/>
    <w:rsid w:val="00653F3E"/>
    <w:rsid w:val="0065484A"/>
    <w:rsid w:val="00655468"/>
    <w:rsid w:val="00657C4B"/>
    <w:rsid w:val="0066073B"/>
    <w:rsid w:val="0066271E"/>
    <w:rsid w:val="0066442C"/>
    <w:rsid w:val="00664647"/>
    <w:rsid w:val="00667E55"/>
    <w:rsid w:val="00673E6A"/>
    <w:rsid w:val="00675537"/>
    <w:rsid w:val="00675E4A"/>
    <w:rsid w:val="00680CEE"/>
    <w:rsid w:val="00681D42"/>
    <w:rsid w:val="00682EB6"/>
    <w:rsid w:val="00683C65"/>
    <w:rsid w:val="00684ECC"/>
    <w:rsid w:val="0068580F"/>
    <w:rsid w:val="00686E2E"/>
    <w:rsid w:val="006934DD"/>
    <w:rsid w:val="006A2F3B"/>
    <w:rsid w:val="006A43FD"/>
    <w:rsid w:val="006A6754"/>
    <w:rsid w:val="006A6867"/>
    <w:rsid w:val="006A6F6A"/>
    <w:rsid w:val="006A70B4"/>
    <w:rsid w:val="006A7D34"/>
    <w:rsid w:val="006B2F2F"/>
    <w:rsid w:val="006B4C80"/>
    <w:rsid w:val="006B6CAB"/>
    <w:rsid w:val="006B77D1"/>
    <w:rsid w:val="006C3085"/>
    <w:rsid w:val="006D3F73"/>
    <w:rsid w:val="006E060F"/>
    <w:rsid w:val="006E0F5F"/>
    <w:rsid w:val="006E2008"/>
    <w:rsid w:val="006E203B"/>
    <w:rsid w:val="006E2A7A"/>
    <w:rsid w:val="006E3879"/>
    <w:rsid w:val="006E4D56"/>
    <w:rsid w:val="006E5714"/>
    <w:rsid w:val="006E770D"/>
    <w:rsid w:val="006F08F2"/>
    <w:rsid w:val="006F16BD"/>
    <w:rsid w:val="006F4770"/>
    <w:rsid w:val="006F57D3"/>
    <w:rsid w:val="006F5BC9"/>
    <w:rsid w:val="0070233F"/>
    <w:rsid w:val="0070705A"/>
    <w:rsid w:val="007112DF"/>
    <w:rsid w:val="00712725"/>
    <w:rsid w:val="007169F5"/>
    <w:rsid w:val="007211A0"/>
    <w:rsid w:val="00721934"/>
    <w:rsid w:val="0072396F"/>
    <w:rsid w:val="00725AC9"/>
    <w:rsid w:val="00725AD3"/>
    <w:rsid w:val="007268CE"/>
    <w:rsid w:val="007271AF"/>
    <w:rsid w:val="00730303"/>
    <w:rsid w:val="007325CF"/>
    <w:rsid w:val="007325DC"/>
    <w:rsid w:val="0073390C"/>
    <w:rsid w:val="00733AB1"/>
    <w:rsid w:val="007361A2"/>
    <w:rsid w:val="007403D0"/>
    <w:rsid w:val="00741651"/>
    <w:rsid w:val="007421DB"/>
    <w:rsid w:val="00742389"/>
    <w:rsid w:val="00744EE0"/>
    <w:rsid w:val="00751186"/>
    <w:rsid w:val="00752A20"/>
    <w:rsid w:val="00757EF5"/>
    <w:rsid w:val="00761B33"/>
    <w:rsid w:val="007630E2"/>
    <w:rsid w:val="0076600A"/>
    <w:rsid w:val="00766C6A"/>
    <w:rsid w:val="00766EF5"/>
    <w:rsid w:val="007737C4"/>
    <w:rsid w:val="00776691"/>
    <w:rsid w:val="00777073"/>
    <w:rsid w:val="00783359"/>
    <w:rsid w:val="0078389D"/>
    <w:rsid w:val="00785641"/>
    <w:rsid w:val="007872D9"/>
    <w:rsid w:val="00787E7C"/>
    <w:rsid w:val="00790E6B"/>
    <w:rsid w:val="0079156C"/>
    <w:rsid w:val="00791597"/>
    <w:rsid w:val="00791C9E"/>
    <w:rsid w:val="00793950"/>
    <w:rsid w:val="00796480"/>
    <w:rsid w:val="0079669E"/>
    <w:rsid w:val="007A17AE"/>
    <w:rsid w:val="007A1A37"/>
    <w:rsid w:val="007A5401"/>
    <w:rsid w:val="007A65B0"/>
    <w:rsid w:val="007B104A"/>
    <w:rsid w:val="007B3740"/>
    <w:rsid w:val="007B72E5"/>
    <w:rsid w:val="007B7475"/>
    <w:rsid w:val="007C0E8C"/>
    <w:rsid w:val="007C15C2"/>
    <w:rsid w:val="007C18D2"/>
    <w:rsid w:val="007C2C6F"/>
    <w:rsid w:val="007C47C9"/>
    <w:rsid w:val="007D3062"/>
    <w:rsid w:val="007D52A6"/>
    <w:rsid w:val="007D5B99"/>
    <w:rsid w:val="007D7021"/>
    <w:rsid w:val="007E0CAA"/>
    <w:rsid w:val="007E400E"/>
    <w:rsid w:val="007E535E"/>
    <w:rsid w:val="007E61A0"/>
    <w:rsid w:val="007E7B92"/>
    <w:rsid w:val="007E7E23"/>
    <w:rsid w:val="007F14BB"/>
    <w:rsid w:val="007F6ABE"/>
    <w:rsid w:val="007F7982"/>
    <w:rsid w:val="007F7F64"/>
    <w:rsid w:val="00800008"/>
    <w:rsid w:val="0080065E"/>
    <w:rsid w:val="008016C3"/>
    <w:rsid w:val="0080195A"/>
    <w:rsid w:val="00803C2D"/>
    <w:rsid w:val="00810848"/>
    <w:rsid w:val="0081170D"/>
    <w:rsid w:val="00813091"/>
    <w:rsid w:val="00817E6F"/>
    <w:rsid w:val="008215CE"/>
    <w:rsid w:val="00823551"/>
    <w:rsid w:val="00826091"/>
    <w:rsid w:val="00826C69"/>
    <w:rsid w:val="00827A27"/>
    <w:rsid w:val="00830223"/>
    <w:rsid w:val="0083174A"/>
    <w:rsid w:val="00834F64"/>
    <w:rsid w:val="00835D05"/>
    <w:rsid w:val="00841497"/>
    <w:rsid w:val="00844782"/>
    <w:rsid w:val="00844F89"/>
    <w:rsid w:val="008465D4"/>
    <w:rsid w:val="00847389"/>
    <w:rsid w:val="00847420"/>
    <w:rsid w:val="00847A42"/>
    <w:rsid w:val="00847CDD"/>
    <w:rsid w:val="008521DD"/>
    <w:rsid w:val="008548E0"/>
    <w:rsid w:val="00854B50"/>
    <w:rsid w:val="00854F34"/>
    <w:rsid w:val="00855196"/>
    <w:rsid w:val="00856C32"/>
    <w:rsid w:val="00861083"/>
    <w:rsid w:val="00862EF1"/>
    <w:rsid w:val="00865449"/>
    <w:rsid w:val="00867141"/>
    <w:rsid w:val="008674AC"/>
    <w:rsid w:val="008679CC"/>
    <w:rsid w:val="0087014D"/>
    <w:rsid w:val="008702FE"/>
    <w:rsid w:val="0087447C"/>
    <w:rsid w:val="008800F3"/>
    <w:rsid w:val="00881284"/>
    <w:rsid w:val="00883F81"/>
    <w:rsid w:val="00886D58"/>
    <w:rsid w:val="0089113B"/>
    <w:rsid w:val="0089581D"/>
    <w:rsid w:val="00897DE6"/>
    <w:rsid w:val="008A25FA"/>
    <w:rsid w:val="008A360D"/>
    <w:rsid w:val="008A4101"/>
    <w:rsid w:val="008A5E6F"/>
    <w:rsid w:val="008A7873"/>
    <w:rsid w:val="008B2BDD"/>
    <w:rsid w:val="008B50BA"/>
    <w:rsid w:val="008C1A59"/>
    <w:rsid w:val="008C1D03"/>
    <w:rsid w:val="008C2CD3"/>
    <w:rsid w:val="008C35DC"/>
    <w:rsid w:val="008C625C"/>
    <w:rsid w:val="008C666D"/>
    <w:rsid w:val="008C76CF"/>
    <w:rsid w:val="008D0605"/>
    <w:rsid w:val="008D1CEE"/>
    <w:rsid w:val="008D57D4"/>
    <w:rsid w:val="008D6794"/>
    <w:rsid w:val="008D78AF"/>
    <w:rsid w:val="008E3CAA"/>
    <w:rsid w:val="008E451A"/>
    <w:rsid w:val="008E4A9F"/>
    <w:rsid w:val="008E5549"/>
    <w:rsid w:val="008E5BE6"/>
    <w:rsid w:val="008E61F8"/>
    <w:rsid w:val="008E6414"/>
    <w:rsid w:val="008E6D44"/>
    <w:rsid w:val="008E736E"/>
    <w:rsid w:val="008E7B04"/>
    <w:rsid w:val="008F2879"/>
    <w:rsid w:val="008F301C"/>
    <w:rsid w:val="008F74C5"/>
    <w:rsid w:val="008F7987"/>
    <w:rsid w:val="00902457"/>
    <w:rsid w:val="0090570C"/>
    <w:rsid w:val="00905817"/>
    <w:rsid w:val="00905AC3"/>
    <w:rsid w:val="00906D77"/>
    <w:rsid w:val="00910CC6"/>
    <w:rsid w:val="00911CD5"/>
    <w:rsid w:val="009140FB"/>
    <w:rsid w:val="00916653"/>
    <w:rsid w:val="0091682F"/>
    <w:rsid w:val="00920445"/>
    <w:rsid w:val="00921DCB"/>
    <w:rsid w:val="009229DA"/>
    <w:rsid w:val="00922BA1"/>
    <w:rsid w:val="00922CF2"/>
    <w:rsid w:val="009232B4"/>
    <w:rsid w:val="00924EB6"/>
    <w:rsid w:val="00925A59"/>
    <w:rsid w:val="00925EF4"/>
    <w:rsid w:val="00927253"/>
    <w:rsid w:val="009301FC"/>
    <w:rsid w:val="00930DAB"/>
    <w:rsid w:val="009315E2"/>
    <w:rsid w:val="00931CC0"/>
    <w:rsid w:val="009321EA"/>
    <w:rsid w:val="00932544"/>
    <w:rsid w:val="00933ADE"/>
    <w:rsid w:val="009342B7"/>
    <w:rsid w:val="0094103E"/>
    <w:rsid w:val="00941993"/>
    <w:rsid w:val="009456B7"/>
    <w:rsid w:val="00945961"/>
    <w:rsid w:val="00945BC8"/>
    <w:rsid w:val="009475B4"/>
    <w:rsid w:val="00952DFC"/>
    <w:rsid w:val="009530AA"/>
    <w:rsid w:val="00953225"/>
    <w:rsid w:val="00953821"/>
    <w:rsid w:val="00956989"/>
    <w:rsid w:val="00960986"/>
    <w:rsid w:val="0096124D"/>
    <w:rsid w:val="00963EBA"/>
    <w:rsid w:val="00965A1D"/>
    <w:rsid w:val="00965E82"/>
    <w:rsid w:val="00970666"/>
    <w:rsid w:val="00970816"/>
    <w:rsid w:val="009718AF"/>
    <w:rsid w:val="0097529B"/>
    <w:rsid w:val="00977AA4"/>
    <w:rsid w:val="00980670"/>
    <w:rsid w:val="00981ACB"/>
    <w:rsid w:val="00982106"/>
    <w:rsid w:val="00983066"/>
    <w:rsid w:val="0098375A"/>
    <w:rsid w:val="00991C67"/>
    <w:rsid w:val="00993A5C"/>
    <w:rsid w:val="009949C1"/>
    <w:rsid w:val="00995AF2"/>
    <w:rsid w:val="00996FF7"/>
    <w:rsid w:val="009A078A"/>
    <w:rsid w:val="009A0FA9"/>
    <w:rsid w:val="009A4052"/>
    <w:rsid w:val="009A5551"/>
    <w:rsid w:val="009A6AB2"/>
    <w:rsid w:val="009A702B"/>
    <w:rsid w:val="009A758E"/>
    <w:rsid w:val="009B00B0"/>
    <w:rsid w:val="009B1244"/>
    <w:rsid w:val="009B3024"/>
    <w:rsid w:val="009B3E6F"/>
    <w:rsid w:val="009B494D"/>
    <w:rsid w:val="009B4985"/>
    <w:rsid w:val="009B702B"/>
    <w:rsid w:val="009C2BBD"/>
    <w:rsid w:val="009C4014"/>
    <w:rsid w:val="009C72C0"/>
    <w:rsid w:val="009D1A1B"/>
    <w:rsid w:val="009D3F73"/>
    <w:rsid w:val="009D5A9F"/>
    <w:rsid w:val="009D7B7A"/>
    <w:rsid w:val="009E53B1"/>
    <w:rsid w:val="009E6D80"/>
    <w:rsid w:val="009F0D88"/>
    <w:rsid w:val="009F21A6"/>
    <w:rsid w:val="009F2744"/>
    <w:rsid w:val="009F3A48"/>
    <w:rsid w:val="00A01E1C"/>
    <w:rsid w:val="00A0365C"/>
    <w:rsid w:val="00A0662C"/>
    <w:rsid w:val="00A06FE5"/>
    <w:rsid w:val="00A12F1B"/>
    <w:rsid w:val="00A15691"/>
    <w:rsid w:val="00A15919"/>
    <w:rsid w:val="00A163C9"/>
    <w:rsid w:val="00A1763E"/>
    <w:rsid w:val="00A20004"/>
    <w:rsid w:val="00A206BF"/>
    <w:rsid w:val="00A206D5"/>
    <w:rsid w:val="00A21769"/>
    <w:rsid w:val="00A22D50"/>
    <w:rsid w:val="00A22F42"/>
    <w:rsid w:val="00A25A44"/>
    <w:rsid w:val="00A25AD5"/>
    <w:rsid w:val="00A25DCF"/>
    <w:rsid w:val="00A269D3"/>
    <w:rsid w:val="00A26DC9"/>
    <w:rsid w:val="00A30472"/>
    <w:rsid w:val="00A306D0"/>
    <w:rsid w:val="00A31F06"/>
    <w:rsid w:val="00A33F35"/>
    <w:rsid w:val="00A34652"/>
    <w:rsid w:val="00A51272"/>
    <w:rsid w:val="00A525ED"/>
    <w:rsid w:val="00A54420"/>
    <w:rsid w:val="00A547CF"/>
    <w:rsid w:val="00A561C8"/>
    <w:rsid w:val="00A572F3"/>
    <w:rsid w:val="00A61079"/>
    <w:rsid w:val="00A61CB9"/>
    <w:rsid w:val="00A63332"/>
    <w:rsid w:val="00A6540D"/>
    <w:rsid w:val="00A66CE5"/>
    <w:rsid w:val="00A67184"/>
    <w:rsid w:val="00A67511"/>
    <w:rsid w:val="00A708DF"/>
    <w:rsid w:val="00A7242F"/>
    <w:rsid w:val="00A74C4C"/>
    <w:rsid w:val="00A7597D"/>
    <w:rsid w:val="00A76D09"/>
    <w:rsid w:val="00A7726E"/>
    <w:rsid w:val="00A811E8"/>
    <w:rsid w:val="00A82E67"/>
    <w:rsid w:val="00A83351"/>
    <w:rsid w:val="00A834F1"/>
    <w:rsid w:val="00A838EF"/>
    <w:rsid w:val="00A83B26"/>
    <w:rsid w:val="00A848E9"/>
    <w:rsid w:val="00A87A8B"/>
    <w:rsid w:val="00A9084D"/>
    <w:rsid w:val="00A92374"/>
    <w:rsid w:val="00A92638"/>
    <w:rsid w:val="00A954FF"/>
    <w:rsid w:val="00A963FE"/>
    <w:rsid w:val="00AA0338"/>
    <w:rsid w:val="00AA0B75"/>
    <w:rsid w:val="00AA24A8"/>
    <w:rsid w:val="00AA3EC6"/>
    <w:rsid w:val="00AA515B"/>
    <w:rsid w:val="00AA5A13"/>
    <w:rsid w:val="00AB43BC"/>
    <w:rsid w:val="00AB4887"/>
    <w:rsid w:val="00AB6711"/>
    <w:rsid w:val="00AC0555"/>
    <w:rsid w:val="00AC160E"/>
    <w:rsid w:val="00AC1FA5"/>
    <w:rsid w:val="00AC76C9"/>
    <w:rsid w:val="00AC7D29"/>
    <w:rsid w:val="00AD2A2C"/>
    <w:rsid w:val="00AD2B43"/>
    <w:rsid w:val="00AD4155"/>
    <w:rsid w:val="00AD4442"/>
    <w:rsid w:val="00AD5F92"/>
    <w:rsid w:val="00AE1D08"/>
    <w:rsid w:val="00AE1D91"/>
    <w:rsid w:val="00AE273A"/>
    <w:rsid w:val="00AE2923"/>
    <w:rsid w:val="00AE62B7"/>
    <w:rsid w:val="00AF00AB"/>
    <w:rsid w:val="00AF00B6"/>
    <w:rsid w:val="00AF0866"/>
    <w:rsid w:val="00AF4375"/>
    <w:rsid w:val="00AF7C6B"/>
    <w:rsid w:val="00AF7E0E"/>
    <w:rsid w:val="00B008AB"/>
    <w:rsid w:val="00B00D9F"/>
    <w:rsid w:val="00B00DC9"/>
    <w:rsid w:val="00B00FC7"/>
    <w:rsid w:val="00B0118F"/>
    <w:rsid w:val="00B012D8"/>
    <w:rsid w:val="00B01464"/>
    <w:rsid w:val="00B03D43"/>
    <w:rsid w:val="00B04553"/>
    <w:rsid w:val="00B050F4"/>
    <w:rsid w:val="00B061C4"/>
    <w:rsid w:val="00B0737B"/>
    <w:rsid w:val="00B10C3A"/>
    <w:rsid w:val="00B11932"/>
    <w:rsid w:val="00B11D08"/>
    <w:rsid w:val="00B12051"/>
    <w:rsid w:val="00B15432"/>
    <w:rsid w:val="00B1714E"/>
    <w:rsid w:val="00B23F1B"/>
    <w:rsid w:val="00B257D7"/>
    <w:rsid w:val="00B26EAE"/>
    <w:rsid w:val="00B27759"/>
    <w:rsid w:val="00B27B9F"/>
    <w:rsid w:val="00B27E1B"/>
    <w:rsid w:val="00B30A2E"/>
    <w:rsid w:val="00B319DE"/>
    <w:rsid w:val="00B33428"/>
    <w:rsid w:val="00B36ADB"/>
    <w:rsid w:val="00B402B8"/>
    <w:rsid w:val="00B429DD"/>
    <w:rsid w:val="00B42F4D"/>
    <w:rsid w:val="00B44600"/>
    <w:rsid w:val="00B454C2"/>
    <w:rsid w:val="00B46687"/>
    <w:rsid w:val="00B5076A"/>
    <w:rsid w:val="00B50959"/>
    <w:rsid w:val="00B611CA"/>
    <w:rsid w:val="00B6130B"/>
    <w:rsid w:val="00B6643E"/>
    <w:rsid w:val="00B666E4"/>
    <w:rsid w:val="00B66EB9"/>
    <w:rsid w:val="00B71E7B"/>
    <w:rsid w:val="00B72C8D"/>
    <w:rsid w:val="00B7381C"/>
    <w:rsid w:val="00B76721"/>
    <w:rsid w:val="00B81BF1"/>
    <w:rsid w:val="00B84183"/>
    <w:rsid w:val="00B85E18"/>
    <w:rsid w:val="00B86FF4"/>
    <w:rsid w:val="00B877CC"/>
    <w:rsid w:val="00B87DFE"/>
    <w:rsid w:val="00B9340B"/>
    <w:rsid w:val="00B94099"/>
    <w:rsid w:val="00B942D5"/>
    <w:rsid w:val="00BA08A1"/>
    <w:rsid w:val="00BA0E44"/>
    <w:rsid w:val="00BA7C96"/>
    <w:rsid w:val="00BB1197"/>
    <w:rsid w:val="00BB53DD"/>
    <w:rsid w:val="00BB7263"/>
    <w:rsid w:val="00BC018F"/>
    <w:rsid w:val="00BC6018"/>
    <w:rsid w:val="00BC6389"/>
    <w:rsid w:val="00BC787F"/>
    <w:rsid w:val="00BC7B61"/>
    <w:rsid w:val="00BD00F9"/>
    <w:rsid w:val="00BD0C7F"/>
    <w:rsid w:val="00BD1FEF"/>
    <w:rsid w:val="00BD69AF"/>
    <w:rsid w:val="00BD7245"/>
    <w:rsid w:val="00BE135F"/>
    <w:rsid w:val="00BE482A"/>
    <w:rsid w:val="00BE4904"/>
    <w:rsid w:val="00BE7DF8"/>
    <w:rsid w:val="00BF02E6"/>
    <w:rsid w:val="00BF16A1"/>
    <w:rsid w:val="00BF2BDC"/>
    <w:rsid w:val="00BF4A6E"/>
    <w:rsid w:val="00BF5916"/>
    <w:rsid w:val="00BF6859"/>
    <w:rsid w:val="00C008E4"/>
    <w:rsid w:val="00C0098B"/>
    <w:rsid w:val="00C00DB3"/>
    <w:rsid w:val="00C04D58"/>
    <w:rsid w:val="00C11324"/>
    <w:rsid w:val="00C11E47"/>
    <w:rsid w:val="00C15C14"/>
    <w:rsid w:val="00C16E69"/>
    <w:rsid w:val="00C17653"/>
    <w:rsid w:val="00C206A3"/>
    <w:rsid w:val="00C21072"/>
    <w:rsid w:val="00C2373C"/>
    <w:rsid w:val="00C2487B"/>
    <w:rsid w:val="00C24F5A"/>
    <w:rsid w:val="00C27005"/>
    <w:rsid w:val="00C33A53"/>
    <w:rsid w:val="00C37375"/>
    <w:rsid w:val="00C40B63"/>
    <w:rsid w:val="00C40B7C"/>
    <w:rsid w:val="00C41284"/>
    <w:rsid w:val="00C42F7A"/>
    <w:rsid w:val="00C4517F"/>
    <w:rsid w:val="00C46E7E"/>
    <w:rsid w:val="00C50E27"/>
    <w:rsid w:val="00C54B21"/>
    <w:rsid w:val="00C55C33"/>
    <w:rsid w:val="00C55FDB"/>
    <w:rsid w:val="00C560A3"/>
    <w:rsid w:val="00C562AD"/>
    <w:rsid w:val="00C61083"/>
    <w:rsid w:val="00C6124E"/>
    <w:rsid w:val="00C61466"/>
    <w:rsid w:val="00C623DA"/>
    <w:rsid w:val="00C64947"/>
    <w:rsid w:val="00C71CAC"/>
    <w:rsid w:val="00C72015"/>
    <w:rsid w:val="00C7234A"/>
    <w:rsid w:val="00C723FA"/>
    <w:rsid w:val="00C73B22"/>
    <w:rsid w:val="00C75B5A"/>
    <w:rsid w:val="00C82610"/>
    <w:rsid w:val="00C8446D"/>
    <w:rsid w:val="00C869E2"/>
    <w:rsid w:val="00C90519"/>
    <w:rsid w:val="00C90FE4"/>
    <w:rsid w:val="00C916B3"/>
    <w:rsid w:val="00C91830"/>
    <w:rsid w:val="00C918A4"/>
    <w:rsid w:val="00C92E68"/>
    <w:rsid w:val="00C94D4D"/>
    <w:rsid w:val="00C95D0F"/>
    <w:rsid w:val="00C96500"/>
    <w:rsid w:val="00CA2E47"/>
    <w:rsid w:val="00CA6FA4"/>
    <w:rsid w:val="00CA738C"/>
    <w:rsid w:val="00CB09E1"/>
    <w:rsid w:val="00CB0DBC"/>
    <w:rsid w:val="00CB2979"/>
    <w:rsid w:val="00CB3F2B"/>
    <w:rsid w:val="00CB5F3C"/>
    <w:rsid w:val="00CC1633"/>
    <w:rsid w:val="00CC5483"/>
    <w:rsid w:val="00CD05D9"/>
    <w:rsid w:val="00CD0982"/>
    <w:rsid w:val="00CD20CB"/>
    <w:rsid w:val="00CD2921"/>
    <w:rsid w:val="00CD2975"/>
    <w:rsid w:val="00CD4C43"/>
    <w:rsid w:val="00CD4DBC"/>
    <w:rsid w:val="00CD6512"/>
    <w:rsid w:val="00CE1A35"/>
    <w:rsid w:val="00CE4F6A"/>
    <w:rsid w:val="00CE5026"/>
    <w:rsid w:val="00CE5CDC"/>
    <w:rsid w:val="00CF0D45"/>
    <w:rsid w:val="00CF47ED"/>
    <w:rsid w:val="00D015AC"/>
    <w:rsid w:val="00D03D63"/>
    <w:rsid w:val="00D067C0"/>
    <w:rsid w:val="00D06B48"/>
    <w:rsid w:val="00D06CE6"/>
    <w:rsid w:val="00D109E8"/>
    <w:rsid w:val="00D16710"/>
    <w:rsid w:val="00D1775E"/>
    <w:rsid w:val="00D2054E"/>
    <w:rsid w:val="00D244CB"/>
    <w:rsid w:val="00D2780D"/>
    <w:rsid w:val="00D3437B"/>
    <w:rsid w:val="00D34AC2"/>
    <w:rsid w:val="00D3592E"/>
    <w:rsid w:val="00D36009"/>
    <w:rsid w:val="00D37437"/>
    <w:rsid w:val="00D40433"/>
    <w:rsid w:val="00D40690"/>
    <w:rsid w:val="00D408CC"/>
    <w:rsid w:val="00D4270D"/>
    <w:rsid w:val="00D43792"/>
    <w:rsid w:val="00D441E0"/>
    <w:rsid w:val="00D507A0"/>
    <w:rsid w:val="00D509FB"/>
    <w:rsid w:val="00D50DEA"/>
    <w:rsid w:val="00D51BE9"/>
    <w:rsid w:val="00D51E45"/>
    <w:rsid w:val="00D53967"/>
    <w:rsid w:val="00D540A7"/>
    <w:rsid w:val="00D559E2"/>
    <w:rsid w:val="00D55C4F"/>
    <w:rsid w:val="00D57097"/>
    <w:rsid w:val="00D6119F"/>
    <w:rsid w:val="00D61B1D"/>
    <w:rsid w:val="00D61CEB"/>
    <w:rsid w:val="00D673EF"/>
    <w:rsid w:val="00D67C4E"/>
    <w:rsid w:val="00D70413"/>
    <w:rsid w:val="00D71EFE"/>
    <w:rsid w:val="00D7271B"/>
    <w:rsid w:val="00D748C2"/>
    <w:rsid w:val="00D74EB6"/>
    <w:rsid w:val="00D76004"/>
    <w:rsid w:val="00D76708"/>
    <w:rsid w:val="00D77899"/>
    <w:rsid w:val="00D83975"/>
    <w:rsid w:val="00D87076"/>
    <w:rsid w:val="00D90157"/>
    <w:rsid w:val="00D9360D"/>
    <w:rsid w:val="00D9522E"/>
    <w:rsid w:val="00D96E4C"/>
    <w:rsid w:val="00DA129B"/>
    <w:rsid w:val="00DA2A12"/>
    <w:rsid w:val="00DA3947"/>
    <w:rsid w:val="00DA4B53"/>
    <w:rsid w:val="00DA4E5D"/>
    <w:rsid w:val="00DA5D36"/>
    <w:rsid w:val="00DB1EB3"/>
    <w:rsid w:val="00DB26DD"/>
    <w:rsid w:val="00DB271E"/>
    <w:rsid w:val="00DB5726"/>
    <w:rsid w:val="00DC58C7"/>
    <w:rsid w:val="00DC68C3"/>
    <w:rsid w:val="00DC6B61"/>
    <w:rsid w:val="00DC75B6"/>
    <w:rsid w:val="00DC7ED7"/>
    <w:rsid w:val="00DD053F"/>
    <w:rsid w:val="00DD0975"/>
    <w:rsid w:val="00DD3C82"/>
    <w:rsid w:val="00DD3D7E"/>
    <w:rsid w:val="00DD3EF1"/>
    <w:rsid w:val="00DD6609"/>
    <w:rsid w:val="00DD6EE4"/>
    <w:rsid w:val="00DD788B"/>
    <w:rsid w:val="00DE134E"/>
    <w:rsid w:val="00DF1F47"/>
    <w:rsid w:val="00DF2085"/>
    <w:rsid w:val="00DF5394"/>
    <w:rsid w:val="00DF73DB"/>
    <w:rsid w:val="00DF7667"/>
    <w:rsid w:val="00E00078"/>
    <w:rsid w:val="00E00A9C"/>
    <w:rsid w:val="00E0759D"/>
    <w:rsid w:val="00E13727"/>
    <w:rsid w:val="00E13ABB"/>
    <w:rsid w:val="00E14F08"/>
    <w:rsid w:val="00E1518C"/>
    <w:rsid w:val="00E15644"/>
    <w:rsid w:val="00E15721"/>
    <w:rsid w:val="00E1780F"/>
    <w:rsid w:val="00E20992"/>
    <w:rsid w:val="00E20E63"/>
    <w:rsid w:val="00E21DDC"/>
    <w:rsid w:val="00E228D7"/>
    <w:rsid w:val="00E23026"/>
    <w:rsid w:val="00E23C56"/>
    <w:rsid w:val="00E2481A"/>
    <w:rsid w:val="00E249A5"/>
    <w:rsid w:val="00E254EB"/>
    <w:rsid w:val="00E26D4F"/>
    <w:rsid w:val="00E3160D"/>
    <w:rsid w:val="00E33814"/>
    <w:rsid w:val="00E33ADC"/>
    <w:rsid w:val="00E34E78"/>
    <w:rsid w:val="00E374A8"/>
    <w:rsid w:val="00E37A90"/>
    <w:rsid w:val="00E40CED"/>
    <w:rsid w:val="00E41881"/>
    <w:rsid w:val="00E4204D"/>
    <w:rsid w:val="00E440FE"/>
    <w:rsid w:val="00E46CA4"/>
    <w:rsid w:val="00E4705C"/>
    <w:rsid w:val="00E51116"/>
    <w:rsid w:val="00E524CD"/>
    <w:rsid w:val="00E52CB1"/>
    <w:rsid w:val="00E52DFD"/>
    <w:rsid w:val="00E546F2"/>
    <w:rsid w:val="00E55CCE"/>
    <w:rsid w:val="00E56EAB"/>
    <w:rsid w:val="00E6064D"/>
    <w:rsid w:val="00E61271"/>
    <w:rsid w:val="00E627C5"/>
    <w:rsid w:val="00E6287D"/>
    <w:rsid w:val="00E648AA"/>
    <w:rsid w:val="00E65387"/>
    <w:rsid w:val="00E676FE"/>
    <w:rsid w:val="00E678A4"/>
    <w:rsid w:val="00E71253"/>
    <w:rsid w:val="00E73D6D"/>
    <w:rsid w:val="00E741B4"/>
    <w:rsid w:val="00E7538B"/>
    <w:rsid w:val="00E76457"/>
    <w:rsid w:val="00E818E2"/>
    <w:rsid w:val="00E8209E"/>
    <w:rsid w:val="00E858EF"/>
    <w:rsid w:val="00E90B48"/>
    <w:rsid w:val="00E91A40"/>
    <w:rsid w:val="00E9293C"/>
    <w:rsid w:val="00EA0783"/>
    <w:rsid w:val="00EA1886"/>
    <w:rsid w:val="00EA23BF"/>
    <w:rsid w:val="00EA2BA5"/>
    <w:rsid w:val="00EA39E1"/>
    <w:rsid w:val="00EA5BE8"/>
    <w:rsid w:val="00EB0D10"/>
    <w:rsid w:val="00EB0FBB"/>
    <w:rsid w:val="00EB16E6"/>
    <w:rsid w:val="00EB1995"/>
    <w:rsid w:val="00EB26E4"/>
    <w:rsid w:val="00EB5646"/>
    <w:rsid w:val="00EB6940"/>
    <w:rsid w:val="00EB6B5C"/>
    <w:rsid w:val="00EC01DF"/>
    <w:rsid w:val="00EC0798"/>
    <w:rsid w:val="00EC1520"/>
    <w:rsid w:val="00EC26A8"/>
    <w:rsid w:val="00EC5DC2"/>
    <w:rsid w:val="00EC7D79"/>
    <w:rsid w:val="00ED23A0"/>
    <w:rsid w:val="00ED2F51"/>
    <w:rsid w:val="00ED3EFF"/>
    <w:rsid w:val="00ED5994"/>
    <w:rsid w:val="00ED59E6"/>
    <w:rsid w:val="00ED66B9"/>
    <w:rsid w:val="00EE024B"/>
    <w:rsid w:val="00EE168D"/>
    <w:rsid w:val="00EE3989"/>
    <w:rsid w:val="00EE412A"/>
    <w:rsid w:val="00EE7E62"/>
    <w:rsid w:val="00EF10DF"/>
    <w:rsid w:val="00EF1332"/>
    <w:rsid w:val="00EF1528"/>
    <w:rsid w:val="00EF2741"/>
    <w:rsid w:val="00EF335C"/>
    <w:rsid w:val="00EF7A9D"/>
    <w:rsid w:val="00F02279"/>
    <w:rsid w:val="00F056DF"/>
    <w:rsid w:val="00F05C3D"/>
    <w:rsid w:val="00F076F2"/>
    <w:rsid w:val="00F07DC1"/>
    <w:rsid w:val="00F12615"/>
    <w:rsid w:val="00F13745"/>
    <w:rsid w:val="00F14FF7"/>
    <w:rsid w:val="00F165AD"/>
    <w:rsid w:val="00F17B92"/>
    <w:rsid w:val="00F26DDB"/>
    <w:rsid w:val="00F27AC8"/>
    <w:rsid w:val="00F33B8A"/>
    <w:rsid w:val="00F36907"/>
    <w:rsid w:val="00F43B46"/>
    <w:rsid w:val="00F45E9D"/>
    <w:rsid w:val="00F46C60"/>
    <w:rsid w:val="00F51F4E"/>
    <w:rsid w:val="00F5399F"/>
    <w:rsid w:val="00F54992"/>
    <w:rsid w:val="00F5549C"/>
    <w:rsid w:val="00F55EF0"/>
    <w:rsid w:val="00F56DF2"/>
    <w:rsid w:val="00F574E8"/>
    <w:rsid w:val="00F61CA5"/>
    <w:rsid w:val="00F65CED"/>
    <w:rsid w:val="00F6640C"/>
    <w:rsid w:val="00F67F3D"/>
    <w:rsid w:val="00F7057B"/>
    <w:rsid w:val="00F75296"/>
    <w:rsid w:val="00F761A9"/>
    <w:rsid w:val="00F77BCB"/>
    <w:rsid w:val="00F804E7"/>
    <w:rsid w:val="00F8210E"/>
    <w:rsid w:val="00F84274"/>
    <w:rsid w:val="00F8689A"/>
    <w:rsid w:val="00F872D5"/>
    <w:rsid w:val="00F87336"/>
    <w:rsid w:val="00F901F7"/>
    <w:rsid w:val="00F905E4"/>
    <w:rsid w:val="00F92EA0"/>
    <w:rsid w:val="00F95F2F"/>
    <w:rsid w:val="00FA6D88"/>
    <w:rsid w:val="00FA7639"/>
    <w:rsid w:val="00FB7E88"/>
    <w:rsid w:val="00FC267E"/>
    <w:rsid w:val="00FC3EE4"/>
    <w:rsid w:val="00FC7117"/>
    <w:rsid w:val="00FC79E6"/>
    <w:rsid w:val="00FD051D"/>
    <w:rsid w:val="00FD08CD"/>
    <w:rsid w:val="00FD2A15"/>
    <w:rsid w:val="00FD4016"/>
    <w:rsid w:val="00FD4CE8"/>
    <w:rsid w:val="00FD5201"/>
    <w:rsid w:val="00FD5D67"/>
    <w:rsid w:val="00FD67B7"/>
    <w:rsid w:val="00FD7D8C"/>
    <w:rsid w:val="00FE0954"/>
    <w:rsid w:val="00FE1596"/>
    <w:rsid w:val="00FE2929"/>
    <w:rsid w:val="00FF07B6"/>
    <w:rsid w:val="00FF0D90"/>
    <w:rsid w:val="00FF4A59"/>
    <w:rsid w:val="00FF4C7B"/>
    <w:rsid w:val="00FF517C"/>
    <w:rsid w:val="00FF6767"/>
    <w:rsid w:val="00FF6E0F"/>
    <w:rsid w:val="00FF763D"/>
    <w:rsid w:val="00FF7F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37BFB"/>
  <w15:docId w15:val="{1AB0F4EC-A6DA-44F2-8037-CA26E1D55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1AF"/>
  </w:style>
  <w:style w:type="paragraph" w:styleId="Heading1">
    <w:name w:val="heading 1"/>
    <w:aliases w:val="TSB Headings"/>
    <w:basedOn w:val="OATheader"/>
    <w:next w:val="Normal"/>
    <w:link w:val="Heading1Char"/>
    <w:uiPriority w:val="9"/>
    <w:qFormat/>
    <w:rsid w:val="002435F2"/>
    <w:pPr>
      <w:outlineLvl w:val="0"/>
    </w:pPr>
  </w:style>
  <w:style w:type="paragraph" w:styleId="Heading2">
    <w:name w:val="heading 2"/>
    <w:basedOn w:val="Normal"/>
    <w:next w:val="Normal"/>
    <w:link w:val="Heading2Char"/>
    <w:uiPriority w:val="9"/>
    <w:unhideWhenUsed/>
    <w:qFormat/>
    <w:rsid w:val="000567E2"/>
    <w:pPr>
      <w:numPr>
        <w:ilvl w:val="1"/>
        <w:numId w:val="2"/>
      </w:numPr>
      <w:spacing w:after="120" w:line="240" w:lineRule="auto"/>
      <w:outlineLvl w:val="1"/>
    </w:pPr>
    <w:rPr>
      <w:rFonts w:asciiTheme="majorHAnsi" w:hAnsiTheme="majorHAnsi" w:cs="Arial"/>
      <w:sz w:val="32"/>
      <w:szCs w:val="32"/>
    </w:rPr>
  </w:style>
  <w:style w:type="paragraph" w:styleId="Heading3">
    <w:name w:val="heading 3"/>
    <w:basedOn w:val="Normal"/>
    <w:next w:val="Normal"/>
    <w:link w:val="Heading3Char"/>
    <w:uiPriority w:val="9"/>
    <w:semiHidden/>
    <w:unhideWhenUsed/>
    <w:qFormat/>
    <w:rsid w:val="008C2CD3"/>
    <w:pPr>
      <w:keepNext/>
      <w:keepLines/>
      <w:numPr>
        <w:ilvl w:val="2"/>
        <w:numId w:val="2"/>
      </w:numPr>
      <w:spacing w:before="200" w:after="0"/>
      <w:outlineLvl w:val="2"/>
    </w:pPr>
    <w:rPr>
      <w:rFonts w:asciiTheme="majorHAnsi" w:eastAsiaTheme="majorEastAsia" w:hAnsiTheme="majorHAnsi" w:cstheme="majorBidi"/>
      <w:b/>
      <w:bCs/>
      <w:color w:val="404041" w:themeColor="accent1"/>
    </w:rPr>
  </w:style>
  <w:style w:type="paragraph" w:styleId="Heading4">
    <w:name w:val="heading 4"/>
    <w:basedOn w:val="Normal"/>
    <w:next w:val="Normal"/>
    <w:link w:val="Heading4Char"/>
    <w:uiPriority w:val="9"/>
    <w:semiHidden/>
    <w:unhideWhenUsed/>
    <w:qFormat/>
    <w:rsid w:val="008C2CD3"/>
    <w:pPr>
      <w:keepNext/>
      <w:keepLines/>
      <w:numPr>
        <w:ilvl w:val="3"/>
        <w:numId w:val="2"/>
      </w:numPr>
      <w:spacing w:before="200" w:after="0"/>
      <w:outlineLvl w:val="3"/>
    </w:pPr>
    <w:rPr>
      <w:rFonts w:asciiTheme="majorHAnsi" w:eastAsiaTheme="majorEastAsia" w:hAnsiTheme="majorHAnsi" w:cstheme="majorBidi"/>
      <w:b/>
      <w:bCs/>
      <w:i/>
      <w:iCs/>
      <w:color w:val="404041" w:themeColor="accent1"/>
    </w:rPr>
  </w:style>
  <w:style w:type="paragraph" w:styleId="Heading5">
    <w:name w:val="heading 5"/>
    <w:basedOn w:val="Normal"/>
    <w:next w:val="Normal"/>
    <w:link w:val="Heading5Char"/>
    <w:uiPriority w:val="9"/>
    <w:semiHidden/>
    <w:unhideWhenUsed/>
    <w:qFormat/>
    <w:rsid w:val="008C2CD3"/>
    <w:pPr>
      <w:keepNext/>
      <w:keepLines/>
      <w:numPr>
        <w:ilvl w:val="4"/>
        <w:numId w:val="2"/>
      </w:numPr>
      <w:spacing w:before="200" w:after="0"/>
      <w:outlineLvl w:val="4"/>
    </w:pPr>
    <w:rPr>
      <w:rFonts w:asciiTheme="majorHAnsi" w:eastAsiaTheme="majorEastAsia" w:hAnsiTheme="majorHAnsi" w:cstheme="majorBidi"/>
      <w:color w:val="1F1F20" w:themeColor="accent1" w:themeShade="7F"/>
    </w:rPr>
  </w:style>
  <w:style w:type="paragraph" w:styleId="Heading6">
    <w:name w:val="heading 6"/>
    <w:basedOn w:val="Normal"/>
    <w:next w:val="Normal"/>
    <w:link w:val="Heading6Char"/>
    <w:uiPriority w:val="9"/>
    <w:semiHidden/>
    <w:unhideWhenUsed/>
    <w:qFormat/>
    <w:rsid w:val="008C2CD3"/>
    <w:pPr>
      <w:keepNext/>
      <w:keepLines/>
      <w:numPr>
        <w:ilvl w:val="5"/>
        <w:numId w:val="2"/>
      </w:numPr>
      <w:spacing w:before="200" w:after="0"/>
      <w:outlineLvl w:val="5"/>
    </w:pPr>
    <w:rPr>
      <w:rFonts w:asciiTheme="majorHAnsi" w:eastAsiaTheme="majorEastAsia" w:hAnsiTheme="majorHAnsi" w:cstheme="majorBidi"/>
      <w:i/>
      <w:iCs/>
      <w:color w:val="1F1F20" w:themeColor="accent1" w:themeShade="7F"/>
    </w:rPr>
  </w:style>
  <w:style w:type="paragraph" w:styleId="Heading7">
    <w:name w:val="heading 7"/>
    <w:basedOn w:val="Normal"/>
    <w:next w:val="Normal"/>
    <w:link w:val="Heading7Char"/>
    <w:uiPriority w:val="9"/>
    <w:semiHidden/>
    <w:unhideWhenUsed/>
    <w:qFormat/>
    <w:rsid w:val="008C2CD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2CD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2CD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446D"/>
    <w:pPr>
      <w:ind w:left="720"/>
      <w:contextualSpacing/>
    </w:pPr>
  </w:style>
  <w:style w:type="table" w:styleId="TableGrid">
    <w:name w:val="Table Grid"/>
    <w:basedOn w:val="TableNormal"/>
    <w:uiPriority w:val="59"/>
    <w:rsid w:val="001F3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D4155"/>
    <w:rPr>
      <w:b/>
      <w:bCs/>
    </w:rPr>
  </w:style>
  <w:style w:type="paragraph" w:styleId="BalloonText">
    <w:name w:val="Balloon Text"/>
    <w:basedOn w:val="Normal"/>
    <w:link w:val="BalloonTextChar"/>
    <w:uiPriority w:val="99"/>
    <w:semiHidden/>
    <w:unhideWhenUsed/>
    <w:rsid w:val="00AD4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155"/>
    <w:rPr>
      <w:rFonts w:ascii="Tahoma" w:hAnsi="Tahoma" w:cs="Tahoma"/>
      <w:sz w:val="16"/>
      <w:szCs w:val="16"/>
    </w:rPr>
  </w:style>
  <w:style w:type="paragraph" w:styleId="Header">
    <w:name w:val="header"/>
    <w:basedOn w:val="Normal"/>
    <w:link w:val="HeaderChar"/>
    <w:uiPriority w:val="99"/>
    <w:unhideWhenUsed/>
    <w:rsid w:val="00AD41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55"/>
  </w:style>
  <w:style w:type="paragraph" w:styleId="Footer">
    <w:name w:val="footer"/>
    <w:basedOn w:val="Normal"/>
    <w:link w:val="FooterChar"/>
    <w:uiPriority w:val="99"/>
    <w:unhideWhenUsed/>
    <w:rsid w:val="00AD41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55"/>
  </w:style>
  <w:style w:type="character" w:styleId="Hyperlink">
    <w:name w:val="Hyperlink"/>
    <w:basedOn w:val="DefaultParagraphFont"/>
    <w:uiPriority w:val="99"/>
    <w:unhideWhenUsed/>
    <w:rsid w:val="00AD4155"/>
    <w:rPr>
      <w:color w:val="0000FF"/>
      <w:u w:val="single"/>
    </w:rPr>
  </w:style>
  <w:style w:type="character" w:customStyle="1" w:styleId="Heading1Char">
    <w:name w:val="Heading 1 Char"/>
    <w:aliases w:val="TSB Headings Char"/>
    <w:basedOn w:val="DefaultParagraphFont"/>
    <w:link w:val="Heading1"/>
    <w:uiPriority w:val="9"/>
    <w:rsid w:val="002435F2"/>
    <w:rPr>
      <w:rFonts w:ascii="Arial" w:eastAsia="Times New Roman" w:hAnsi="Arial" w:cs="Arial"/>
      <w:bCs/>
      <w:color w:val="00AFF0"/>
      <w:kern w:val="32"/>
      <w:sz w:val="42"/>
      <w:szCs w:val="40"/>
      <w:lang w:val="en-US"/>
    </w:rPr>
  </w:style>
  <w:style w:type="character" w:customStyle="1" w:styleId="Heading2Char">
    <w:name w:val="Heading 2 Char"/>
    <w:basedOn w:val="DefaultParagraphFont"/>
    <w:link w:val="Heading2"/>
    <w:uiPriority w:val="9"/>
    <w:rsid w:val="000567E2"/>
    <w:rPr>
      <w:rFonts w:asciiTheme="majorHAnsi" w:hAnsiTheme="majorHAnsi" w:cs="Arial"/>
      <w:sz w:val="32"/>
      <w:szCs w:val="32"/>
    </w:rPr>
  </w:style>
  <w:style w:type="paragraph" w:styleId="NoSpacing">
    <w:name w:val="No Spacing"/>
    <w:link w:val="NoSpacingChar"/>
    <w:uiPriority w:val="1"/>
    <w:qFormat/>
    <w:rsid w:val="00207C5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07C5A"/>
    <w:rPr>
      <w:rFonts w:eastAsiaTheme="minorEastAsia"/>
      <w:lang w:val="en-US" w:eastAsia="ja-JP"/>
    </w:rPr>
  </w:style>
  <w:style w:type="character" w:customStyle="1" w:styleId="Heading3Char">
    <w:name w:val="Heading 3 Char"/>
    <w:basedOn w:val="DefaultParagraphFont"/>
    <w:link w:val="Heading3"/>
    <w:uiPriority w:val="9"/>
    <w:semiHidden/>
    <w:rsid w:val="008C2CD3"/>
    <w:rPr>
      <w:rFonts w:asciiTheme="majorHAnsi" w:eastAsiaTheme="majorEastAsia" w:hAnsiTheme="majorHAnsi" w:cstheme="majorBidi"/>
      <w:b/>
      <w:bCs/>
      <w:color w:val="404041" w:themeColor="accent1"/>
    </w:rPr>
  </w:style>
  <w:style w:type="character" w:customStyle="1" w:styleId="Heading4Char">
    <w:name w:val="Heading 4 Char"/>
    <w:basedOn w:val="DefaultParagraphFont"/>
    <w:link w:val="Heading4"/>
    <w:uiPriority w:val="9"/>
    <w:semiHidden/>
    <w:rsid w:val="008C2CD3"/>
    <w:rPr>
      <w:rFonts w:asciiTheme="majorHAnsi" w:eastAsiaTheme="majorEastAsia" w:hAnsiTheme="majorHAnsi" w:cstheme="majorBidi"/>
      <w:b/>
      <w:bCs/>
      <w:i/>
      <w:iCs/>
      <w:color w:val="404041" w:themeColor="accent1"/>
    </w:rPr>
  </w:style>
  <w:style w:type="character" w:customStyle="1" w:styleId="Heading5Char">
    <w:name w:val="Heading 5 Char"/>
    <w:basedOn w:val="DefaultParagraphFont"/>
    <w:link w:val="Heading5"/>
    <w:uiPriority w:val="9"/>
    <w:semiHidden/>
    <w:rsid w:val="008C2CD3"/>
    <w:rPr>
      <w:rFonts w:asciiTheme="majorHAnsi" w:eastAsiaTheme="majorEastAsia" w:hAnsiTheme="majorHAnsi" w:cstheme="majorBidi"/>
      <w:color w:val="1F1F20" w:themeColor="accent1" w:themeShade="7F"/>
    </w:rPr>
  </w:style>
  <w:style w:type="character" w:customStyle="1" w:styleId="Heading6Char">
    <w:name w:val="Heading 6 Char"/>
    <w:basedOn w:val="DefaultParagraphFont"/>
    <w:link w:val="Heading6"/>
    <w:uiPriority w:val="9"/>
    <w:semiHidden/>
    <w:rsid w:val="008C2CD3"/>
    <w:rPr>
      <w:rFonts w:asciiTheme="majorHAnsi" w:eastAsiaTheme="majorEastAsia" w:hAnsiTheme="majorHAnsi" w:cstheme="majorBidi"/>
      <w:i/>
      <w:iCs/>
      <w:color w:val="1F1F20" w:themeColor="accent1" w:themeShade="7F"/>
    </w:rPr>
  </w:style>
  <w:style w:type="character" w:customStyle="1" w:styleId="Heading7Char">
    <w:name w:val="Heading 7 Char"/>
    <w:basedOn w:val="DefaultParagraphFont"/>
    <w:link w:val="Heading7"/>
    <w:uiPriority w:val="9"/>
    <w:semiHidden/>
    <w:rsid w:val="008C2C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2C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2CD3"/>
    <w:rPr>
      <w:rFonts w:asciiTheme="majorHAnsi" w:eastAsiaTheme="majorEastAsia" w:hAnsiTheme="majorHAnsi" w:cstheme="majorBidi"/>
      <w:i/>
      <w:iCs/>
      <w:color w:val="404040" w:themeColor="text1" w:themeTint="BF"/>
      <w:sz w:val="20"/>
      <w:szCs w:val="20"/>
    </w:rPr>
  </w:style>
  <w:style w:type="paragraph" w:styleId="List">
    <w:name w:val="List"/>
    <w:basedOn w:val="Style2"/>
    <w:uiPriority w:val="99"/>
    <w:unhideWhenUsed/>
    <w:qFormat/>
    <w:rsid w:val="00122ED0"/>
    <w:pPr>
      <w:keepNext/>
      <w:spacing w:before="480" w:after="120" w:line="400" w:lineRule="exact"/>
      <w:outlineLvl w:val="0"/>
    </w:pPr>
    <w:rPr>
      <w:rFonts w:eastAsia="Times New Roman"/>
      <w:bCs/>
      <w:color w:val="00AFF0"/>
      <w:kern w:val="32"/>
      <w:lang w:val="en-US"/>
    </w:rPr>
  </w:style>
  <w:style w:type="numbering" w:customStyle="1" w:styleId="Style1">
    <w:name w:val="Style1"/>
    <w:basedOn w:val="NoList"/>
    <w:uiPriority w:val="99"/>
    <w:rsid w:val="00122ED0"/>
    <w:pPr>
      <w:numPr>
        <w:numId w:val="34"/>
      </w:numPr>
    </w:pPr>
  </w:style>
  <w:style w:type="paragraph" w:customStyle="1" w:styleId="Style2">
    <w:name w:val="Style2"/>
    <w:basedOn w:val="Normal"/>
    <w:link w:val="Style2Char"/>
    <w:qFormat/>
    <w:rsid w:val="008E6414"/>
    <w:pPr>
      <w:numPr>
        <w:ilvl w:val="1"/>
        <w:numId w:val="3"/>
      </w:numPr>
    </w:pPr>
    <w:rPr>
      <w:rFonts w:cstheme="minorHAnsi"/>
    </w:rPr>
  </w:style>
  <w:style w:type="character" w:styleId="PageNumber">
    <w:name w:val="page number"/>
    <w:basedOn w:val="DefaultParagraphFont"/>
    <w:uiPriority w:val="99"/>
    <w:semiHidden/>
    <w:unhideWhenUsed/>
    <w:rsid w:val="003D62E3"/>
  </w:style>
  <w:style w:type="character" w:styleId="CommentReference">
    <w:name w:val="annotation reference"/>
    <w:basedOn w:val="DefaultParagraphFont"/>
    <w:uiPriority w:val="99"/>
    <w:semiHidden/>
    <w:unhideWhenUsed/>
    <w:rsid w:val="00FA7639"/>
    <w:rPr>
      <w:sz w:val="16"/>
      <w:szCs w:val="16"/>
    </w:rPr>
  </w:style>
  <w:style w:type="paragraph" w:styleId="CommentText">
    <w:name w:val="annotation text"/>
    <w:basedOn w:val="Normal"/>
    <w:link w:val="CommentTextChar"/>
    <w:uiPriority w:val="99"/>
    <w:unhideWhenUsed/>
    <w:rsid w:val="00FA7639"/>
    <w:pPr>
      <w:spacing w:line="240" w:lineRule="auto"/>
    </w:pPr>
    <w:rPr>
      <w:sz w:val="20"/>
      <w:szCs w:val="20"/>
    </w:rPr>
  </w:style>
  <w:style w:type="character" w:customStyle="1" w:styleId="CommentTextChar">
    <w:name w:val="Comment Text Char"/>
    <w:basedOn w:val="DefaultParagraphFont"/>
    <w:link w:val="CommentText"/>
    <w:uiPriority w:val="99"/>
    <w:rsid w:val="00FA7639"/>
    <w:rPr>
      <w:sz w:val="20"/>
      <w:szCs w:val="20"/>
    </w:rPr>
  </w:style>
  <w:style w:type="paragraph" w:styleId="CommentSubject">
    <w:name w:val="annotation subject"/>
    <w:basedOn w:val="CommentText"/>
    <w:next w:val="CommentText"/>
    <w:link w:val="CommentSubjectChar"/>
    <w:uiPriority w:val="99"/>
    <w:semiHidden/>
    <w:unhideWhenUsed/>
    <w:rsid w:val="00FA7639"/>
    <w:rPr>
      <w:b/>
      <w:bCs/>
    </w:rPr>
  </w:style>
  <w:style w:type="character" w:customStyle="1" w:styleId="CommentSubjectChar">
    <w:name w:val="Comment Subject Char"/>
    <w:basedOn w:val="CommentTextChar"/>
    <w:link w:val="CommentSubject"/>
    <w:uiPriority w:val="99"/>
    <w:semiHidden/>
    <w:rsid w:val="00FA7639"/>
    <w:rPr>
      <w:b/>
      <w:bCs/>
      <w:sz w:val="20"/>
      <w:szCs w:val="20"/>
    </w:rPr>
  </w:style>
  <w:style w:type="character" w:styleId="FollowedHyperlink">
    <w:name w:val="FollowedHyperlink"/>
    <w:basedOn w:val="DefaultParagraphFont"/>
    <w:uiPriority w:val="99"/>
    <w:semiHidden/>
    <w:unhideWhenUsed/>
    <w:rsid w:val="00EC1520"/>
    <w:rPr>
      <w:color w:val="990099" w:themeColor="followedHyperlink"/>
      <w:u w:val="single"/>
    </w:rPr>
  </w:style>
  <w:style w:type="paragraph" w:customStyle="1" w:styleId="PolicyBullets">
    <w:name w:val="Policy Bullets"/>
    <w:basedOn w:val="OATliststyle"/>
    <w:link w:val="PolicyBulletsChar"/>
    <w:qFormat/>
    <w:rsid w:val="002435F2"/>
  </w:style>
  <w:style w:type="paragraph" w:customStyle="1" w:styleId="PolicyLevel3">
    <w:name w:val="Policy Level 3"/>
    <w:basedOn w:val="Style2"/>
    <w:link w:val="PolicyLevel3Char"/>
    <w:qFormat/>
    <w:rsid w:val="00112B99"/>
    <w:pPr>
      <w:keepNext/>
      <w:numPr>
        <w:ilvl w:val="2"/>
      </w:numPr>
      <w:spacing w:before="480" w:after="120" w:line="400" w:lineRule="exact"/>
      <w:outlineLvl w:val="0"/>
    </w:pPr>
    <w:rPr>
      <w:rFonts w:eastAsia="Times New Roman"/>
      <w:bCs/>
      <w:color w:val="00AFF0"/>
      <w:kern w:val="32"/>
      <w:lang w:val="en-US"/>
    </w:rPr>
  </w:style>
  <w:style w:type="character" w:customStyle="1" w:styleId="ListParagraphChar">
    <w:name w:val="List Paragraph Char"/>
    <w:basedOn w:val="DefaultParagraphFont"/>
    <w:link w:val="ListParagraph"/>
    <w:uiPriority w:val="34"/>
    <w:rsid w:val="002C4AE2"/>
  </w:style>
  <w:style w:type="character" w:customStyle="1" w:styleId="PolicyBulletsChar">
    <w:name w:val="Policy Bullets Char"/>
    <w:basedOn w:val="ListParagraphChar"/>
    <w:link w:val="PolicyBullets"/>
    <w:rsid w:val="002435F2"/>
    <w:rPr>
      <w:rFonts w:ascii="Arial" w:eastAsiaTheme="minorEastAsia" w:hAnsi="Arial"/>
      <w:sz w:val="20"/>
      <w:szCs w:val="20"/>
      <w:lang w:val="en-US"/>
    </w:rPr>
  </w:style>
  <w:style w:type="character" w:customStyle="1" w:styleId="Style2Char">
    <w:name w:val="Style2 Char"/>
    <w:basedOn w:val="Heading1Char"/>
    <w:link w:val="Style2"/>
    <w:rsid w:val="002435F2"/>
    <w:rPr>
      <w:rFonts w:ascii="Arial" w:eastAsia="Times New Roman" w:hAnsi="Arial" w:cstheme="minorHAnsi"/>
      <w:bCs w:val="0"/>
      <w:color w:val="00AFF0"/>
      <w:kern w:val="32"/>
      <w:sz w:val="42"/>
      <w:szCs w:val="40"/>
      <w:lang w:val="en-US"/>
    </w:rPr>
  </w:style>
  <w:style w:type="character" w:customStyle="1" w:styleId="PolicyLevel3Char">
    <w:name w:val="Policy Level 3 Char"/>
    <w:basedOn w:val="Style2Char"/>
    <w:link w:val="PolicyLevel3"/>
    <w:rsid w:val="00112B99"/>
    <w:rPr>
      <w:rFonts w:asciiTheme="majorHAnsi" w:eastAsia="Times New Roman" w:hAnsiTheme="majorHAnsi" w:cstheme="minorHAnsi"/>
      <w:bCs w:val="0"/>
      <w:color w:val="00AFF0"/>
      <w:kern w:val="32"/>
      <w:sz w:val="32"/>
      <w:szCs w:val="32"/>
      <w:lang w:val="en-US"/>
    </w:rPr>
  </w:style>
  <w:style w:type="paragraph" w:styleId="FootnoteText">
    <w:name w:val="footnote text"/>
    <w:basedOn w:val="Normal"/>
    <w:link w:val="FootnoteTextChar"/>
    <w:uiPriority w:val="99"/>
    <w:semiHidden/>
    <w:unhideWhenUsed/>
    <w:rsid w:val="00995A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5AF2"/>
    <w:rPr>
      <w:sz w:val="20"/>
      <w:szCs w:val="20"/>
    </w:rPr>
  </w:style>
  <w:style w:type="character" w:styleId="FootnoteReference">
    <w:name w:val="footnote reference"/>
    <w:basedOn w:val="DefaultParagraphFont"/>
    <w:uiPriority w:val="99"/>
    <w:semiHidden/>
    <w:unhideWhenUsed/>
    <w:rsid w:val="00995AF2"/>
    <w:rPr>
      <w:vertAlign w:val="superscript"/>
    </w:rPr>
  </w:style>
  <w:style w:type="table" w:customStyle="1" w:styleId="TableGrid1">
    <w:name w:val="Table Grid1"/>
    <w:basedOn w:val="TableNormal"/>
    <w:next w:val="TableGrid"/>
    <w:uiPriority w:val="59"/>
    <w:rsid w:val="00B10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04FA7"/>
    <w:pPr>
      <w:spacing w:after="0" w:line="240" w:lineRule="auto"/>
    </w:pPr>
  </w:style>
  <w:style w:type="paragraph" w:styleId="BodyText">
    <w:name w:val="Body Text"/>
    <w:basedOn w:val="Normal"/>
    <w:link w:val="BodyTextChar"/>
    <w:semiHidden/>
    <w:unhideWhenUsed/>
    <w:rsid w:val="00C96500"/>
    <w:pPr>
      <w:overflowPunct w:val="0"/>
      <w:autoSpaceDE w:val="0"/>
      <w:autoSpaceDN w:val="0"/>
      <w:adjustRightInd w:val="0"/>
      <w:spacing w:after="0" w:line="240" w:lineRule="auto"/>
      <w:jc w:val="both"/>
    </w:pPr>
    <w:rPr>
      <w:rFonts w:ascii="Times New Roman" w:eastAsia="Times New Roman" w:hAnsi="Times New Roman" w:cs="Times New Roman"/>
      <w:szCs w:val="20"/>
      <w:lang w:val="en-US" w:eastAsia="en-GB"/>
    </w:rPr>
  </w:style>
  <w:style w:type="character" w:customStyle="1" w:styleId="BodyTextChar">
    <w:name w:val="Body Text Char"/>
    <w:basedOn w:val="DefaultParagraphFont"/>
    <w:link w:val="BodyText"/>
    <w:semiHidden/>
    <w:rsid w:val="00C96500"/>
    <w:rPr>
      <w:rFonts w:ascii="Times New Roman" w:eastAsia="Times New Roman" w:hAnsi="Times New Roman" w:cs="Times New Roman"/>
      <w:szCs w:val="20"/>
      <w:lang w:val="en-US" w:eastAsia="en-GB"/>
    </w:rPr>
  </w:style>
  <w:style w:type="character" w:styleId="Emphasis">
    <w:name w:val="Emphasis"/>
    <w:aliases w:val="amendable"/>
    <w:basedOn w:val="DefaultParagraphFont"/>
    <w:uiPriority w:val="20"/>
    <w:qFormat/>
    <w:rsid w:val="00237C2D"/>
    <w:rPr>
      <w:rFonts w:ascii="Arial" w:hAnsi="Arial"/>
      <w:b/>
      <w:i w:val="0"/>
      <w:iCs/>
      <w:color w:val="FFD006"/>
      <w:sz w:val="22"/>
      <w:u w:val="single"/>
    </w:rPr>
  </w:style>
  <w:style w:type="paragraph" w:customStyle="1" w:styleId="TSB-Level1Numbers">
    <w:name w:val="TSB - Level 1 Numbers"/>
    <w:basedOn w:val="Heading1"/>
    <w:link w:val="TSB-Level1NumbersChar"/>
    <w:qFormat/>
    <w:rsid w:val="00D109E8"/>
    <w:pPr>
      <w:ind w:left="792" w:hanging="432"/>
      <w:jc w:val="both"/>
    </w:pPr>
    <w:rPr>
      <w:rFonts w:cstheme="minorHAnsi"/>
      <w:sz w:val="22"/>
    </w:rPr>
  </w:style>
  <w:style w:type="paragraph" w:customStyle="1" w:styleId="TSB-PolicyBullets">
    <w:name w:val="TSB - Policy Bullets"/>
    <w:basedOn w:val="ListParagraph"/>
    <w:link w:val="TSB-PolicyBulletsChar"/>
    <w:autoRedefine/>
    <w:qFormat/>
    <w:rsid w:val="00B66EB9"/>
    <w:pPr>
      <w:numPr>
        <w:numId w:val="8"/>
      </w:numPr>
      <w:tabs>
        <w:tab w:val="left" w:pos="3686"/>
      </w:tabs>
      <w:spacing w:after="120"/>
      <w:ind w:left="2137" w:hanging="357"/>
      <w:contextualSpacing w:val="0"/>
    </w:pPr>
  </w:style>
  <w:style w:type="paragraph" w:customStyle="1" w:styleId="TSB-Level2Numbers">
    <w:name w:val="TSB - Level 2 Numbers"/>
    <w:basedOn w:val="TSB-Level1Numbers"/>
    <w:autoRedefine/>
    <w:qFormat/>
    <w:rsid w:val="00D109E8"/>
    <w:pPr>
      <w:tabs>
        <w:tab w:val="num" w:pos="360"/>
      </w:tabs>
      <w:ind w:left="720" w:hanging="720"/>
    </w:pPr>
  </w:style>
  <w:style w:type="character" w:customStyle="1" w:styleId="TSB-PolicyBulletsChar">
    <w:name w:val="TSB - Policy Bullets Char"/>
    <w:basedOn w:val="DefaultParagraphFont"/>
    <w:link w:val="TSB-PolicyBullets"/>
    <w:rsid w:val="00B66EB9"/>
  </w:style>
  <w:style w:type="character" w:customStyle="1" w:styleId="TSB-Level1NumbersChar">
    <w:name w:val="TSB - Level 1 Numbers Char"/>
    <w:basedOn w:val="DefaultParagraphFont"/>
    <w:link w:val="TSB-Level1Numbers"/>
    <w:rsid w:val="00D109E8"/>
    <w:rPr>
      <w:rFonts w:asciiTheme="majorHAnsi" w:hAnsiTheme="majorHAnsi" w:cstheme="minorHAnsi"/>
      <w:szCs w:val="32"/>
    </w:rPr>
  </w:style>
  <w:style w:type="character" w:customStyle="1" w:styleId="UnresolvedMention1">
    <w:name w:val="Unresolved Mention1"/>
    <w:basedOn w:val="DefaultParagraphFont"/>
    <w:uiPriority w:val="99"/>
    <w:semiHidden/>
    <w:unhideWhenUsed/>
    <w:rsid w:val="00E2481A"/>
    <w:rPr>
      <w:color w:val="808080"/>
      <w:shd w:val="clear" w:color="auto" w:fill="E6E6E6"/>
    </w:rPr>
  </w:style>
  <w:style w:type="character" w:customStyle="1" w:styleId="UnresolvedMention2">
    <w:name w:val="Unresolved Mention2"/>
    <w:basedOn w:val="DefaultParagraphFont"/>
    <w:uiPriority w:val="99"/>
    <w:semiHidden/>
    <w:unhideWhenUsed/>
    <w:rsid w:val="000B72B8"/>
    <w:rPr>
      <w:color w:val="808080"/>
      <w:shd w:val="clear" w:color="auto" w:fill="E6E6E6"/>
    </w:rPr>
  </w:style>
  <w:style w:type="character" w:customStyle="1" w:styleId="UnresolvedMention3">
    <w:name w:val="Unresolved Mention3"/>
    <w:basedOn w:val="DefaultParagraphFont"/>
    <w:uiPriority w:val="99"/>
    <w:semiHidden/>
    <w:unhideWhenUsed/>
    <w:rsid w:val="00415607"/>
    <w:rPr>
      <w:color w:val="808080"/>
      <w:shd w:val="clear" w:color="auto" w:fill="E6E6E6"/>
    </w:rPr>
  </w:style>
  <w:style w:type="character" w:styleId="UnresolvedMention">
    <w:name w:val="Unresolved Mention"/>
    <w:basedOn w:val="DefaultParagraphFont"/>
    <w:uiPriority w:val="99"/>
    <w:semiHidden/>
    <w:unhideWhenUsed/>
    <w:rsid w:val="00A0365C"/>
    <w:rPr>
      <w:color w:val="605E5C"/>
      <w:shd w:val="clear" w:color="auto" w:fill="E1DFDD"/>
    </w:rPr>
  </w:style>
  <w:style w:type="paragraph" w:customStyle="1" w:styleId="paragraph">
    <w:name w:val="paragraph"/>
    <w:basedOn w:val="Normal"/>
    <w:rsid w:val="00B36A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B36ADB"/>
  </w:style>
  <w:style w:type="character" w:customStyle="1" w:styleId="contextualspellingandgrammarerror">
    <w:name w:val="contextualspellingandgrammarerror"/>
    <w:basedOn w:val="DefaultParagraphFont"/>
    <w:rsid w:val="00B36ADB"/>
  </w:style>
  <w:style w:type="character" w:customStyle="1" w:styleId="eop">
    <w:name w:val="eop"/>
    <w:basedOn w:val="DefaultParagraphFont"/>
    <w:rsid w:val="00B36ADB"/>
  </w:style>
  <w:style w:type="paragraph" w:customStyle="1" w:styleId="OATbodystyle">
    <w:name w:val="OAT body style"/>
    <w:basedOn w:val="Normal"/>
    <w:qFormat/>
    <w:rsid w:val="00DE134E"/>
    <w:pPr>
      <w:tabs>
        <w:tab w:val="left" w:pos="284"/>
      </w:tabs>
      <w:spacing w:after="250" w:line="250" w:lineRule="exact"/>
    </w:pPr>
    <w:rPr>
      <w:rFonts w:ascii="Arial" w:eastAsiaTheme="minorEastAsia" w:hAnsi="Arial"/>
      <w:sz w:val="20"/>
      <w:szCs w:val="20"/>
      <w:lang w:val="en-US"/>
    </w:rPr>
  </w:style>
  <w:style w:type="paragraph" w:customStyle="1" w:styleId="Titlepgcustom1">
    <w:name w:val="Title pg custom 1"/>
    <w:basedOn w:val="Normal"/>
    <w:qFormat/>
    <w:rsid w:val="00DE134E"/>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DE134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D62E3"/>
    <w:pPr>
      <w:tabs>
        <w:tab w:val="left" w:pos="720"/>
        <w:tab w:val="right" w:leader="dot" w:pos="9016"/>
      </w:tabs>
      <w:spacing w:after="100" w:line="240" w:lineRule="auto"/>
    </w:pPr>
    <w:rPr>
      <w:rFonts w:asciiTheme="majorHAnsi" w:eastAsiaTheme="minorEastAsia" w:hAnsiTheme="majorHAnsi" w:cstheme="majorHAnsi"/>
      <w:noProof/>
    </w:rPr>
  </w:style>
  <w:style w:type="paragraph" w:styleId="TOC2">
    <w:name w:val="toc 2"/>
    <w:basedOn w:val="Normal"/>
    <w:next w:val="Normal"/>
    <w:autoRedefine/>
    <w:uiPriority w:val="39"/>
    <w:unhideWhenUsed/>
    <w:rsid w:val="00DE134E"/>
    <w:pPr>
      <w:spacing w:after="100" w:line="240" w:lineRule="auto"/>
      <w:ind w:left="240"/>
    </w:pPr>
    <w:rPr>
      <w:rFonts w:ascii="Arial" w:eastAsiaTheme="minorEastAsia" w:hAnsi="Arial"/>
      <w:sz w:val="18"/>
      <w:szCs w:val="24"/>
    </w:rPr>
  </w:style>
  <w:style w:type="paragraph" w:styleId="TOC3">
    <w:name w:val="toc 3"/>
    <w:basedOn w:val="Normal"/>
    <w:next w:val="Normal"/>
    <w:autoRedefine/>
    <w:uiPriority w:val="39"/>
    <w:unhideWhenUsed/>
    <w:rsid w:val="00DE134E"/>
    <w:pPr>
      <w:spacing w:after="100" w:line="240" w:lineRule="auto"/>
      <w:ind w:left="480"/>
    </w:pPr>
    <w:rPr>
      <w:rFonts w:eastAsiaTheme="minorEastAsia"/>
      <w:sz w:val="24"/>
      <w:szCs w:val="24"/>
      <w:lang w:eastAsia="en-GB"/>
    </w:rPr>
  </w:style>
  <w:style w:type="paragraph" w:styleId="TOC4">
    <w:name w:val="toc 4"/>
    <w:basedOn w:val="Normal"/>
    <w:next w:val="Normal"/>
    <w:autoRedefine/>
    <w:uiPriority w:val="39"/>
    <w:unhideWhenUsed/>
    <w:rsid w:val="00DE134E"/>
    <w:pPr>
      <w:spacing w:after="100" w:line="240"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DE134E"/>
    <w:pPr>
      <w:spacing w:after="100" w:line="240"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DE134E"/>
    <w:pPr>
      <w:spacing w:after="100" w:line="240"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DE134E"/>
    <w:pPr>
      <w:spacing w:after="100" w:line="240"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DE134E"/>
    <w:pPr>
      <w:spacing w:after="100" w:line="240"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DE134E"/>
    <w:pPr>
      <w:spacing w:after="100" w:line="240" w:lineRule="auto"/>
      <w:ind w:left="1920"/>
    </w:pPr>
    <w:rPr>
      <w:rFonts w:eastAsiaTheme="minorEastAsia"/>
      <w:sz w:val="24"/>
      <w:szCs w:val="24"/>
      <w:lang w:eastAsia="en-GB"/>
    </w:rPr>
  </w:style>
  <w:style w:type="paragraph" w:customStyle="1" w:styleId="OATheader">
    <w:name w:val="OAT header"/>
    <w:basedOn w:val="Normal"/>
    <w:qFormat/>
    <w:rsid w:val="002435F2"/>
    <w:pPr>
      <w:keepNext/>
      <w:spacing w:before="480" w:after="120" w:line="400" w:lineRule="exact"/>
    </w:pPr>
    <w:rPr>
      <w:rFonts w:ascii="Arial" w:eastAsia="Times New Roman" w:hAnsi="Arial" w:cs="Arial"/>
      <w:bCs/>
      <w:color w:val="00AFF0"/>
      <w:kern w:val="32"/>
      <w:sz w:val="42"/>
      <w:szCs w:val="40"/>
      <w:lang w:val="en-US"/>
    </w:rPr>
  </w:style>
  <w:style w:type="paragraph" w:customStyle="1" w:styleId="OATliststyle">
    <w:name w:val="OAT list style"/>
    <w:basedOn w:val="OATbodystyle"/>
    <w:qFormat/>
    <w:rsid w:val="002435F2"/>
    <w:pPr>
      <w:numPr>
        <w:numId w:val="22"/>
      </w:numPr>
      <w:tabs>
        <w:tab w:val="clear" w:pos="284"/>
      </w:tabs>
      <w:spacing w:line="280" w:lineRule="exact"/>
      <w:ind w:left="357" w:hanging="357"/>
      <w:contextualSpacing/>
    </w:pPr>
  </w:style>
  <w:style w:type="paragraph" w:customStyle="1" w:styleId="OATsubheader1">
    <w:name w:val="OAT sub header 1"/>
    <w:basedOn w:val="Heading2"/>
    <w:qFormat/>
    <w:rsid w:val="002435F2"/>
    <w:pPr>
      <w:keepNext/>
      <w:keepLines/>
      <w:numPr>
        <w:ilvl w:val="0"/>
        <w:numId w:val="0"/>
      </w:numPr>
      <w:tabs>
        <w:tab w:val="left" w:pos="2800"/>
      </w:tabs>
      <w:spacing w:before="40" w:after="60" w:line="270" w:lineRule="exact"/>
    </w:pPr>
    <w:rPr>
      <w:rFonts w:ascii="Arial" w:eastAsiaTheme="majorEastAsia" w:hAnsi="Arial" w:cs="Gill Sans"/>
      <w:color w:val="00AFF0"/>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633">
      <w:bodyDiv w:val="1"/>
      <w:marLeft w:val="0"/>
      <w:marRight w:val="0"/>
      <w:marTop w:val="0"/>
      <w:marBottom w:val="0"/>
      <w:divBdr>
        <w:top w:val="none" w:sz="0" w:space="0" w:color="auto"/>
        <w:left w:val="none" w:sz="0" w:space="0" w:color="auto"/>
        <w:bottom w:val="none" w:sz="0" w:space="0" w:color="auto"/>
        <w:right w:val="none" w:sz="0" w:space="0" w:color="auto"/>
      </w:divBdr>
    </w:div>
    <w:div w:id="67197995">
      <w:bodyDiv w:val="1"/>
      <w:marLeft w:val="0"/>
      <w:marRight w:val="0"/>
      <w:marTop w:val="0"/>
      <w:marBottom w:val="0"/>
      <w:divBdr>
        <w:top w:val="none" w:sz="0" w:space="0" w:color="auto"/>
        <w:left w:val="none" w:sz="0" w:space="0" w:color="auto"/>
        <w:bottom w:val="none" w:sz="0" w:space="0" w:color="auto"/>
        <w:right w:val="none" w:sz="0" w:space="0" w:color="auto"/>
      </w:divBdr>
    </w:div>
    <w:div w:id="71316376">
      <w:bodyDiv w:val="1"/>
      <w:marLeft w:val="0"/>
      <w:marRight w:val="0"/>
      <w:marTop w:val="0"/>
      <w:marBottom w:val="0"/>
      <w:divBdr>
        <w:top w:val="none" w:sz="0" w:space="0" w:color="auto"/>
        <w:left w:val="none" w:sz="0" w:space="0" w:color="auto"/>
        <w:bottom w:val="none" w:sz="0" w:space="0" w:color="auto"/>
        <w:right w:val="none" w:sz="0" w:space="0" w:color="auto"/>
      </w:divBdr>
    </w:div>
    <w:div w:id="87621720">
      <w:bodyDiv w:val="1"/>
      <w:marLeft w:val="0"/>
      <w:marRight w:val="0"/>
      <w:marTop w:val="0"/>
      <w:marBottom w:val="0"/>
      <w:divBdr>
        <w:top w:val="none" w:sz="0" w:space="0" w:color="auto"/>
        <w:left w:val="none" w:sz="0" w:space="0" w:color="auto"/>
        <w:bottom w:val="none" w:sz="0" w:space="0" w:color="auto"/>
        <w:right w:val="none" w:sz="0" w:space="0" w:color="auto"/>
      </w:divBdr>
      <w:divsChild>
        <w:div w:id="867452866">
          <w:marLeft w:val="0"/>
          <w:marRight w:val="0"/>
          <w:marTop w:val="0"/>
          <w:marBottom w:val="0"/>
          <w:divBdr>
            <w:top w:val="none" w:sz="0" w:space="0" w:color="auto"/>
            <w:left w:val="none" w:sz="0" w:space="0" w:color="auto"/>
            <w:bottom w:val="none" w:sz="0" w:space="0" w:color="auto"/>
            <w:right w:val="none" w:sz="0" w:space="0" w:color="auto"/>
          </w:divBdr>
        </w:div>
      </w:divsChild>
    </w:div>
    <w:div w:id="115226115">
      <w:bodyDiv w:val="1"/>
      <w:marLeft w:val="0"/>
      <w:marRight w:val="0"/>
      <w:marTop w:val="0"/>
      <w:marBottom w:val="0"/>
      <w:divBdr>
        <w:top w:val="none" w:sz="0" w:space="0" w:color="auto"/>
        <w:left w:val="none" w:sz="0" w:space="0" w:color="auto"/>
        <w:bottom w:val="none" w:sz="0" w:space="0" w:color="auto"/>
        <w:right w:val="none" w:sz="0" w:space="0" w:color="auto"/>
      </w:divBdr>
    </w:div>
    <w:div w:id="140387868">
      <w:bodyDiv w:val="1"/>
      <w:marLeft w:val="0"/>
      <w:marRight w:val="0"/>
      <w:marTop w:val="0"/>
      <w:marBottom w:val="0"/>
      <w:divBdr>
        <w:top w:val="none" w:sz="0" w:space="0" w:color="auto"/>
        <w:left w:val="none" w:sz="0" w:space="0" w:color="auto"/>
        <w:bottom w:val="none" w:sz="0" w:space="0" w:color="auto"/>
        <w:right w:val="none" w:sz="0" w:space="0" w:color="auto"/>
      </w:divBdr>
    </w:div>
    <w:div w:id="193930093">
      <w:bodyDiv w:val="1"/>
      <w:marLeft w:val="0"/>
      <w:marRight w:val="0"/>
      <w:marTop w:val="0"/>
      <w:marBottom w:val="0"/>
      <w:divBdr>
        <w:top w:val="none" w:sz="0" w:space="0" w:color="auto"/>
        <w:left w:val="none" w:sz="0" w:space="0" w:color="auto"/>
        <w:bottom w:val="none" w:sz="0" w:space="0" w:color="auto"/>
        <w:right w:val="none" w:sz="0" w:space="0" w:color="auto"/>
      </w:divBdr>
    </w:div>
    <w:div w:id="370614624">
      <w:bodyDiv w:val="1"/>
      <w:marLeft w:val="0"/>
      <w:marRight w:val="0"/>
      <w:marTop w:val="0"/>
      <w:marBottom w:val="0"/>
      <w:divBdr>
        <w:top w:val="none" w:sz="0" w:space="0" w:color="auto"/>
        <w:left w:val="none" w:sz="0" w:space="0" w:color="auto"/>
        <w:bottom w:val="none" w:sz="0" w:space="0" w:color="auto"/>
        <w:right w:val="none" w:sz="0" w:space="0" w:color="auto"/>
      </w:divBdr>
    </w:div>
    <w:div w:id="394162362">
      <w:bodyDiv w:val="1"/>
      <w:marLeft w:val="0"/>
      <w:marRight w:val="0"/>
      <w:marTop w:val="0"/>
      <w:marBottom w:val="0"/>
      <w:divBdr>
        <w:top w:val="none" w:sz="0" w:space="0" w:color="auto"/>
        <w:left w:val="none" w:sz="0" w:space="0" w:color="auto"/>
        <w:bottom w:val="none" w:sz="0" w:space="0" w:color="auto"/>
        <w:right w:val="none" w:sz="0" w:space="0" w:color="auto"/>
      </w:divBdr>
    </w:div>
    <w:div w:id="494489541">
      <w:bodyDiv w:val="1"/>
      <w:marLeft w:val="0"/>
      <w:marRight w:val="0"/>
      <w:marTop w:val="0"/>
      <w:marBottom w:val="0"/>
      <w:divBdr>
        <w:top w:val="none" w:sz="0" w:space="0" w:color="auto"/>
        <w:left w:val="none" w:sz="0" w:space="0" w:color="auto"/>
        <w:bottom w:val="none" w:sz="0" w:space="0" w:color="auto"/>
        <w:right w:val="none" w:sz="0" w:space="0" w:color="auto"/>
      </w:divBdr>
    </w:div>
    <w:div w:id="495147858">
      <w:bodyDiv w:val="1"/>
      <w:marLeft w:val="0"/>
      <w:marRight w:val="0"/>
      <w:marTop w:val="0"/>
      <w:marBottom w:val="0"/>
      <w:divBdr>
        <w:top w:val="none" w:sz="0" w:space="0" w:color="auto"/>
        <w:left w:val="none" w:sz="0" w:space="0" w:color="auto"/>
        <w:bottom w:val="none" w:sz="0" w:space="0" w:color="auto"/>
        <w:right w:val="none" w:sz="0" w:space="0" w:color="auto"/>
      </w:divBdr>
    </w:div>
    <w:div w:id="553277541">
      <w:bodyDiv w:val="1"/>
      <w:marLeft w:val="0"/>
      <w:marRight w:val="0"/>
      <w:marTop w:val="0"/>
      <w:marBottom w:val="0"/>
      <w:divBdr>
        <w:top w:val="none" w:sz="0" w:space="0" w:color="auto"/>
        <w:left w:val="none" w:sz="0" w:space="0" w:color="auto"/>
        <w:bottom w:val="none" w:sz="0" w:space="0" w:color="auto"/>
        <w:right w:val="none" w:sz="0" w:space="0" w:color="auto"/>
      </w:divBdr>
    </w:div>
    <w:div w:id="646011045">
      <w:bodyDiv w:val="1"/>
      <w:marLeft w:val="0"/>
      <w:marRight w:val="0"/>
      <w:marTop w:val="0"/>
      <w:marBottom w:val="0"/>
      <w:divBdr>
        <w:top w:val="none" w:sz="0" w:space="0" w:color="auto"/>
        <w:left w:val="none" w:sz="0" w:space="0" w:color="auto"/>
        <w:bottom w:val="none" w:sz="0" w:space="0" w:color="auto"/>
        <w:right w:val="none" w:sz="0" w:space="0" w:color="auto"/>
      </w:divBdr>
    </w:div>
    <w:div w:id="1237785489">
      <w:bodyDiv w:val="1"/>
      <w:marLeft w:val="0"/>
      <w:marRight w:val="0"/>
      <w:marTop w:val="0"/>
      <w:marBottom w:val="0"/>
      <w:divBdr>
        <w:top w:val="none" w:sz="0" w:space="0" w:color="auto"/>
        <w:left w:val="none" w:sz="0" w:space="0" w:color="auto"/>
        <w:bottom w:val="none" w:sz="0" w:space="0" w:color="auto"/>
        <w:right w:val="none" w:sz="0" w:space="0" w:color="auto"/>
      </w:divBdr>
    </w:div>
    <w:div w:id="1264342342">
      <w:bodyDiv w:val="1"/>
      <w:marLeft w:val="0"/>
      <w:marRight w:val="0"/>
      <w:marTop w:val="0"/>
      <w:marBottom w:val="0"/>
      <w:divBdr>
        <w:top w:val="none" w:sz="0" w:space="0" w:color="auto"/>
        <w:left w:val="none" w:sz="0" w:space="0" w:color="auto"/>
        <w:bottom w:val="none" w:sz="0" w:space="0" w:color="auto"/>
        <w:right w:val="none" w:sz="0" w:space="0" w:color="auto"/>
      </w:divBdr>
    </w:div>
    <w:div w:id="1291285360">
      <w:bodyDiv w:val="1"/>
      <w:marLeft w:val="0"/>
      <w:marRight w:val="0"/>
      <w:marTop w:val="0"/>
      <w:marBottom w:val="0"/>
      <w:divBdr>
        <w:top w:val="none" w:sz="0" w:space="0" w:color="auto"/>
        <w:left w:val="none" w:sz="0" w:space="0" w:color="auto"/>
        <w:bottom w:val="none" w:sz="0" w:space="0" w:color="auto"/>
        <w:right w:val="none" w:sz="0" w:space="0" w:color="auto"/>
      </w:divBdr>
    </w:div>
    <w:div w:id="1353993194">
      <w:bodyDiv w:val="1"/>
      <w:marLeft w:val="0"/>
      <w:marRight w:val="0"/>
      <w:marTop w:val="0"/>
      <w:marBottom w:val="0"/>
      <w:divBdr>
        <w:top w:val="none" w:sz="0" w:space="0" w:color="auto"/>
        <w:left w:val="none" w:sz="0" w:space="0" w:color="auto"/>
        <w:bottom w:val="none" w:sz="0" w:space="0" w:color="auto"/>
        <w:right w:val="none" w:sz="0" w:space="0" w:color="auto"/>
      </w:divBdr>
      <w:divsChild>
        <w:div w:id="935403741">
          <w:marLeft w:val="0"/>
          <w:marRight w:val="0"/>
          <w:marTop w:val="0"/>
          <w:marBottom w:val="0"/>
          <w:divBdr>
            <w:top w:val="none" w:sz="0" w:space="0" w:color="auto"/>
            <w:left w:val="none" w:sz="0" w:space="0" w:color="auto"/>
            <w:bottom w:val="none" w:sz="0" w:space="0" w:color="auto"/>
            <w:right w:val="none" w:sz="0" w:space="0" w:color="auto"/>
          </w:divBdr>
        </w:div>
      </w:divsChild>
    </w:div>
    <w:div w:id="1358775008">
      <w:bodyDiv w:val="1"/>
      <w:marLeft w:val="0"/>
      <w:marRight w:val="0"/>
      <w:marTop w:val="0"/>
      <w:marBottom w:val="0"/>
      <w:divBdr>
        <w:top w:val="none" w:sz="0" w:space="0" w:color="auto"/>
        <w:left w:val="none" w:sz="0" w:space="0" w:color="auto"/>
        <w:bottom w:val="none" w:sz="0" w:space="0" w:color="auto"/>
        <w:right w:val="none" w:sz="0" w:space="0" w:color="auto"/>
      </w:divBdr>
      <w:divsChild>
        <w:div w:id="338122877">
          <w:marLeft w:val="0"/>
          <w:marRight w:val="0"/>
          <w:marTop w:val="0"/>
          <w:marBottom w:val="0"/>
          <w:divBdr>
            <w:top w:val="none" w:sz="0" w:space="0" w:color="auto"/>
            <w:left w:val="none" w:sz="0" w:space="0" w:color="auto"/>
            <w:bottom w:val="none" w:sz="0" w:space="0" w:color="auto"/>
            <w:right w:val="none" w:sz="0" w:space="0" w:color="auto"/>
          </w:divBdr>
        </w:div>
      </w:divsChild>
    </w:div>
    <w:div w:id="1436710882">
      <w:bodyDiv w:val="1"/>
      <w:marLeft w:val="0"/>
      <w:marRight w:val="0"/>
      <w:marTop w:val="0"/>
      <w:marBottom w:val="0"/>
      <w:divBdr>
        <w:top w:val="none" w:sz="0" w:space="0" w:color="auto"/>
        <w:left w:val="none" w:sz="0" w:space="0" w:color="auto"/>
        <w:bottom w:val="none" w:sz="0" w:space="0" w:color="auto"/>
        <w:right w:val="none" w:sz="0" w:space="0" w:color="auto"/>
      </w:divBdr>
    </w:div>
    <w:div w:id="1531870922">
      <w:bodyDiv w:val="1"/>
      <w:marLeft w:val="0"/>
      <w:marRight w:val="0"/>
      <w:marTop w:val="0"/>
      <w:marBottom w:val="0"/>
      <w:divBdr>
        <w:top w:val="none" w:sz="0" w:space="0" w:color="auto"/>
        <w:left w:val="none" w:sz="0" w:space="0" w:color="auto"/>
        <w:bottom w:val="none" w:sz="0" w:space="0" w:color="auto"/>
        <w:right w:val="none" w:sz="0" w:space="0" w:color="auto"/>
      </w:divBdr>
    </w:div>
    <w:div w:id="1655645438">
      <w:bodyDiv w:val="1"/>
      <w:marLeft w:val="0"/>
      <w:marRight w:val="0"/>
      <w:marTop w:val="0"/>
      <w:marBottom w:val="0"/>
      <w:divBdr>
        <w:top w:val="none" w:sz="0" w:space="0" w:color="auto"/>
        <w:left w:val="none" w:sz="0" w:space="0" w:color="auto"/>
        <w:bottom w:val="none" w:sz="0" w:space="0" w:color="auto"/>
        <w:right w:val="none" w:sz="0" w:space="0" w:color="auto"/>
      </w:divBdr>
    </w:div>
    <w:div w:id="1745102287">
      <w:bodyDiv w:val="1"/>
      <w:marLeft w:val="0"/>
      <w:marRight w:val="0"/>
      <w:marTop w:val="0"/>
      <w:marBottom w:val="0"/>
      <w:divBdr>
        <w:top w:val="none" w:sz="0" w:space="0" w:color="auto"/>
        <w:left w:val="none" w:sz="0" w:space="0" w:color="auto"/>
        <w:bottom w:val="none" w:sz="0" w:space="0" w:color="auto"/>
        <w:right w:val="none" w:sz="0" w:space="0" w:color="auto"/>
      </w:divBdr>
    </w:div>
    <w:div w:id="1879394288">
      <w:bodyDiv w:val="1"/>
      <w:marLeft w:val="0"/>
      <w:marRight w:val="0"/>
      <w:marTop w:val="0"/>
      <w:marBottom w:val="0"/>
      <w:divBdr>
        <w:top w:val="none" w:sz="0" w:space="0" w:color="auto"/>
        <w:left w:val="none" w:sz="0" w:space="0" w:color="auto"/>
        <w:bottom w:val="none" w:sz="0" w:space="0" w:color="auto"/>
        <w:right w:val="none" w:sz="0" w:space="0" w:color="auto"/>
      </w:divBdr>
    </w:div>
    <w:div w:id="1939480865">
      <w:bodyDiv w:val="1"/>
      <w:marLeft w:val="0"/>
      <w:marRight w:val="0"/>
      <w:marTop w:val="0"/>
      <w:marBottom w:val="0"/>
      <w:divBdr>
        <w:top w:val="none" w:sz="0" w:space="0" w:color="auto"/>
        <w:left w:val="none" w:sz="0" w:space="0" w:color="auto"/>
        <w:bottom w:val="none" w:sz="0" w:space="0" w:color="auto"/>
        <w:right w:val="none" w:sz="0" w:space="0" w:color="auto"/>
      </w:divBdr>
    </w:div>
    <w:div w:id="1941525437">
      <w:bodyDiv w:val="1"/>
      <w:marLeft w:val="0"/>
      <w:marRight w:val="0"/>
      <w:marTop w:val="0"/>
      <w:marBottom w:val="0"/>
      <w:divBdr>
        <w:top w:val="none" w:sz="0" w:space="0" w:color="auto"/>
        <w:left w:val="none" w:sz="0" w:space="0" w:color="auto"/>
        <w:bottom w:val="none" w:sz="0" w:space="0" w:color="auto"/>
        <w:right w:val="none" w:sz="0" w:space="0" w:color="auto"/>
      </w:divBdr>
    </w:div>
    <w:div w:id="1952201647">
      <w:bodyDiv w:val="1"/>
      <w:marLeft w:val="0"/>
      <w:marRight w:val="0"/>
      <w:marTop w:val="0"/>
      <w:marBottom w:val="0"/>
      <w:divBdr>
        <w:top w:val="none" w:sz="0" w:space="0" w:color="auto"/>
        <w:left w:val="none" w:sz="0" w:space="0" w:color="auto"/>
        <w:bottom w:val="none" w:sz="0" w:space="0" w:color="auto"/>
        <w:right w:val="none" w:sz="0" w:space="0" w:color="auto"/>
      </w:divBdr>
    </w:div>
    <w:div w:id="1968275340">
      <w:bodyDiv w:val="1"/>
      <w:marLeft w:val="0"/>
      <w:marRight w:val="0"/>
      <w:marTop w:val="0"/>
      <w:marBottom w:val="0"/>
      <w:divBdr>
        <w:top w:val="none" w:sz="0" w:space="0" w:color="auto"/>
        <w:left w:val="none" w:sz="0" w:space="0" w:color="auto"/>
        <w:bottom w:val="none" w:sz="0" w:space="0" w:color="auto"/>
        <w:right w:val="none" w:sz="0" w:space="0" w:color="auto"/>
      </w:divBdr>
    </w:div>
    <w:div w:id="198681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oatoe.sharepoint.com/sites/marketing/Shared%20Documents/Forms/AllItems.aspx?id=%2Fsites%2Fmarketing%2FShared%20Documents%2FSocial%20media%2FStaff%20guidelines%20for%20social%20media%20channels%2015Jun20%2Epdf&amp;parent=%2Fsites%2Fmarketing%2FShared%20Documents%2FSocial%20medi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rgbClr val="000000"/>
      </a:dk1>
      <a:lt1>
        <a:sysClr val="window" lastClr="FFFFFF"/>
      </a:lt1>
      <a:dk2>
        <a:srgbClr val="000000"/>
      </a:dk2>
      <a:lt2>
        <a:srgbClr val="FBFAF4"/>
      </a:lt2>
      <a:accent1>
        <a:srgbClr val="404041"/>
      </a:accent1>
      <a:accent2>
        <a:srgbClr val="BCBEBE"/>
      </a:accent2>
      <a:accent3>
        <a:srgbClr val="9BA29E"/>
      </a:accent3>
      <a:accent4>
        <a:srgbClr val="404041"/>
      </a:accent4>
      <a:accent5>
        <a:srgbClr val="FFD006"/>
      </a:accent5>
      <a:accent6>
        <a:srgbClr val="FFD006"/>
      </a:accent6>
      <a:hlink>
        <a:srgbClr val="0000FF"/>
      </a:hlink>
      <a:folHlink>
        <a:srgbClr val="990099"/>
      </a:folHlink>
    </a:clrScheme>
    <a:fontScheme name="Policy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23C10B-EA01-7B42-AD44-8AE0251F5FB1}">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Marketing</Department>
    <Lead xmlns="dc471172-6ec0-410f-9f6e-10acaa34c523">Marketing</Lead>
    <Template xmlns="dc471172-6ec0-410f-9f6e-10acaa34c523">Yes</Template>
    <Links xmlns="dc471172-6ec0-410f-9f6e-10acaa34c523">
      <Url xsi:nil="true"/>
      <Description xsi:nil="true"/>
    </Links>
    <Status xmlns="dc471172-6ec0-410f-9f6e-10acaa34c523">Live</Status>
    <Frequency xmlns="dc471172-6ec0-410f-9f6e-10acaa34c523">2 years</Frequency>
    <Category xmlns="dc471172-6ec0-410f-9f6e-10acaa34c523">OAT Recommended</Category>
    <Requirement xmlns="dc471172-6ec0-410f-9f6e-10acaa34c523">OAT Template Recommended</Requirement>
    <Method xmlns="dc471172-6ec0-410f-9f6e-10acaa34c523">Governing body free to delegate review​</Method>
    <Document xmlns="dc471172-6ec0-410f-9f6e-10acaa34c523">Social Media</Document>
    <Website xmlns="dc471172-6ec0-410f-9f6e-10acaa34c523">​Yes - OAT Desirable Requirement</Website>
    <InitiateFlow xmlns="dc471172-6ec0-410f-9f6e-10acaa34c523" xsi:nil="true"/>
    <FlowComplete xmlns="dc471172-6ec0-410f-9f6e-10acaa34c523" xsi:nil="true"/>
  </documentManagement>
</p:properties>
</file>

<file path=customXml/itemProps1.xml><?xml version="1.0" encoding="utf-8"?>
<ds:datastoreItem xmlns:ds="http://schemas.openxmlformats.org/officeDocument/2006/customXml" ds:itemID="{7BDB0D0F-53FC-4579-A154-DCCAD6603F9D}">
  <ds:schemaRefs>
    <ds:schemaRef ds:uri="http://schemas.openxmlformats.org/officeDocument/2006/bibliography"/>
  </ds:schemaRefs>
</ds:datastoreItem>
</file>

<file path=customXml/itemProps2.xml><?xml version="1.0" encoding="utf-8"?>
<ds:datastoreItem xmlns:ds="http://schemas.openxmlformats.org/officeDocument/2006/customXml" ds:itemID="{ABDCE802-4127-4A98-A1CD-62E6A0D82ACE}"/>
</file>

<file path=customXml/itemProps3.xml><?xml version="1.0" encoding="utf-8"?>
<ds:datastoreItem xmlns:ds="http://schemas.openxmlformats.org/officeDocument/2006/customXml" ds:itemID="{5024CC0B-49DB-4EAA-B7A8-F52641A3DBE1}">
  <ds:schemaRefs>
    <ds:schemaRef ds:uri="http://schemas.microsoft.com/sharepoint/v3/contenttype/forms"/>
  </ds:schemaRefs>
</ds:datastoreItem>
</file>

<file path=customXml/itemProps4.xml><?xml version="1.0" encoding="utf-8"?>
<ds:datastoreItem xmlns:ds="http://schemas.openxmlformats.org/officeDocument/2006/customXml" ds:itemID="{7C0C17D5-DC3A-49D8-8923-596D308D54E5}">
  <ds:schemaRefs>
    <ds:schemaRef ds:uri="http://schemas.microsoft.com/office/2006/metadata/properties"/>
    <ds:schemaRef ds:uri="http://schemas.microsoft.com/office/infopath/2007/PartnerControls"/>
    <ds:schemaRef ds:uri="dc471172-6ec0-410f-9f6e-10acaa34c523"/>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Pages>
  <Words>2817</Words>
  <Characters>16058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 Bernsmeier-Rullow</dc:creator>
  <cp:lastModifiedBy>Emma Sheedy</cp:lastModifiedBy>
  <cp:revision>13</cp:revision>
  <cp:lastPrinted>2017-12-04T10:50:00Z</cp:lastPrinted>
  <dcterms:created xsi:type="dcterms:W3CDTF">2022-02-07T12:52:00Z</dcterms:created>
  <dcterms:modified xsi:type="dcterms:W3CDTF">2022-03-11T14:23:00Z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_ExtendedDescription">
    <vt:lpwstr/>
  </property>
</Properties>
</file>