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911" w:rsidRDefault="005B147C" w:rsidP="005B14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Documentação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7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Sistema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Seven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Sistema)</w:t>
      </w:r>
    </w:p>
    <w:p w:rsidR="005B147C" w:rsidRPr="005B147C" w:rsidRDefault="005B147C" w:rsidP="005B147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Conexão ao banco de dados:</w:t>
      </w:r>
      <w:r>
        <w:rPr>
          <w:rFonts w:ascii="Times New Roman" w:hAnsi="Times New Roman" w:cs="Times New Roman"/>
          <w:sz w:val="24"/>
          <w:szCs w:val="24"/>
        </w:rPr>
        <w:t xml:space="preserve"> A conexão ao banco de dados desta aplicação funciona da seguinte forma:</w:t>
      </w:r>
    </w:p>
    <w:p w:rsidR="005B147C" w:rsidRDefault="005B147C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formulário de Conexões e Banco de Dados desta Aplicação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FrmConfConexão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 vão ser adicionados os seguintes parâmetros: Tipo de Conexão, Nome do Computador, Caminho para o Banco de Dados, Descrição/Razão Social/Fantasia e Senha de Autorização.</w:t>
      </w:r>
    </w:p>
    <w:p w:rsidR="005B147C" w:rsidRDefault="005B147C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5B147C" w:rsidRDefault="005B147C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3755E1">
        <w:rPr>
          <w:rFonts w:ascii="Times New Roman" w:hAnsi="Times New Roman" w:cs="Times New Roman"/>
          <w:b/>
          <w:sz w:val="24"/>
          <w:szCs w:val="24"/>
        </w:rPr>
        <w:t>Tipo de Conexão</w:t>
      </w:r>
      <w:r>
        <w:rPr>
          <w:rFonts w:ascii="Times New Roman" w:hAnsi="Times New Roman" w:cs="Times New Roman"/>
          <w:sz w:val="24"/>
          <w:szCs w:val="24"/>
        </w:rPr>
        <w:t>: Onde será informado o tipo de conexão do registro, existem dois tipos de conexões disponíveis, local e remota onde a conexão local vai inserir automaticamente o nome do computador atual no respectivo campo (Nome do Computador) e irá preparar este registro para se conectar a um banco de dados na maquina atual ou local. A conexão remota irá preparar o computador para se conectar a um computador na rede local</w:t>
      </w:r>
      <w:r w:rsidR="003755E1">
        <w:rPr>
          <w:rFonts w:ascii="Times New Roman" w:hAnsi="Times New Roman" w:cs="Times New Roman"/>
          <w:sz w:val="24"/>
          <w:szCs w:val="24"/>
        </w:rPr>
        <w:t xml:space="preserve"> utilizando basicamente os mesmos princípios da conexão local, a diferença ratificando novamente é de que a conexão local irá preparar o computador para conectar-se a um banco de dados local e a conexão remota irá preparar o sistema para conectar a um banco de dados localizado em outro computador na rede.</w:t>
      </w:r>
    </w:p>
    <w:p w:rsid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3755E1" w:rsidRP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Tipo de Conexão =&gt; LOCAL ou REMOTA</w:t>
      </w:r>
    </w:p>
    <w:p w:rsid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3755E1">
        <w:rPr>
          <w:rFonts w:ascii="Times New Roman" w:hAnsi="Times New Roman" w:cs="Times New Roman"/>
          <w:b/>
          <w:sz w:val="24"/>
          <w:szCs w:val="24"/>
        </w:rPr>
        <w:t>Nome do Computador</w:t>
      </w:r>
      <w:r>
        <w:rPr>
          <w:rFonts w:ascii="Times New Roman" w:hAnsi="Times New Roman" w:cs="Times New Roman"/>
          <w:sz w:val="24"/>
          <w:szCs w:val="24"/>
        </w:rPr>
        <w:t>: Será informado automaticamente em ambos os tipos de conexões, local e remota</w:t>
      </w:r>
      <w:r w:rsidR="00DC51B5">
        <w:rPr>
          <w:rFonts w:ascii="Times New Roman" w:hAnsi="Times New Roman" w:cs="Times New Roman"/>
          <w:sz w:val="24"/>
          <w:szCs w:val="24"/>
        </w:rPr>
        <w:t xml:space="preserve"> e será validado para verificar se o computador/link/url tem permissões para se conectar a um banco de dados especifico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5B147C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6B4216">
        <w:rPr>
          <w:rFonts w:ascii="Times New Roman" w:hAnsi="Times New Roman" w:cs="Times New Roman"/>
          <w:b/>
          <w:sz w:val="24"/>
          <w:szCs w:val="24"/>
        </w:rPr>
        <w:t>Caminho para o Banco de Dados</w:t>
      </w:r>
      <w:r>
        <w:rPr>
          <w:rFonts w:ascii="Times New Roman" w:hAnsi="Times New Roman" w:cs="Times New Roman"/>
          <w:sz w:val="24"/>
          <w:szCs w:val="24"/>
        </w:rPr>
        <w:t xml:space="preserve">: Neste campo será informado o caminho ou url do banco de dados “físico”, o operador ou técnico irá especificar o disco local e a pasta onde está localizado o arquivo com </w:t>
      </w:r>
      <w:r w:rsidR="00DC51B5">
        <w:rPr>
          <w:rFonts w:ascii="Times New Roman" w:hAnsi="Times New Roman" w:cs="Times New Roman"/>
          <w:sz w:val="24"/>
          <w:szCs w:val="24"/>
        </w:rPr>
        <w:t>a extensão (</w:t>
      </w:r>
      <w:proofErr w:type="spellStart"/>
      <w:r w:rsidR="00DC51B5">
        <w:rPr>
          <w:rFonts w:ascii="Times New Roman" w:hAnsi="Times New Roman" w:cs="Times New Roman"/>
          <w:sz w:val="24"/>
          <w:szCs w:val="24"/>
        </w:rPr>
        <w:t>fdb</w:t>
      </w:r>
      <w:proofErr w:type="spellEnd"/>
      <w:r w:rsidR="00DC51B5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caso a conexão seja local. Caso a conexão seja remota o operador ou técnico irá especificar antes do disco local o nome do computador a qual se localiza o banco de dados.</w:t>
      </w:r>
    </w:p>
    <w:p w:rsid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</w:t>
      </w:r>
    </w:p>
    <w:p w:rsid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Conexão local =&gt; C:\7 Sistema\Banco\</w:t>
      </w:r>
      <w:proofErr w:type="gramStart"/>
      <w:r>
        <w:rPr>
          <w:rFonts w:ascii="Times New Roman" w:hAnsi="Times New Roman" w:cs="Times New Roman"/>
          <w:sz w:val="24"/>
          <w:szCs w:val="24"/>
        </w:rPr>
        <w:t>7.</w:t>
      </w:r>
      <w:proofErr w:type="gramEnd"/>
      <w:r>
        <w:rPr>
          <w:rFonts w:ascii="Times New Roman" w:hAnsi="Times New Roman" w:cs="Times New Roman"/>
          <w:sz w:val="24"/>
          <w:szCs w:val="24"/>
        </w:rPr>
        <w:t>FDB</w:t>
      </w:r>
    </w:p>
    <w:p w:rsid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Conexão Remota =&gt; </w:t>
      </w:r>
      <w:proofErr w:type="gramStart"/>
      <w:r>
        <w:rPr>
          <w:rFonts w:ascii="Times New Roman" w:hAnsi="Times New Roman" w:cs="Times New Roman"/>
          <w:sz w:val="24"/>
          <w:szCs w:val="24"/>
        </w:rPr>
        <w:t>Servidor:</w:t>
      </w:r>
      <w:proofErr w:type="gramEnd"/>
      <w:r>
        <w:rPr>
          <w:rFonts w:ascii="Times New Roman" w:hAnsi="Times New Roman" w:cs="Times New Roman"/>
          <w:sz w:val="24"/>
          <w:szCs w:val="24"/>
        </w:rPr>
        <w:t>C:\7 Sistema\Banco\7.FDB</w:t>
      </w:r>
    </w:p>
    <w:p w:rsid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3755E1" w:rsidRDefault="003755E1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6B4216">
        <w:rPr>
          <w:rFonts w:ascii="Times New Roman" w:hAnsi="Times New Roman" w:cs="Times New Roman"/>
          <w:b/>
          <w:sz w:val="24"/>
          <w:szCs w:val="24"/>
        </w:rPr>
        <w:t>Descrição</w:t>
      </w:r>
      <w:r w:rsidR="006B4216">
        <w:rPr>
          <w:rFonts w:ascii="Times New Roman" w:hAnsi="Times New Roman" w:cs="Times New Roman"/>
          <w:b/>
          <w:sz w:val="24"/>
          <w:szCs w:val="24"/>
        </w:rPr>
        <w:t>/Razão Social/Fantasia</w:t>
      </w:r>
      <w:r w:rsidR="006B4216">
        <w:rPr>
          <w:rFonts w:ascii="Times New Roman" w:hAnsi="Times New Roman" w:cs="Times New Roman"/>
          <w:sz w:val="24"/>
          <w:szCs w:val="24"/>
        </w:rPr>
        <w:t>: Onde será informado ou a descrição do registro ou a razão social ou a fantasia para identificar ou descrever a que se destina a conexão especifica.</w:t>
      </w:r>
    </w:p>
    <w:p w:rsidR="006B4216" w:rsidRDefault="006B4216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6B4216" w:rsidRDefault="006B4216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</w:p>
    <w:p w:rsidR="006B4216" w:rsidRDefault="006B4216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Descrição =&gt; Banco de dados da Empresa X</w:t>
      </w:r>
    </w:p>
    <w:p w:rsidR="006B4216" w:rsidRDefault="006B4216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Razão Social =&gt; EMPRESA DE COMUNICAÇÕES X LTDA</w:t>
      </w:r>
    </w:p>
    <w:p w:rsidR="006B4216" w:rsidRDefault="006B4216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Fantasia =&gt; COMUNICAÇÕES X</w:t>
      </w:r>
    </w:p>
    <w:p w:rsidR="006B4216" w:rsidRDefault="006B4216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DC51B5" w:rsidRDefault="006B4216" w:rsidP="00DC51B5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6B4216">
        <w:rPr>
          <w:rFonts w:ascii="Times New Roman" w:hAnsi="Times New Roman" w:cs="Times New Roman"/>
          <w:b/>
          <w:sz w:val="24"/>
          <w:szCs w:val="24"/>
        </w:rPr>
        <w:t>Senha</w:t>
      </w:r>
      <w:r>
        <w:rPr>
          <w:rFonts w:ascii="Times New Roman" w:hAnsi="Times New Roman" w:cs="Times New Roman"/>
          <w:b/>
          <w:sz w:val="24"/>
          <w:szCs w:val="24"/>
        </w:rPr>
        <w:t xml:space="preserve"> de Autorização</w:t>
      </w:r>
      <w:r>
        <w:rPr>
          <w:rFonts w:ascii="Times New Roman" w:hAnsi="Times New Roman" w:cs="Times New Roman"/>
          <w:sz w:val="24"/>
          <w:szCs w:val="24"/>
        </w:rPr>
        <w:t xml:space="preserve">: É a senha que será verificada </w:t>
      </w:r>
      <w:r w:rsidR="00DC51B5">
        <w:rPr>
          <w:rFonts w:ascii="Times New Roman" w:hAnsi="Times New Roman" w:cs="Times New Roman"/>
          <w:sz w:val="24"/>
          <w:szCs w:val="24"/>
        </w:rPr>
        <w:t>para verificar se o computador/link/url tem permissões para se conectar a um banco de dados especifico.</w:t>
      </w:r>
    </w:p>
    <w:p w:rsidR="006B4216" w:rsidRPr="00DC51B5" w:rsidRDefault="006B4216" w:rsidP="005B147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3755E1" w:rsidRPr="00E43832" w:rsidRDefault="00E43832" w:rsidP="00E43832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Cadastro de Computadores: </w:t>
      </w:r>
      <w:r>
        <w:rPr>
          <w:rFonts w:ascii="Times New Roman" w:hAnsi="Times New Roman" w:cs="Times New Roman"/>
          <w:sz w:val="24"/>
          <w:szCs w:val="24"/>
        </w:rPr>
        <w:t>O cadastro de computadores serve para os administradores/técnicos possuam controle total sobre quais computadores estão utilizando ou podem utilizar o sistema.</w:t>
      </w:r>
      <w:r w:rsidR="00BF2A66">
        <w:rPr>
          <w:rFonts w:ascii="Times New Roman" w:hAnsi="Times New Roman" w:cs="Times New Roman"/>
          <w:sz w:val="24"/>
          <w:szCs w:val="24"/>
        </w:rPr>
        <w:t xml:space="preserve"> Parâmetros: Nome do computador, Senha de Autorização e Tipo de computador. </w:t>
      </w:r>
    </w:p>
    <w:p w:rsidR="00E43832" w:rsidRDefault="00E43832" w:rsidP="00E43832">
      <w:pPr>
        <w:pStyle w:val="PargrafodaLista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3832" w:rsidRDefault="00E43832" w:rsidP="00E43832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Nome do Computador: </w:t>
      </w:r>
      <w:r>
        <w:rPr>
          <w:rFonts w:ascii="Times New Roman" w:hAnsi="Times New Roman" w:cs="Times New Roman"/>
          <w:sz w:val="24"/>
          <w:szCs w:val="24"/>
        </w:rPr>
        <w:t>É o nome do computador que terá acesso ao banco de dados no qual ele está sendo cadastrado.</w:t>
      </w:r>
      <w:r w:rsidR="00BF2A66">
        <w:rPr>
          <w:rFonts w:ascii="Times New Roman" w:hAnsi="Times New Roman" w:cs="Times New Roman"/>
          <w:sz w:val="24"/>
          <w:szCs w:val="24"/>
        </w:rPr>
        <w:t xml:space="preserve"> Este nome será comparado com o nome que foi cadastrado no formulário “Conexão ao Banco de Dados”. </w:t>
      </w:r>
    </w:p>
    <w:p w:rsidR="00E43832" w:rsidRPr="00642323" w:rsidRDefault="00E43832" w:rsidP="00E43832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BF2A66" w:rsidRDefault="00E43832" w:rsidP="00BF2A66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Senha de Autorização: </w:t>
      </w:r>
      <w:r>
        <w:rPr>
          <w:rFonts w:ascii="Times New Roman" w:hAnsi="Times New Roman" w:cs="Times New Roman"/>
          <w:sz w:val="24"/>
          <w:szCs w:val="24"/>
        </w:rPr>
        <w:t>É a senha que permitirá que o computador cadastrado no formulário “Conexão ao Banco</w:t>
      </w:r>
      <w:r w:rsidR="00BF2A66">
        <w:rPr>
          <w:rFonts w:ascii="Times New Roman" w:hAnsi="Times New Roman" w:cs="Times New Roman"/>
          <w:sz w:val="24"/>
          <w:szCs w:val="24"/>
        </w:rPr>
        <w:t xml:space="preserve"> de Dados</w:t>
      </w:r>
      <w:r>
        <w:rPr>
          <w:rFonts w:ascii="Times New Roman" w:hAnsi="Times New Roman" w:cs="Times New Roman"/>
          <w:sz w:val="24"/>
          <w:szCs w:val="24"/>
        </w:rPr>
        <w:t xml:space="preserve">” de dados possa acessar </w:t>
      </w:r>
      <w:r w:rsidR="00BF2A66">
        <w:rPr>
          <w:rFonts w:ascii="Times New Roman" w:hAnsi="Times New Roman" w:cs="Times New Roman"/>
          <w:sz w:val="24"/>
          <w:szCs w:val="24"/>
        </w:rPr>
        <w:t xml:space="preserve">o banco de dados. </w:t>
      </w:r>
      <w:r w:rsidR="00BF2A66" w:rsidRPr="00BF2A66">
        <w:rPr>
          <w:rFonts w:ascii="Times New Roman" w:hAnsi="Times New Roman" w:cs="Times New Roman"/>
          <w:sz w:val="24"/>
          <w:szCs w:val="24"/>
          <w:u w:val="single"/>
        </w:rPr>
        <w:t>Será</w:t>
      </w:r>
      <w:r w:rsidR="00BF2A66">
        <w:rPr>
          <w:rFonts w:ascii="Times New Roman" w:hAnsi="Times New Roman" w:cs="Times New Roman"/>
          <w:sz w:val="24"/>
          <w:szCs w:val="24"/>
        </w:rPr>
        <w:t xml:space="preserve"> comparado com a senha que </w:t>
      </w:r>
      <w:proofErr w:type="gramStart"/>
      <w:r w:rsidR="00BF2A66">
        <w:rPr>
          <w:rFonts w:ascii="Times New Roman" w:hAnsi="Times New Roman" w:cs="Times New Roman"/>
          <w:sz w:val="24"/>
          <w:szCs w:val="24"/>
        </w:rPr>
        <w:t>foi cadastrado</w:t>
      </w:r>
      <w:proofErr w:type="gramEnd"/>
      <w:r w:rsidR="00BF2A66">
        <w:rPr>
          <w:rFonts w:ascii="Times New Roman" w:hAnsi="Times New Roman" w:cs="Times New Roman"/>
          <w:sz w:val="24"/>
          <w:szCs w:val="24"/>
        </w:rPr>
        <w:t xml:space="preserve"> no formulário “Conexão ao Banco de Dados”.</w:t>
      </w:r>
    </w:p>
    <w:p w:rsidR="00E43832" w:rsidRDefault="00E43832" w:rsidP="00E43832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BF2A66" w:rsidRPr="00BF2A66" w:rsidRDefault="00BF2A66" w:rsidP="00E43832">
      <w:pPr>
        <w:pStyle w:val="PargrafodaLista"/>
        <w:jc w:val="both"/>
        <w:rPr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Tipo de Computador: </w:t>
      </w:r>
      <w:r>
        <w:rPr>
          <w:rFonts w:ascii="Times New Roman" w:hAnsi="Times New Roman" w:cs="Times New Roman"/>
          <w:sz w:val="24"/>
          <w:szCs w:val="24"/>
        </w:rPr>
        <w:t>Indicar se o computador que está sendo cadastrado é um servidor ou um terminal. Deve haver somente um servidor cadastrado.</w:t>
      </w:r>
    </w:p>
    <w:sectPr w:rsidR="00BF2A66" w:rsidRPr="00BF2A66" w:rsidSect="005B14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451C32"/>
    <w:multiLevelType w:val="hybridMultilevel"/>
    <w:tmpl w:val="0A940D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B147C"/>
    <w:rsid w:val="00107C54"/>
    <w:rsid w:val="003755E1"/>
    <w:rsid w:val="00540D8C"/>
    <w:rsid w:val="005B147C"/>
    <w:rsid w:val="00642323"/>
    <w:rsid w:val="006B4216"/>
    <w:rsid w:val="00937911"/>
    <w:rsid w:val="00BF2A66"/>
    <w:rsid w:val="00DC51B5"/>
    <w:rsid w:val="00E438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91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B14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498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Fernandes da Costa Sanches</dc:creator>
  <cp:lastModifiedBy>Alexandre Fernandes da Costa Sanches</cp:lastModifiedBy>
  <cp:revision>5</cp:revision>
  <dcterms:created xsi:type="dcterms:W3CDTF">2020-12-04T16:46:00Z</dcterms:created>
  <dcterms:modified xsi:type="dcterms:W3CDTF">2020-12-10T13:49:00Z</dcterms:modified>
</cp:coreProperties>
</file>