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2026-09-20 16:23</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20 de septiembre de 2026</w:t>
      </w:r>
    </w:p>
    <w:p>
      <w:r>
        <w:rPr>
          <w:rFonts w:ascii="Arial" w:hAnsi="Arial"/>
          <w:b/>
          <w:color w:val="1F4E79"/>
          <w:sz w:val="24"/>
        </w:rPr>
        <w:t>SÍNTESIS GENERAL</w:t>
      </w:r>
    </w:p>
    <w:p>
      <w:r>
        <w:rPr>
          <w:rFonts w:ascii="Arial" w:hAnsi="Arial"/>
          <w:sz w:val="19"/>
        </w:rPr>
        <w:t>Al corte de las 16:23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Macuspana +0.96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12.17 m, con variación de 24 h +0.05 m. En la cuenca alta de Guatemala, El Tigre reporta 5.76 m y 1013.0 m³/s; El Porvenir/La Pasión 1.90 m y 194.4 m³/s. La secuencia de vigilancia se mantiene Guatemala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5.76 m; 1013.0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12.17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34.15 m, Tapijulapa 15.85 m, Teapa 34.07 m y Puyacatengo 25.14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2.86 m; Macuspana 3.56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516.59</w:t>
            </w:r>
          </w:p>
        </w:tc>
        <w:tc>
          <w:tcPr>
            <w:tcW w:type="dxa" w:w="1752"/>
          </w:tcPr>
          <w:p>
            <w:r>
              <w:rPr>
                <w:rFonts w:ascii="Arial" w:hAnsi="Arial"/>
                <w:b w:val="0"/>
                <w:sz w:val="16"/>
              </w:rPr>
              <w:t>47.00</w:t>
            </w:r>
          </w:p>
        </w:tc>
        <w:tc>
          <w:tcPr>
            <w:tcW w:type="dxa" w:w="1752"/>
          </w:tcPr>
          <w:p>
            <w:r>
              <w:rPr>
                <w:rFonts w:ascii="Arial" w:hAnsi="Arial"/>
                <w:b w:val="0"/>
                <w:sz w:val="16"/>
              </w:rPr>
              <w:t>255.11</w:t>
            </w:r>
          </w:p>
        </w:tc>
        <w:tc>
          <w:tcPr>
            <w:tcW w:type="dxa" w:w="1752"/>
          </w:tcPr>
          <w:p>
            <w:r>
              <w:rPr>
                <w:rFonts w:ascii="Arial" w:hAnsi="Arial"/>
                <w:b w:val="0"/>
                <w:sz w:val="16"/>
              </w:rPr>
              <w:t>17.6</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391.28</w:t>
            </w:r>
          </w:p>
        </w:tc>
        <w:tc>
          <w:tcPr>
            <w:tcW w:type="dxa" w:w="1752"/>
          </w:tcPr>
          <w:p>
            <w:r>
              <w:rPr>
                <w:rFonts w:ascii="Arial" w:hAnsi="Arial"/>
                <w:b w:val="0"/>
                <w:sz w:val="16"/>
              </w:rPr>
              <w:t>97.00</w:t>
            </w:r>
          </w:p>
        </w:tc>
        <w:tc>
          <w:tcPr>
            <w:tcW w:type="dxa" w:w="1752"/>
          </w:tcPr>
          <w:p>
            <w:r>
              <w:rPr>
                <w:rFonts w:ascii="Arial" w:hAnsi="Arial"/>
                <w:b w:val="0"/>
                <w:sz w:val="16"/>
              </w:rPr>
              <w:t>247.78</w:t>
            </w:r>
          </w:p>
        </w:tc>
        <w:tc>
          <w:tcPr>
            <w:tcW w:type="dxa" w:w="1752"/>
          </w:tcPr>
          <w:p>
            <w:r>
              <w:rPr>
                <w:rFonts w:ascii="Arial" w:hAnsi="Arial"/>
                <w:b w:val="0"/>
                <w:sz w:val="16"/>
              </w:rPr>
              <w:t>0.0</w:t>
            </w:r>
          </w:p>
        </w:tc>
        <w:tc>
          <w:tcPr>
            <w:tcW w:type="dxa" w:w="1752"/>
          </w:tcPr>
          <w:p>
            <w:r>
              <w:rPr>
                <w:rFonts w:ascii="Arial" w:hAnsi="Arial"/>
                <w:b w:val="0"/>
                <w:sz w:val="16"/>
              </w:rPr>
              <w:t>+0.16</w:t>
            </w:r>
          </w:p>
        </w:tc>
      </w:tr>
      <w:tr>
        <w:tc>
          <w:tcPr>
            <w:tcW w:type="dxa" w:w="1752"/>
          </w:tcPr>
          <w:p>
            <w:r>
              <w:rPr>
                <w:rFonts w:ascii="Arial" w:hAnsi="Arial"/>
                <w:b w:val="0"/>
                <w:sz w:val="16"/>
              </w:rPr>
              <w:t>Malpaso</w:t>
            </w:r>
          </w:p>
        </w:tc>
        <w:tc>
          <w:tcPr>
            <w:tcW w:type="dxa" w:w="1752"/>
          </w:tcPr>
          <w:p>
            <w:r>
              <w:rPr>
                <w:rFonts w:ascii="Arial" w:hAnsi="Arial"/>
                <w:b w:val="0"/>
                <w:sz w:val="16"/>
              </w:rPr>
              <w:t>162.88</w:t>
            </w:r>
          </w:p>
        </w:tc>
        <w:tc>
          <w:tcPr>
            <w:tcW w:type="dxa" w:w="1752"/>
          </w:tcPr>
          <w:p>
            <w:r>
              <w:rPr>
                <w:rFonts w:ascii="Arial" w:hAnsi="Arial"/>
                <w:b w:val="0"/>
                <w:sz w:val="16"/>
              </w:rPr>
              <w:t>57.00</w:t>
            </w:r>
          </w:p>
        </w:tc>
        <w:tc>
          <w:tcPr>
            <w:tcW w:type="dxa" w:w="1752"/>
          </w:tcPr>
          <w:p>
            <w:r>
              <w:rPr>
                <w:rFonts w:ascii="Arial" w:hAnsi="Arial"/>
                <w:b w:val="0"/>
                <w:sz w:val="16"/>
              </w:rPr>
              <w:t>229.93</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86.13</w:t>
            </w:r>
          </w:p>
        </w:tc>
        <w:tc>
          <w:tcPr>
            <w:tcW w:type="dxa" w:w="1752"/>
          </w:tcPr>
          <w:p>
            <w:r>
              <w:rPr>
                <w:rFonts w:ascii="Arial" w:hAnsi="Arial"/>
                <w:b w:val="0"/>
                <w:sz w:val="16"/>
              </w:rPr>
              <w:t>83.00</w:t>
            </w:r>
          </w:p>
        </w:tc>
        <w:tc>
          <w:tcPr>
            <w:tcW w:type="dxa" w:w="1752"/>
          </w:tcPr>
          <w:p>
            <w:r>
              <w:rPr>
                <w:rFonts w:ascii="Arial" w:hAnsi="Arial"/>
                <w:b w:val="0"/>
                <w:sz w:val="16"/>
              </w:rPr>
              <w:t>527.08</w:t>
            </w:r>
          </w:p>
        </w:tc>
        <w:tc>
          <w:tcPr>
            <w:tcW w:type="dxa" w:w="1752"/>
          </w:tcPr>
          <w:p>
            <w:r>
              <w:rPr>
                <w:rFonts w:ascii="Arial" w:hAnsi="Arial"/>
                <w:b w:val="0"/>
                <w:sz w:val="16"/>
              </w:rPr>
              <w:t>0.0</w:t>
            </w:r>
          </w:p>
        </w:tc>
        <w:tc>
          <w:tcPr>
            <w:tcW w:type="dxa" w:w="1752"/>
          </w:tcPr>
          <w:p>
            <w:r>
              <w:rPr>
                <w:rFonts w:ascii="Arial" w:hAnsi="Arial"/>
                <w:b w:val="0"/>
                <w:sz w:val="16"/>
              </w:rPr>
              <w:t>+0.23</w:t>
            </w:r>
          </w:p>
        </w:tc>
      </w:tr>
    </w:tbl>
    <w:p>
      <w:r>
        <w:rPr>
          <w:rFonts w:ascii="Arial" w:hAnsi="Arial"/>
          <w:b/>
          <w:color w:val="1F4E79"/>
          <w:sz w:val="24"/>
        </w:rPr>
        <w:t>5. Samaria, Carrizal y Mezcalapa</w:t>
      </w:r>
    </w:p>
    <w:p>
      <w:r>
        <w:rPr>
          <w:rFonts w:ascii="Arial" w:hAnsi="Arial"/>
          <w:sz w:val="19"/>
        </w:rPr>
        <w:t>Samaria registra 11.70 m y González/Carrizal 3.41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16:23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CONAGUA: OXOLOTÁN 62.0 mm/24 h</w:t>
      </w:r>
    </w:p>
    <w:p>
      <w:pPr>
        <w:pStyle w:val="ListBullet"/>
      </w:pPr>
      <w:r>
        <w:rPr>
          <w:rFonts w:ascii="Arial" w:hAnsi="Arial"/>
          <w:sz w:val="19"/>
        </w:rPr>
        <w:t>CONAGUA: TAPIJULAPA 37.0 mm/24 h</w:t>
      </w:r>
    </w:p>
    <w:p>
      <w:pPr>
        <w:pStyle w:val="ListBullet"/>
      </w:pPr>
      <w:r>
        <w:rPr>
          <w:rFonts w:ascii="Arial" w:hAnsi="Arial"/>
          <w:sz w:val="19"/>
        </w:rPr>
        <w:t>CONAGUA: JONUTA (CIUDAD) 18.5 mm/24 h</w:t>
      </w:r>
    </w:p>
    <w:p>
      <w:pPr>
        <w:pStyle w:val="ListBullet"/>
      </w:pPr>
      <w:r>
        <w:rPr>
          <w:rFonts w:ascii="Arial" w:hAnsi="Arial"/>
          <w:sz w:val="19"/>
        </w:rPr>
        <w:t>CONAGUA: SAN JOAQUÍN 7.2 mm/24 h</w:t>
      </w:r>
    </w:p>
    <w:p>
      <w:pPr>
        <w:pStyle w:val="ListBullet"/>
      </w:pPr>
      <w:r>
        <w:rPr>
          <w:rFonts w:ascii="Arial" w:hAnsi="Arial"/>
          <w:sz w:val="19"/>
        </w:rPr>
        <w:t>CONAGUA: CHAPULTENANGO 5.5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2026-09-20T08:06:13-06:00</w:t>
            </w:r>
          </w:p>
        </w:tc>
        <w:tc>
          <w:tcPr>
            <w:tcW w:type="dxa" w:w="2628"/>
          </w:tcPr>
          <w:p>
            <w:r>
              <w:rPr>
                <w:rFonts w:ascii="Arial" w:hAnsi="Arial"/>
                <w:b w:val="0"/>
                <w:sz w:val="16"/>
              </w:rPr>
              <w:t>2026-09-20T13:26:30.145021-06:00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2026-09-20T09:45:54-06:00</w:t>
            </w:r>
          </w:p>
        </w:tc>
        <w:tc>
          <w:tcPr>
            <w:tcW w:type="dxa" w:w="2628"/>
          </w:tcPr>
          <w:p>
            <w:r>
              <w:rPr>
                <w:rFonts w:ascii="Arial" w:hAnsi="Arial"/>
                <w:b w:val="0"/>
                <w:sz w:val="16"/>
              </w:rPr>
              <w:t>2026-09-20T13:26:30.145021-06:00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1.90 m · caudal 194.37 m³/s.</w:t>
      </w:r>
    </w:p>
    <w:p>
      <w:pPr>
        <w:pStyle w:val="ListBullet"/>
      </w:pPr>
      <w:r>
        <w:rPr>
          <w:rFonts w:ascii="Arial" w:hAnsi="Arial"/>
          <w:sz w:val="19"/>
        </w:rPr>
        <w:t>El Tigre–Usumacinta: nivel 5.76 m · caudal 1012.96 m³/s.</w:t>
      </w:r>
    </w:p>
    <w:p>
      <w:pPr>
        <w:pStyle w:val="ListBullet"/>
      </w:pPr>
      <w:r>
        <w:rPr>
          <w:rFonts w:ascii="Arial" w:hAnsi="Arial"/>
          <w:sz w:val="19"/>
        </w:rPr>
        <w:t>Cadena de seguimiento en Tabasco: Boca del Cerro: 12.17 m · Δ24 h +0.05 m → Balancán: s/d → Emiliano Zapata: s/d → Jonuta: s/d → Centla/Tres Brazos: s/d.</w:t>
      </w:r>
    </w:p>
    <w:p>
      <w:pPr>
        <w:pStyle w:val="ListBullet"/>
      </w:pPr>
      <w:r>
        <w:rPr>
          <w:rFonts w:ascii="Arial" w:hAnsi="Arial"/>
          <w:sz w:val="19"/>
        </w:rPr>
        <w:t>Evolución El Tigre: Δ nivel +0.530 m en 18.0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