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16/10/2026 06:00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