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14/09/2026 18:31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(2026-09-14 18:31:00); calidad: Cloud.</w:t>
      </w:r>
    </w:p>
    <w:p>
      <w:r>
        <w:rPr>
          <w:b/>
        </w:rPr>
        <w:t xml:space="preserve">Máximo 24 h: </w:t>
      </w:r>
      <w:r>
        <w:t>11.7 mm en SEMAR E.I.O. Cd. del Carmen. (2026-09-14 18:30:48);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18:30:48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16:50:13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18:31:38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