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15/10/2026 10:00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11.58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5.42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4.64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34.89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7.55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3.51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33.80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+0.40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25.28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25.36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2.04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21.51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-0.43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3.71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3.82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3.10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5.97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+0.32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6.15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3.78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17.48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1.73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17.55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2026-10-15T10:00:00-06:00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5.42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4.64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7.55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3.51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2.04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-5.58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-1.50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-2.26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3.71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-4.62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-5.34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-0.59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3.10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+0.69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5.97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-0.78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6.15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-9.08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1.73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-4.09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2026-10-15T06:00:00-06:00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6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6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