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14/09/2026 12:34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0.3 mm en PICHUCALCO PCIVILCHIAPAS (2026-09-14 12:34:00); calidad: Cloud.</w:t>
      </w:r>
    </w:p>
    <w:p>
      <w:r>
        <w:rPr>
          <w:b/>
        </w:rPr>
        <w:t xml:space="preserve">Máximo 24 h: </w:t>
      </w:r>
      <w:r>
        <w:t>22.9 mm en CHAPULTENANGO PCIVILCHIAPAS (2026-09-14 12:34:00); calidad: Cloud.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12:33:00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12:33:00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12:33:36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12:34:00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12:33:00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12:33:36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12:34:00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12:33:00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12:33:00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12:33:00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12:34:00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20:15:00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12:33:00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12:34:00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12:34:00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12:34:00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12:30:00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12:34:00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12:33:58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12:33:10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12:30:00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23:06:28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12:33:12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