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23/09/2026 06:00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11.64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11.64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-0.36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2026-09-23T06:00:00-06:00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5.35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2026-09-23T06:00:00-06:00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5.51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2026-09-22T18:00:00-06:00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16.14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8.49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16.14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2026-09-22T14:00:00-06:00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34.46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34.46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+0.51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2026-09-23T06:00:00-06:00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4.53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+0.28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2026-09-23T06:00:00-06:00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21.79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1.33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21.79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+0.41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2026-09-23T06:00:00-06:00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2.56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4.93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2.56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2026-09-23T06:00:00-06:00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5.90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2026-09-23T06:00:00-06:00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2026-09-23T06:00:00-06:00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0.54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4.20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0.54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2026-09-23T06:00:00-06:00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3.96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7.03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3.96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+0.54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 acelerado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2026-09-23T06:00:00-06:00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3.51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6.34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3.51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+0.77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 acelerado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2026-09-23T06:00:00-06:00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0.50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2026-09-23T06:00:00-06:00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12.77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6.44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12.77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2026-09-23T06:00:00-06:00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3.26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5.35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5.51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-13.35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2026-09-22T18:00:00-06:00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8.49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2026-09-22T14:00:00-06:00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3.25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4.53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-6.23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1.33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-4.87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-0.64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4.93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-5.84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5.90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-6.23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4.20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+0.90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7.03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-10.76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6.34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-9.27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0.50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6.44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-8.80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813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81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