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WeatherLink</w:t>
      </w:r>
    </w:p>
    <w:p>
      <w:pPr>
        <w:jc w:val="center"/>
      </w:pPr>
      <w:r>
        <w:rPr>
          <w:rFonts w:ascii="Arial" w:hAnsi="Arial"/>
          <w:sz w:val="19"/>
        </w:rPr>
        <w:t>Red validada de 32 estaciones | Corte: 04/09/2026 16:34 h</w:t>
      </w:r>
    </w:p>
    <w:p>
      <w:r>
        <w:rPr>
          <w:b/>
        </w:rPr>
        <w:t xml:space="preserve">Estado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6h=no, 24h=no, 48h=no, 72h=no</w:t>
      </w:r>
    </w:p>
    <w:p>
      <w:r>
        <w:rPr>
          <w:rFonts w:ascii="Arial" w:hAnsi="Arial"/>
          <w:b/>
          <w:color w:val="1F4E79"/>
          <w:sz w:val="23"/>
        </w:rPr>
        <w:t>Máximos observados</w:t>
      </w:r>
    </w:p>
    <w:p>
      <w:r>
        <w:rPr>
          <w:b/>
        </w:rPr>
        <w:t xml:space="preserve">Máximo 1 h: </w:t>
      </w:r>
      <w:r>
        <w:t>3.6 mm en Cipat Chiapas (2026-09-04 16:34:00); calidad: Cloud + 24h heredado.</w:t>
      </w:r>
    </w:p>
    <w:p>
      <w:r>
        <w:rPr>
          <w:b/>
        </w:rPr>
        <w:t xml:space="preserve">Máximo 24 h: </w:t>
      </w:r>
      <w:r>
        <w:t>16.2 mm en OSTUACÁN PCIVILCHIAPAS (2026-09-04 16:34:00); calidad: Cloud + 24h heredado.</w:t>
      </w:r>
    </w:p>
    <w:p>
      <w:r>
        <w:rPr>
          <w:b/>
        </w:rPr>
        <w:t xml:space="preserve">Estaciones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Tabla de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16:33:37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2026-08-21 01:45:00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16:34:05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16:33:47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11:54:24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16:34:30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Los acumulados cuya ventana cloud aún no ha madurado o cuya calidad indique 'heredado' se consideran transitorios. Los datos rezagados conservan su fecha/hora real y no deben interpretarse como observaciones vigentes.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