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21/09/2026 19:49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22.4 mm en SAN CAYETANO CONSOLA (2026-09-21 19:49:00);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39.4 mm en SAN CAYETANO CONSOLA (2026-09-21 19:49:00);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05:00:00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19:48:55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19:49:25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2026-09-21 19:49:15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