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30/10/2026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2026-10-30T14:00:00-06:00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2026-10-30T06:00:00-06:00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