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26/09/2026 17:32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31.5 mm en ASUR Villahermosa (2026-09-26 17:32:36);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81.8 mm en JUÁREZ PCIVILCHIAPAS (2026-09-26 17:32:00);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15:15:00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07:01:01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17:32:37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