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28/09/2026 15:23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52.1 mm en MAYA BERRIOZABAL PCIVILCHIAPAS (2026-09-28 15:23:00);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160.3 mm en MAYA BERRIOZABAL PCIVILCHIAPAS (2026-09-28 15:23:00);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21:14:00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&gt;=150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15:23:42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14:25:03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15:22:50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