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06/09/2026 23:48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72h=no, 96h=no,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21.6 mm en BERRIOZÁBAL PCIVILCHIAPAS (2026-09-06 23:48:00); calidad: Cloud.</w:t>
      </w:r>
    </w:p>
    <w:p>
      <w:r>
        <w:rPr>
          <w:b/>
        </w:rPr>
        <w:t xml:space="preserve">Máximo 24 h: </w:t>
      </w:r>
      <w:r>
        <w:t>21.6 mm en BERRIOZÁBAL PCIVILCHIAPAS (2026-09-06 23:48:00);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23:47:37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23:48:28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2026-08-28 12:15:00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23:09:21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23:48:16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11:54:24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23:48:29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