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66125" w14:textId="77777777" w:rsidR="009B36A8" w:rsidRPr="009B36A8" w:rsidRDefault="009B36A8" w:rsidP="009B36A8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9B36A8">
        <w:rPr>
          <w:rFonts w:ascii="Arial" w:hAnsi="Arial" w:cs="Arial"/>
          <w:b/>
          <w:bCs/>
          <w:sz w:val="28"/>
          <w:szCs w:val="28"/>
        </w:rPr>
        <w:t>MANUAL</w:t>
      </w:r>
      <w:r w:rsidRPr="009B36A8">
        <w:rPr>
          <w:rFonts w:ascii="Arial" w:hAnsi="Arial" w:cs="Arial"/>
          <w:b/>
          <w:bCs/>
          <w:sz w:val="28"/>
          <w:szCs w:val="28"/>
        </w:rPr>
        <w:t xml:space="preserve"> DE USUARIO</w:t>
      </w:r>
    </w:p>
    <w:p w14:paraId="4D1D0502" w14:textId="215C3B29" w:rsidR="009B36A8" w:rsidRPr="009B36A8" w:rsidRDefault="009B36A8" w:rsidP="009B36A8">
      <w:pPr>
        <w:jc w:val="both"/>
        <w:rPr>
          <w:rFonts w:ascii="Arial" w:hAnsi="Arial" w:cs="Arial"/>
          <w:b/>
          <w:bCs/>
        </w:rPr>
      </w:pPr>
      <w:r w:rsidRPr="009B36A8">
        <w:rPr>
          <w:rFonts w:ascii="Arial" w:hAnsi="Arial" w:cs="Arial"/>
          <w:b/>
          <w:bCs/>
        </w:rPr>
        <w:t xml:space="preserve"> PERFIL "ATENCIÓN A SOCIOS"</w:t>
      </w:r>
    </w:p>
    <w:p w14:paraId="17B39415" w14:textId="77777777" w:rsidR="009B36A8" w:rsidRPr="009B36A8" w:rsidRDefault="009B36A8" w:rsidP="009B36A8">
      <w:pPr>
        <w:jc w:val="both"/>
        <w:rPr>
          <w:rFonts w:ascii="Arial" w:hAnsi="Arial" w:cs="Arial"/>
          <w:b/>
          <w:bCs/>
        </w:rPr>
      </w:pPr>
      <w:r w:rsidRPr="009B36A8">
        <w:rPr>
          <w:rFonts w:ascii="Arial" w:hAnsi="Arial" w:cs="Arial"/>
          <w:b/>
          <w:bCs/>
        </w:rPr>
        <w:t>1. Objetivo</w:t>
      </w:r>
    </w:p>
    <w:p w14:paraId="5F449C81" w14:textId="77777777" w:rsidR="009B36A8" w:rsidRPr="009B36A8" w:rsidRDefault="009B36A8" w:rsidP="009B36A8">
      <w:pPr>
        <w:jc w:val="both"/>
        <w:rPr>
          <w:rFonts w:ascii="Arial" w:hAnsi="Arial" w:cs="Arial"/>
        </w:rPr>
      </w:pPr>
      <w:r w:rsidRPr="009B36A8">
        <w:rPr>
          <w:rFonts w:ascii="Arial" w:hAnsi="Arial" w:cs="Arial"/>
        </w:rPr>
        <w:t>Gestionar las solicitudes entrantes, asignar las áreas operativas responsables, notificar al personal por WhatsApp y administrar el catálogo oficial de socios.</w:t>
      </w:r>
    </w:p>
    <w:p w14:paraId="6634E783" w14:textId="77777777" w:rsidR="009B36A8" w:rsidRPr="009B36A8" w:rsidRDefault="009B36A8" w:rsidP="009B36A8">
      <w:pPr>
        <w:jc w:val="both"/>
        <w:rPr>
          <w:rFonts w:ascii="Arial" w:hAnsi="Arial" w:cs="Arial"/>
          <w:b/>
          <w:bCs/>
        </w:rPr>
      </w:pPr>
      <w:r w:rsidRPr="009B36A8">
        <w:rPr>
          <w:rFonts w:ascii="Arial" w:hAnsi="Arial" w:cs="Arial"/>
          <w:b/>
          <w:bCs/>
        </w:rPr>
        <w:t>2. Inicio de Sesión</w:t>
      </w:r>
    </w:p>
    <w:p w14:paraId="16A286F3" w14:textId="434F59AE" w:rsidR="009B36A8" w:rsidRPr="009B36A8" w:rsidRDefault="009B36A8" w:rsidP="009B36A8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9B36A8">
        <w:rPr>
          <w:rFonts w:ascii="Arial" w:hAnsi="Arial" w:cs="Arial"/>
        </w:rPr>
        <w:t>Ingrese a https://buzonsangil.netlify.app</w:t>
      </w:r>
    </w:p>
    <w:p w14:paraId="741FE381" w14:textId="7CBF4DDD" w:rsidR="009B36A8" w:rsidRPr="009B36A8" w:rsidRDefault="009B36A8" w:rsidP="009B36A8">
      <w:pPr>
        <w:numPr>
          <w:ilvl w:val="0"/>
          <w:numId w:val="2"/>
        </w:numPr>
        <w:rPr>
          <w:rFonts w:ascii="Arial" w:hAnsi="Arial" w:cs="Arial"/>
        </w:rPr>
      </w:pPr>
      <w:r w:rsidRPr="009B36A8">
        <w:rPr>
          <w:rFonts w:ascii="Arial" w:hAnsi="Arial" w:cs="Arial"/>
        </w:rPr>
        <w:t>Inicie sesión con el correo institucional designado (</w:t>
      </w:r>
      <w:r w:rsidRPr="009B36A8">
        <w:rPr>
          <w:rFonts w:ascii="Arial" w:hAnsi="Arial" w:cs="Arial"/>
          <w:b/>
          <w:bCs/>
        </w:rPr>
        <w:t>contacto@clubdegolfsangil.com</w:t>
      </w:r>
      <w:r w:rsidRPr="009B36A8">
        <w:rPr>
          <w:rFonts w:ascii="Arial" w:hAnsi="Arial" w:cs="Arial"/>
        </w:rPr>
        <w:t>) y su contraseña de acceso</w:t>
      </w:r>
      <w:r w:rsidRPr="009B36A8">
        <w:rPr>
          <w:rFonts w:ascii="Arial" w:hAnsi="Arial" w:cs="Arial"/>
        </w:rPr>
        <w:t xml:space="preserve">: </w:t>
      </w:r>
      <w:r w:rsidRPr="009B36A8">
        <w:rPr>
          <w:rFonts w:ascii="Arial" w:hAnsi="Arial" w:cs="Arial"/>
          <w:b/>
          <w:bCs/>
        </w:rPr>
        <w:t>87654321</w:t>
      </w:r>
      <w:r w:rsidRPr="009B36A8">
        <w:rPr>
          <w:rFonts w:ascii="Arial" w:hAnsi="Arial" w:cs="Arial"/>
        </w:rPr>
        <w:t>).</w:t>
      </w:r>
    </w:p>
    <w:p w14:paraId="0667B3CB" w14:textId="77777777" w:rsidR="009B36A8" w:rsidRPr="009B36A8" w:rsidRDefault="009B36A8" w:rsidP="009B36A8">
      <w:pPr>
        <w:jc w:val="both"/>
        <w:rPr>
          <w:rFonts w:ascii="Arial" w:hAnsi="Arial" w:cs="Arial"/>
          <w:b/>
          <w:bCs/>
        </w:rPr>
      </w:pPr>
      <w:r w:rsidRPr="009B36A8">
        <w:rPr>
          <w:rFonts w:ascii="Arial" w:hAnsi="Arial" w:cs="Arial"/>
          <w:b/>
          <w:bCs/>
        </w:rPr>
        <w:t xml:space="preserve">3. Seguimiento de </w:t>
      </w:r>
      <w:proofErr w:type="gramStart"/>
      <w:r w:rsidRPr="009B36A8">
        <w:rPr>
          <w:rFonts w:ascii="Arial" w:hAnsi="Arial" w:cs="Arial"/>
          <w:b/>
          <w:bCs/>
        </w:rPr>
        <w:t>Tickets</w:t>
      </w:r>
      <w:proofErr w:type="gramEnd"/>
      <w:r w:rsidRPr="009B36A8">
        <w:rPr>
          <w:rFonts w:ascii="Arial" w:hAnsi="Arial" w:cs="Arial"/>
          <w:b/>
          <w:bCs/>
        </w:rPr>
        <w:t xml:space="preserve"> y Asignación de Áreas</w:t>
      </w:r>
    </w:p>
    <w:p w14:paraId="536923D3" w14:textId="77777777" w:rsidR="009B36A8" w:rsidRPr="009B36A8" w:rsidRDefault="009B36A8" w:rsidP="009B36A8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9B36A8">
        <w:rPr>
          <w:rFonts w:ascii="Arial" w:hAnsi="Arial" w:cs="Arial"/>
          <w:b/>
          <w:bCs/>
        </w:rPr>
        <w:t>Visualización:</w:t>
      </w:r>
      <w:r w:rsidRPr="009B36A8">
        <w:rPr>
          <w:rFonts w:ascii="Arial" w:hAnsi="Arial" w:cs="Arial"/>
        </w:rPr>
        <w:t xml:space="preserve"> Cada tarjeta de reporte muestra la prioridad, fecha de registro, datos del socio y el indicador de tiempo abierto (verde para casos recientes, amarillo de 1 a 6 días, y rojo para casos con más de 7 días).</w:t>
      </w:r>
    </w:p>
    <w:p w14:paraId="03902E85" w14:textId="77777777" w:rsidR="009B36A8" w:rsidRPr="009B36A8" w:rsidRDefault="009B36A8" w:rsidP="009B36A8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9B36A8">
        <w:rPr>
          <w:rFonts w:ascii="Arial" w:hAnsi="Arial" w:cs="Arial"/>
          <w:b/>
          <w:bCs/>
        </w:rPr>
        <w:t>Actualizar Estatus:</w:t>
      </w:r>
      <w:r w:rsidRPr="009B36A8">
        <w:rPr>
          <w:rFonts w:ascii="Arial" w:hAnsi="Arial" w:cs="Arial"/>
        </w:rPr>
        <w:t xml:space="preserve"> Cambie el estado entre </w:t>
      </w:r>
      <w:r w:rsidRPr="009B36A8">
        <w:rPr>
          <w:rFonts w:ascii="Arial" w:hAnsi="Arial" w:cs="Arial"/>
          <w:i/>
          <w:iCs/>
        </w:rPr>
        <w:t>Pendiente</w:t>
      </w:r>
      <w:r w:rsidRPr="009B36A8">
        <w:rPr>
          <w:rFonts w:ascii="Arial" w:hAnsi="Arial" w:cs="Arial"/>
        </w:rPr>
        <w:t xml:space="preserve">, </w:t>
      </w:r>
      <w:r w:rsidRPr="009B36A8">
        <w:rPr>
          <w:rFonts w:ascii="Arial" w:hAnsi="Arial" w:cs="Arial"/>
          <w:i/>
          <w:iCs/>
        </w:rPr>
        <w:t>En Proceso</w:t>
      </w:r>
      <w:r w:rsidRPr="009B36A8">
        <w:rPr>
          <w:rFonts w:ascii="Arial" w:hAnsi="Arial" w:cs="Arial"/>
        </w:rPr>
        <w:t xml:space="preserve"> y </w:t>
      </w:r>
      <w:r w:rsidRPr="009B36A8">
        <w:rPr>
          <w:rFonts w:ascii="Arial" w:hAnsi="Arial" w:cs="Arial"/>
          <w:i/>
          <w:iCs/>
        </w:rPr>
        <w:t>Resuelto</w:t>
      </w:r>
      <w:r w:rsidRPr="009B36A8">
        <w:rPr>
          <w:rFonts w:ascii="Arial" w:hAnsi="Arial" w:cs="Arial"/>
        </w:rPr>
        <w:t xml:space="preserve"> directamente en la lista desplegable.</w:t>
      </w:r>
    </w:p>
    <w:p w14:paraId="4D556820" w14:textId="77777777" w:rsidR="009B36A8" w:rsidRPr="009B36A8" w:rsidRDefault="009B36A8" w:rsidP="009B36A8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9B36A8">
        <w:rPr>
          <w:rFonts w:ascii="Arial" w:hAnsi="Arial" w:cs="Arial"/>
          <w:b/>
          <w:bCs/>
        </w:rPr>
        <w:t>Asignar Área Responsable:</w:t>
      </w:r>
      <w:r w:rsidRPr="009B36A8">
        <w:rPr>
          <w:rFonts w:ascii="Arial" w:hAnsi="Arial" w:cs="Arial"/>
        </w:rPr>
        <w:t xml:space="preserve"> Seleccione el área encargada (ej. </w:t>
      </w:r>
      <w:r w:rsidRPr="009B36A8">
        <w:rPr>
          <w:rFonts w:ascii="Arial" w:hAnsi="Arial" w:cs="Arial"/>
          <w:i/>
          <w:iCs/>
        </w:rPr>
        <w:t>Seguridad</w:t>
      </w:r>
      <w:r w:rsidRPr="009B36A8">
        <w:rPr>
          <w:rFonts w:ascii="Arial" w:hAnsi="Arial" w:cs="Arial"/>
        </w:rPr>
        <w:t xml:space="preserve">, </w:t>
      </w:r>
      <w:r w:rsidRPr="009B36A8">
        <w:rPr>
          <w:rFonts w:ascii="Arial" w:hAnsi="Arial" w:cs="Arial"/>
          <w:i/>
          <w:iCs/>
        </w:rPr>
        <w:t>Mantenimiento</w:t>
      </w:r>
      <w:r w:rsidRPr="009B36A8">
        <w:rPr>
          <w:rFonts w:ascii="Arial" w:hAnsi="Arial" w:cs="Arial"/>
        </w:rPr>
        <w:t xml:space="preserve">, </w:t>
      </w:r>
      <w:r w:rsidRPr="009B36A8">
        <w:rPr>
          <w:rFonts w:ascii="Arial" w:hAnsi="Arial" w:cs="Arial"/>
          <w:i/>
          <w:iCs/>
        </w:rPr>
        <w:t>Golf</w:t>
      </w:r>
      <w:r w:rsidRPr="009B36A8">
        <w:rPr>
          <w:rFonts w:ascii="Arial" w:hAnsi="Arial" w:cs="Arial"/>
        </w:rPr>
        <w:t>).</w:t>
      </w:r>
    </w:p>
    <w:p w14:paraId="60887C39" w14:textId="77777777" w:rsidR="009B36A8" w:rsidRPr="009B36A8" w:rsidRDefault="009B36A8" w:rsidP="009B36A8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9B36A8">
        <w:rPr>
          <w:rFonts w:ascii="Arial" w:hAnsi="Arial" w:cs="Arial"/>
          <w:b/>
          <w:bCs/>
        </w:rPr>
        <w:t>Notificación por WhatsApp:</w:t>
      </w:r>
      <w:r w:rsidRPr="009B36A8">
        <w:rPr>
          <w:rFonts w:ascii="Arial" w:hAnsi="Arial" w:cs="Arial"/>
        </w:rPr>
        <w:t xml:space="preserve"> Al asignar un área con teléfono registrado, el sistema habilitará el botón </w:t>
      </w:r>
      <w:r w:rsidRPr="009B36A8">
        <w:rPr>
          <w:rFonts w:ascii="Arial" w:hAnsi="Arial" w:cs="Arial"/>
          <w:b/>
          <w:bCs/>
        </w:rPr>
        <w:t>"Enviar por WhatsApp"</w:t>
      </w:r>
      <w:r w:rsidRPr="009B36A8">
        <w:rPr>
          <w:rFonts w:ascii="Arial" w:hAnsi="Arial" w:cs="Arial"/>
        </w:rPr>
        <w:t>. Al presionarlo, se abrirá un mensaje redactado con el folio, datos del socio y la descripción del reporte para enviarlo directamente al encargado del área.</w:t>
      </w:r>
    </w:p>
    <w:p w14:paraId="6F12866C" w14:textId="77777777" w:rsidR="009B36A8" w:rsidRPr="009B36A8" w:rsidRDefault="009B36A8" w:rsidP="009B36A8">
      <w:pPr>
        <w:jc w:val="both"/>
        <w:rPr>
          <w:rFonts w:ascii="Arial" w:hAnsi="Arial" w:cs="Arial"/>
          <w:b/>
          <w:bCs/>
        </w:rPr>
      </w:pPr>
      <w:r w:rsidRPr="009B36A8">
        <w:rPr>
          <w:rFonts w:ascii="Arial" w:hAnsi="Arial" w:cs="Arial"/>
          <w:b/>
          <w:bCs/>
        </w:rPr>
        <w:t>4. Gestión del Catálogo de Socios</w:t>
      </w:r>
    </w:p>
    <w:p w14:paraId="34BBD6C5" w14:textId="77777777" w:rsidR="009B36A8" w:rsidRPr="009B36A8" w:rsidRDefault="009B36A8" w:rsidP="009B36A8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9B36A8">
        <w:rPr>
          <w:rFonts w:ascii="Arial" w:hAnsi="Arial" w:cs="Arial"/>
        </w:rPr>
        <w:t xml:space="preserve">En la sección </w:t>
      </w:r>
      <w:r w:rsidRPr="009B36A8">
        <w:rPr>
          <w:rFonts w:ascii="Arial" w:hAnsi="Arial" w:cs="Arial"/>
          <w:b/>
          <w:bCs/>
        </w:rPr>
        <w:t>Catálogo de Socios</w:t>
      </w:r>
      <w:r w:rsidRPr="009B36A8">
        <w:rPr>
          <w:rFonts w:ascii="Arial" w:hAnsi="Arial" w:cs="Arial"/>
        </w:rPr>
        <w:t xml:space="preserve">, agregue nuevos socios con el botón </w:t>
      </w:r>
      <w:r w:rsidRPr="009B36A8">
        <w:rPr>
          <w:rFonts w:ascii="Arial" w:hAnsi="Arial" w:cs="Arial"/>
          <w:b/>
          <w:bCs/>
        </w:rPr>
        <w:t>"Nuevo socio"</w:t>
      </w:r>
      <w:r w:rsidRPr="009B36A8">
        <w:rPr>
          <w:rFonts w:ascii="Arial" w:hAnsi="Arial" w:cs="Arial"/>
        </w:rPr>
        <w:t xml:space="preserve"> o edite la información existente (nombre, correo, teléfono).</w:t>
      </w:r>
    </w:p>
    <w:p w14:paraId="252B0F05" w14:textId="77777777" w:rsidR="009B36A8" w:rsidRPr="009B36A8" w:rsidRDefault="009B36A8" w:rsidP="009B36A8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9B36A8">
        <w:rPr>
          <w:rFonts w:ascii="Arial" w:hAnsi="Arial" w:cs="Arial"/>
        </w:rPr>
        <w:t xml:space="preserve">Puede exportar la lista completa a un documento oficial presionando </w:t>
      </w:r>
      <w:r w:rsidRPr="009B36A8">
        <w:rPr>
          <w:rFonts w:ascii="Arial" w:hAnsi="Arial" w:cs="Arial"/>
          <w:b/>
          <w:bCs/>
        </w:rPr>
        <w:t>"Descargar PDF"</w:t>
      </w:r>
      <w:r w:rsidRPr="009B36A8">
        <w:rPr>
          <w:rFonts w:ascii="Arial" w:hAnsi="Arial" w:cs="Arial"/>
        </w:rPr>
        <w:t>.</w:t>
      </w:r>
    </w:p>
    <w:p w14:paraId="7FEC0948" w14:textId="77777777" w:rsidR="009B36A8" w:rsidRPr="009B36A8" w:rsidRDefault="009B36A8" w:rsidP="009B36A8">
      <w:pPr>
        <w:jc w:val="both"/>
        <w:rPr>
          <w:rFonts w:ascii="Arial" w:hAnsi="Arial" w:cs="Arial"/>
          <w:b/>
          <w:bCs/>
        </w:rPr>
      </w:pPr>
      <w:r w:rsidRPr="009B36A8">
        <w:rPr>
          <w:rFonts w:ascii="Arial" w:hAnsi="Arial" w:cs="Arial"/>
          <w:b/>
          <w:bCs/>
        </w:rPr>
        <w:t>5. Generación de Reportes PDF y Excel</w:t>
      </w:r>
    </w:p>
    <w:p w14:paraId="1D2D0086" w14:textId="4974690B" w:rsidR="009B36A8" w:rsidRPr="009B36A8" w:rsidRDefault="009B36A8" w:rsidP="009B36A8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9B36A8">
        <w:rPr>
          <w:rFonts w:ascii="Arial" w:hAnsi="Arial" w:cs="Arial"/>
        </w:rPr>
        <w:t xml:space="preserve">Utilice la sección </w:t>
      </w:r>
      <w:r w:rsidRPr="009B36A8">
        <w:rPr>
          <w:rFonts w:ascii="Arial" w:hAnsi="Arial" w:cs="Arial"/>
          <w:b/>
          <w:bCs/>
        </w:rPr>
        <w:t>Reportes por Nivel de Prioridad</w:t>
      </w:r>
      <w:r w:rsidRPr="009B36A8">
        <w:rPr>
          <w:rFonts w:ascii="Arial" w:hAnsi="Arial" w:cs="Arial"/>
        </w:rPr>
        <w:t xml:space="preserve"> para generar informes individuales (</w:t>
      </w:r>
      <w:r w:rsidRPr="009B36A8">
        <w:rPr>
          <w:rFonts w:ascii="Arial" w:hAnsi="Arial" w:cs="Arial"/>
          <w:i/>
          <w:iCs/>
        </w:rPr>
        <w:t>Urgente</w:t>
      </w:r>
      <w:r w:rsidRPr="009B36A8">
        <w:rPr>
          <w:rFonts w:ascii="Arial" w:hAnsi="Arial" w:cs="Arial"/>
        </w:rPr>
        <w:t xml:space="preserve">, </w:t>
      </w:r>
      <w:r w:rsidRPr="009B36A8">
        <w:rPr>
          <w:rFonts w:ascii="Arial" w:hAnsi="Arial" w:cs="Arial"/>
          <w:i/>
          <w:iCs/>
        </w:rPr>
        <w:t>Alta</w:t>
      </w:r>
      <w:r w:rsidRPr="009B36A8">
        <w:rPr>
          <w:rFonts w:ascii="Arial" w:hAnsi="Arial" w:cs="Arial"/>
        </w:rPr>
        <w:t xml:space="preserve">, </w:t>
      </w:r>
      <w:r w:rsidRPr="009B36A8">
        <w:rPr>
          <w:rFonts w:ascii="Arial" w:hAnsi="Arial" w:cs="Arial"/>
          <w:i/>
          <w:iCs/>
        </w:rPr>
        <w:t>Media</w:t>
      </w:r>
      <w:r w:rsidRPr="009B36A8">
        <w:rPr>
          <w:rFonts w:ascii="Arial" w:hAnsi="Arial" w:cs="Arial"/>
        </w:rPr>
        <w:t xml:space="preserve">, </w:t>
      </w:r>
      <w:r w:rsidRPr="009B36A8">
        <w:rPr>
          <w:rFonts w:ascii="Arial" w:hAnsi="Arial" w:cs="Arial"/>
          <w:i/>
          <w:iCs/>
        </w:rPr>
        <w:t>Baja</w:t>
      </w:r>
      <w:r w:rsidRPr="009B36A8">
        <w:rPr>
          <w:rFonts w:ascii="Arial" w:hAnsi="Arial" w:cs="Arial"/>
        </w:rPr>
        <w:t xml:space="preserve">) o el </w:t>
      </w:r>
      <w:r w:rsidRPr="009B36A8">
        <w:rPr>
          <w:rFonts w:ascii="Arial" w:hAnsi="Arial" w:cs="Arial"/>
          <w:i/>
          <w:iCs/>
        </w:rPr>
        <w:t>Reporte General</w:t>
      </w:r>
      <w:r w:rsidRPr="009B36A8">
        <w:rPr>
          <w:rFonts w:ascii="Arial" w:hAnsi="Arial" w:cs="Arial"/>
        </w:rPr>
        <w:t>.</w:t>
      </w:r>
    </w:p>
    <w:p w14:paraId="11EEA2AA" w14:textId="77777777" w:rsidR="009B36A8" w:rsidRPr="009B36A8" w:rsidRDefault="009B36A8" w:rsidP="009B36A8">
      <w:pPr>
        <w:jc w:val="both"/>
        <w:rPr>
          <w:rFonts w:ascii="Arial" w:hAnsi="Arial" w:cs="Arial"/>
        </w:rPr>
      </w:pPr>
      <w:r w:rsidRPr="009B36A8">
        <w:rPr>
          <w:rFonts w:ascii="Arial" w:hAnsi="Arial" w:cs="Arial"/>
        </w:rPr>
        <w:br w:type="page"/>
      </w:r>
    </w:p>
    <w:p w14:paraId="727B4563" w14:textId="77777777" w:rsidR="009B36A8" w:rsidRPr="009B36A8" w:rsidRDefault="009B36A8" w:rsidP="009B36A8">
      <w:pPr>
        <w:ind w:left="720"/>
        <w:jc w:val="both"/>
        <w:rPr>
          <w:rFonts w:ascii="Arial" w:hAnsi="Arial" w:cs="Arial"/>
        </w:rPr>
      </w:pPr>
      <w:r w:rsidRPr="009B36A8">
        <w:rPr>
          <w:rFonts w:ascii="Arial" w:hAnsi="Arial" w:cs="Arial"/>
        </w:rPr>
        <w:lastRenderedPageBreak/>
        <w:t>Específicamente, este perfil cumple con los siguientes propósitos operativos:</w:t>
      </w:r>
    </w:p>
    <w:p w14:paraId="7E21D3D5" w14:textId="77777777" w:rsidR="009B36A8" w:rsidRPr="009B36A8" w:rsidRDefault="009B36A8" w:rsidP="009B36A8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9B36A8">
        <w:rPr>
          <w:rFonts w:ascii="Arial" w:hAnsi="Arial" w:cs="Arial"/>
          <w:b/>
          <w:bCs/>
        </w:rPr>
        <w:t>Centralizar y dar seguimiento a los casos:</w:t>
      </w:r>
      <w:r w:rsidRPr="009B36A8">
        <w:rPr>
          <w:rFonts w:ascii="Arial" w:hAnsi="Arial" w:cs="Arial"/>
        </w:rPr>
        <w:t xml:space="preserve"> Permite visualizar de forma ordenada todos los reportes, quejas y sugerencias presentados por los socios, mostrando el nivel de prioridad, la fecha de registro y el tiempo que llevan abiertos. </w:t>
      </w:r>
    </w:p>
    <w:p w14:paraId="72C88FBB" w14:textId="77777777" w:rsidR="009B36A8" w:rsidRPr="009B36A8" w:rsidRDefault="009B36A8" w:rsidP="009B36A8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9B36A8">
        <w:rPr>
          <w:rFonts w:ascii="Arial" w:hAnsi="Arial" w:cs="Arial"/>
          <w:b/>
          <w:bCs/>
        </w:rPr>
        <w:t>Actualizar estatus y asignar responsabilidades:</w:t>
      </w:r>
      <w:r w:rsidRPr="009B36A8">
        <w:rPr>
          <w:rFonts w:ascii="Arial" w:hAnsi="Arial" w:cs="Arial"/>
        </w:rPr>
        <w:t xml:space="preserve"> Facilita cambiar el estado de los reportes (</w:t>
      </w:r>
      <w:r w:rsidRPr="009B36A8">
        <w:rPr>
          <w:rFonts w:ascii="Arial" w:hAnsi="Arial" w:cs="Arial"/>
          <w:i/>
          <w:iCs/>
        </w:rPr>
        <w:t>Pendiente</w:t>
      </w:r>
      <w:r w:rsidRPr="009B36A8">
        <w:rPr>
          <w:rFonts w:ascii="Arial" w:hAnsi="Arial" w:cs="Arial"/>
        </w:rPr>
        <w:t xml:space="preserve">, </w:t>
      </w:r>
      <w:r w:rsidRPr="009B36A8">
        <w:rPr>
          <w:rFonts w:ascii="Arial" w:hAnsi="Arial" w:cs="Arial"/>
          <w:i/>
          <w:iCs/>
        </w:rPr>
        <w:t>En Proceso</w:t>
      </w:r>
      <w:r w:rsidRPr="009B36A8">
        <w:rPr>
          <w:rFonts w:ascii="Arial" w:hAnsi="Arial" w:cs="Arial"/>
        </w:rPr>
        <w:t xml:space="preserve"> o </w:t>
      </w:r>
      <w:r w:rsidRPr="009B36A8">
        <w:rPr>
          <w:rFonts w:ascii="Arial" w:hAnsi="Arial" w:cs="Arial"/>
          <w:i/>
          <w:iCs/>
        </w:rPr>
        <w:t>Resuelto</w:t>
      </w:r>
      <w:r w:rsidRPr="009B36A8">
        <w:rPr>
          <w:rFonts w:ascii="Arial" w:hAnsi="Arial" w:cs="Arial"/>
        </w:rPr>
        <w:t xml:space="preserve">) y designar qué área o departamento operativo del club debe atender cada situación. </w:t>
      </w:r>
    </w:p>
    <w:p w14:paraId="133EF4CB" w14:textId="77777777" w:rsidR="009B36A8" w:rsidRPr="009B36A8" w:rsidRDefault="009B36A8" w:rsidP="009B36A8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9B36A8">
        <w:rPr>
          <w:rFonts w:ascii="Arial" w:hAnsi="Arial" w:cs="Arial"/>
          <w:b/>
          <w:bCs/>
        </w:rPr>
        <w:t>Notificación rápida por WhatsApp:</w:t>
      </w:r>
      <w:r w:rsidRPr="009B36A8">
        <w:rPr>
          <w:rFonts w:ascii="Arial" w:hAnsi="Arial" w:cs="Arial"/>
        </w:rPr>
        <w:t xml:space="preserve"> Cuenta con una función de enlace directo para notificar de inmediato a los responsables de área a través de WhatsApp con los datos clave del </w:t>
      </w:r>
      <w:proofErr w:type="gramStart"/>
      <w:r w:rsidRPr="009B36A8">
        <w:rPr>
          <w:rFonts w:ascii="Arial" w:hAnsi="Arial" w:cs="Arial"/>
        </w:rPr>
        <w:t>ticket</w:t>
      </w:r>
      <w:proofErr w:type="gramEnd"/>
      <w:r w:rsidRPr="009B36A8">
        <w:rPr>
          <w:rFonts w:ascii="Arial" w:hAnsi="Arial" w:cs="Arial"/>
        </w:rPr>
        <w:t xml:space="preserve">. </w:t>
      </w:r>
    </w:p>
    <w:p w14:paraId="7141CCF6" w14:textId="77777777" w:rsidR="009B36A8" w:rsidRPr="009B36A8" w:rsidRDefault="009B36A8" w:rsidP="009B36A8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9B36A8">
        <w:rPr>
          <w:rFonts w:ascii="Arial" w:hAnsi="Arial" w:cs="Arial"/>
          <w:b/>
          <w:bCs/>
        </w:rPr>
        <w:t>Administrar el catálogo oficial de socios:</w:t>
      </w:r>
      <w:r w:rsidRPr="009B36A8">
        <w:rPr>
          <w:rFonts w:ascii="Arial" w:hAnsi="Arial" w:cs="Arial"/>
        </w:rPr>
        <w:t xml:space="preserve"> Permite dar de alta, editar o consultar los registros de los socios (número de socio, nombre, correo y teléfono) y exportar dichos listados en formato PDF. </w:t>
      </w:r>
    </w:p>
    <w:p w14:paraId="0460E292" w14:textId="77777777" w:rsidR="009B36A8" w:rsidRPr="009B36A8" w:rsidRDefault="009B36A8" w:rsidP="009B36A8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9B36A8">
        <w:rPr>
          <w:rFonts w:ascii="Arial" w:hAnsi="Arial" w:cs="Arial"/>
          <w:b/>
          <w:bCs/>
        </w:rPr>
        <w:t>Emitir reportes institucionales:</w:t>
      </w:r>
      <w:r w:rsidRPr="009B36A8">
        <w:rPr>
          <w:rFonts w:ascii="Arial" w:hAnsi="Arial" w:cs="Arial"/>
        </w:rPr>
        <w:t xml:space="preserve"> Ofrece la capacidad de generar reportes clasificados por nivel de prioridad (tanto en PDF como en Excel) para asegurar el control de calidad en la atención que brinda el club. </w:t>
      </w:r>
    </w:p>
    <w:p w14:paraId="058B3B73" w14:textId="77777777" w:rsidR="009B36A8" w:rsidRPr="009B36A8" w:rsidRDefault="009B36A8" w:rsidP="009B36A8">
      <w:pPr>
        <w:ind w:left="720"/>
        <w:jc w:val="both"/>
        <w:rPr>
          <w:rFonts w:ascii="Arial" w:hAnsi="Arial" w:cs="Arial"/>
        </w:rPr>
      </w:pPr>
    </w:p>
    <w:p w14:paraId="6AD54462" w14:textId="5E27D2C4" w:rsidR="009308AA" w:rsidRPr="009B36A8" w:rsidRDefault="009308AA" w:rsidP="009B36A8">
      <w:pPr>
        <w:jc w:val="both"/>
        <w:rPr>
          <w:rFonts w:ascii="Arial" w:hAnsi="Arial" w:cs="Arial"/>
        </w:rPr>
      </w:pPr>
      <w:r w:rsidRPr="009B36A8">
        <w:rPr>
          <w:rFonts w:ascii="Arial" w:hAnsi="Arial" w:cs="Arial"/>
        </w:rPr>
        <w:t xml:space="preserve"> </w:t>
      </w:r>
    </w:p>
    <w:sectPr w:rsidR="009308AA" w:rsidRPr="009B36A8" w:rsidSect="00E84C3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963" w:right="1701" w:bottom="1985" w:left="1701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E229A" w14:textId="77777777" w:rsidR="0058045F" w:rsidRDefault="0058045F" w:rsidP="00E84C3A">
      <w:pPr>
        <w:spacing w:after="0" w:line="240" w:lineRule="auto"/>
      </w:pPr>
      <w:r>
        <w:separator/>
      </w:r>
    </w:p>
  </w:endnote>
  <w:endnote w:type="continuationSeparator" w:id="0">
    <w:p w14:paraId="0EF2CC32" w14:textId="77777777" w:rsidR="0058045F" w:rsidRDefault="0058045F" w:rsidP="00E84C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AF65E" w14:textId="77777777" w:rsidR="00B2242D" w:rsidRDefault="00B2242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25D74" w14:textId="77777777" w:rsidR="00B2242D" w:rsidRDefault="00B2242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5BDF0" w14:textId="77777777" w:rsidR="00B2242D" w:rsidRDefault="00B2242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26B15" w14:textId="77777777" w:rsidR="0058045F" w:rsidRDefault="0058045F" w:rsidP="00E84C3A">
      <w:pPr>
        <w:spacing w:after="0" w:line="240" w:lineRule="auto"/>
      </w:pPr>
      <w:r>
        <w:separator/>
      </w:r>
    </w:p>
  </w:footnote>
  <w:footnote w:type="continuationSeparator" w:id="0">
    <w:p w14:paraId="1A25AB4E" w14:textId="77777777" w:rsidR="0058045F" w:rsidRDefault="0058045F" w:rsidP="00E84C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0F245" w14:textId="77777777" w:rsidR="00B2242D" w:rsidRDefault="00B2242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30CA9" w14:textId="57248004" w:rsidR="00E84C3A" w:rsidRDefault="003E6D73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2E50056D" wp14:editId="524F773C">
          <wp:simplePos x="0" y="0"/>
          <wp:positionH relativeFrom="page">
            <wp:posOffset>-809625</wp:posOffset>
          </wp:positionH>
          <wp:positionV relativeFrom="page">
            <wp:posOffset>-635</wp:posOffset>
          </wp:positionV>
          <wp:extent cx="7858800" cy="10105200"/>
          <wp:effectExtent l="0" t="0" r="889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1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8800" cy="1010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82936" w14:textId="77777777" w:rsidR="00B2242D" w:rsidRDefault="00B224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77D7E"/>
    <w:multiLevelType w:val="multilevel"/>
    <w:tmpl w:val="61BA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B92BC7"/>
    <w:multiLevelType w:val="multilevel"/>
    <w:tmpl w:val="3E34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9A56B7"/>
    <w:multiLevelType w:val="multilevel"/>
    <w:tmpl w:val="0078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1C4236"/>
    <w:multiLevelType w:val="multilevel"/>
    <w:tmpl w:val="B52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3A69D0"/>
    <w:multiLevelType w:val="multilevel"/>
    <w:tmpl w:val="62108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A92A5E"/>
    <w:multiLevelType w:val="multilevel"/>
    <w:tmpl w:val="4960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73548">
    <w:abstractNumId w:val="2"/>
  </w:num>
  <w:num w:numId="2" w16cid:durableId="630868635">
    <w:abstractNumId w:val="4"/>
  </w:num>
  <w:num w:numId="3" w16cid:durableId="1899853913">
    <w:abstractNumId w:val="3"/>
  </w:num>
  <w:num w:numId="4" w16cid:durableId="357318032">
    <w:abstractNumId w:val="0"/>
  </w:num>
  <w:num w:numId="5" w16cid:durableId="2093815149">
    <w:abstractNumId w:val="5"/>
  </w:num>
  <w:num w:numId="6" w16cid:durableId="800197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C3A"/>
    <w:rsid w:val="000914A9"/>
    <w:rsid w:val="000B214D"/>
    <w:rsid w:val="00230491"/>
    <w:rsid w:val="00247F91"/>
    <w:rsid w:val="00283FB2"/>
    <w:rsid w:val="003E6D73"/>
    <w:rsid w:val="004B703B"/>
    <w:rsid w:val="004C15BF"/>
    <w:rsid w:val="0058045F"/>
    <w:rsid w:val="005E744B"/>
    <w:rsid w:val="006B36B4"/>
    <w:rsid w:val="006C2DEF"/>
    <w:rsid w:val="00845C65"/>
    <w:rsid w:val="009308AA"/>
    <w:rsid w:val="00945FB6"/>
    <w:rsid w:val="0097541A"/>
    <w:rsid w:val="009A461F"/>
    <w:rsid w:val="009B36A8"/>
    <w:rsid w:val="00B2242D"/>
    <w:rsid w:val="00E64C42"/>
    <w:rsid w:val="00E84C3A"/>
    <w:rsid w:val="00EC4B43"/>
    <w:rsid w:val="00FA7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5B7D18"/>
  <w15:chartTrackingRefBased/>
  <w15:docId w15:val="{B2EF7769-7B0D-4913-8387-B068EBA38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2DEF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C2DE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36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84C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4C3A"/>
  </w:style>
  <w:style w:type="paragraph" w:styleId="Piedepgina">
    <w:name w:val="footer"/>
    <w:basedOn w:val="Normal"/>
    <w:link w:val="PiedepginaCar"/>
    <w:uiPriority w:val="99"/>
    <w:unhideWhenUsed/>
    <w:rsid w:val="00E84C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4C3A"/>
  </w:style>
  <w:style w:type="character" w:customStyle="1" w:styleId="Ttulo1Car">
    <w:name w:val="Título 1 Car"/>
    <w:basedOn w:val="Fuentedeprrafopredeter"/>
    <w:link w:val="Ttulo1"/>
    <w:uiPriority w:val="9"/>
    <w:rsid w:val="006C2DE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6C2DE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table" w:styleId="Tablanormal3">
    <w:name w:val="Plain Table 3"/>
    <w:basedOn w:val="Tablanormal"/>
    <w:uiPriority w:val="99"/>
    <w:rsid w:val="006C2DE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3Car">
    <w:name w:val="Título 3 Car"/>
    <w:basedOn w:val="Fuentedeprrafopredeter"/>
    <w:link w:val="Ttulo3"/>
    <w:uiPriority w:val="9"/>
    <w:semiHidden/>
    <w:rsid w:val="009B36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013A8E-51A4-43D7-8235-C29A5D498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418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 Residencial San Gil</dc:creator>
  <cp:keywords/>
  <dc:description/>
  <cp:lastModifiedBy>sistemas TI</cp:lastModifiedBy>
  <cp:revision>2</cp:revision>
  <cp:lastPrinted>2026-08-03T18:41:00Z</cp:lastPrinted>
  <dcterms:created xsi:type="dcterms:W3CDTF">2026-10-15T22:20:00Z</dcterms:created>
  <dcterms:modified xsi:type="dcterms:W3CDTF">2026-10-15T22:20:00Z</dcterms:modified>
</cp:coreProperties>
</file>