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jc w:val="center"/>
      </w:pPr>
      <w:bookmarkStart w:id="0" w:name="_Toc329634824"/>
      <w:r>
        <w:rPr>
          <w:rFonts w:hint="eastAsia"/>
        </w:rPr>
        <w:t>实验一：</w:t>
      </w:r>
      <w:r>
        <w:rPr>
          <w:rFonts w:hint="eastAsia"/>
          <w:lang w:val="en-US" w:eastAsia="zh-CN"/>
        </w:rPr>
        <w:t>Git和Github的</w:t>
      </w:r>
      <w:r>
        <w:rPr>
          <w:rFonts w:hint="eastAsia"/>
        </w:rPr>
        <w:t>使用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实验过程及结果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掌握github的使用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0000FF"/>
          <w:lang w:val="en-US" w:eastAsia="zh-CN"/>
        </w:rPr>
        <w:t>1.注册github账户，自行到github官网首页去注册</w:t>
      </w:r>
      <w:r>
        <w:rPr>
          <w:rFonts w:hint="eastAsia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https://github.com/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4485" cy="2842260"/>
            <wp:effectExtent l="0" t="0" r="18415" b="1524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在github个人账户中创建仓库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0835" cy="2368550"/>
            <wp:effectExtent l="0" t="0" r="12065" b="12700"/>
            <wp:docPr id="46" name="图片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掌握git的安装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安装git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2260" cy="2709545"/>
            <wp:effectExtent l="0" t="0" r="2540" b="14605"/>
            <wp:docPr id="47" name="图片 47" descr="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配置用户名和邮箱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drawing>
          <wp:inline distT="0" distB="0" distL="114300" distR="114300">
            <wp:extent cx="4120515" cy="3433445"/>
            <wp:effectExtent l="0" t="0" r="13335" b="14605"/>
            <wp:docPr id="50" name="图片 5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Git创建本地化仓库，并推送到github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2580" cy="2722880"/>
            <wp:effectExtent l="0" t="0" r="1270" b="1270"/>
            <wp:docPr id="51" name="图片 5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github仓库：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3055" cy="1421130"/>
            <wp:effectExtent l="0" t="0" r="10795" b="7620"/>
            <wp:docPr id="52" name="图片 5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Git的tag的用法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9880" cy="1711325"/>
            <wp:effectExtent l="0" t="0" r="13970" b="3175"/>
            <wp:docPr id="53" name="图片 5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通过git拉取github的文件，修改并推送至github仓库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8930" cy="3822065"/>
            <wp:effectExtent l="0" t="0" r="13970" b="6985"/>
            <wp:docPr id="1" name="图片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基于master主分支上新建develop分支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9250" cy="2840990"/>
            <wp:effectExtent l="0" t="0" r="12700" b="16510"/>
            <wp:docPr id="2" name="图片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50995" cy="2456180"/>
            <wp:effectExtent l="0" t="0" r="1905" b="1270"/>
            <wp:docPr id="3" name="图片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9" w:name="_GoBack"/>
      <w:bookmarkEnd w:id="9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</w:t>
      </w:r>
      <w:r>
        <w:rPr>
          <w:rFonts w:hint="default"/>
          <w:lang w:val="en-US" w:eastAsia="zh-CN"/>
        </w:rPr>
        <w:t> IDEA</w:t>
      </w:r>
      <w:r>
        <w:rPr>
          <w:rFonts w:hint="eastAsia"/>
          <w:lang w:val="en-US" w:eastAsia="zh-CN"/>
        </w:rPr>
        <w:t xml:space="preserve"> 开发工具中使用 git的常见的应用场景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下面来看以上各场景在IDEA中对应的操作。</w:t>
      </w:r>
    </w:p>
    <w:p>
      <w:pPr>
        <w:pStyle w:val="5"/>
        <w:bidi w:val="0"/>
        <w:rPr>
          <w:rFonts w:hint="default"/>
          <w:sz w:val="21"/>
          <w:szCs w:val="21"/>
        </w:rPr>
      </w:pPr>
      <w:bookmarkStart w:id="1" w:name="t0"/>
      <w:bookmarkEnd w:id="1"/>
      <w:r>
        <w:rPr>
          <w:rFonts w:hint="default"/>
          <w:sz w:val="21"/>
          <w:szCs w:val="21"/>
        </w:rPr>
        <w:t>场景一：小张创建项目并提交到远程Git仓库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创建好项目，选择VCS - &gt; Import into Version Control -&gt; Create Git Repository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214620" cy="2209165"/>
            <wp:effectExtent l="0" t="0" r="12700" b="6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接下来指定本地仓库的位置，按个人习惯指定即可，例如这里选择了项目源代码同目录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238625" cy="5095875"/>
            <wp:effectExtent l="0" t="0" r="13335" b="9525"/>
            <wp:docPr id="4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点击OK后创建完成本地仓库，注意，这里仅仅是本地的。下面把项目源码添加到本地仓库。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下图是Git与提交有关的三个命令对应的操作，Add命令是把文件从IDE的工作目录添加到本地仓库的stage区，Commit命令把stage区的暂存文件提交到当前分支的仓库，并清空stage区。Push命令把本地仓库的提交同步到远程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5235" cy="2492375"/>
            <wp:effectExtent l="0" t="0" r="4445" b="6985"/>
            <wp:docPr id="4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IDEA中对操作做了一定的简化，Commit和Push可以在一步中完成。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具体操作，在项目上点击右键，选择Git菜单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22850" cy="2315210"/>
            <wp:effectExtent l="0" t="0" r="6350" b="1270"/>
            <wp:docPr id="1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56810" cy="2268220"/>
            <wp:effectExtent l="0" t="0" r="11430" b="2540"/>
            <wp:docPr id="2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38420" cy="4187825"/>
            <wp:effectExtent l="0" t="0" r="12700" b="317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418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因为是第一次提交，Push前需要指定远程仓库的地址。如下图，点击Define remote后，在弹出的窗口中输入远程仓库地址。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829810" cy="4710430"/>
            <wp:effectExtent l="0" t="0" r="1270" b="13970"/>
            <wp:docPr id="2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2" w:name="t1"/>
      <w:bookmarkEnd w:id="2"/>
      <w:r>
        <w:rPr>
          <w:rFonts w:hint="default"/>
          <w:b/>
          <w:sz w:val="21"/>
          <w:szCs w:val="21"/>
        </w:rPr>
        <w:t>场景二：小袁从远程Git仓库上获取项目源码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即克隆项目，操作如下：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68900" cy="3202940"/>
            <wp:effectExtent l="0" t="0" r="12700" b="12700"/>
            <wp:docPr id="3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输入小张Push时填写的远程仓库地址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781550" cy="2295525"/>
            <wp:effectExtent l="0" t="0" r="3810" b="5715"/>
            <wp:docPr id="3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接下来按向导操作，即可把项目从远程仓库克隆到本地仓库和IDE工作区。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3" w:name="t2"/>
      <w:bookmarkEnd w:id="3"/>
      <w:r>
        <w:rPr>
          <w:rFonts w:hint="default"/>
          <w:b/>
          <w:sz w:val="21"/>
          <w:szCs w:val="21"/>
        </w:rPr>
        <w:t>场景三：小袁修改了部分源码，提交到远程仓库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这个操作和首次提交的流程基本一致，分别是 Add -&gt; Commit -&gt; Push。请参考场景一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4" w:name="t3"/>
      <w:bookmarkEnd w:id="4"/>
      <w:r>
        <w:rPr>
          <w:rFonts w:hint="default"/>
          <w:b/>
          <w:sz w:val="21"/>
          <w:szCs w:val="21"/>
        </w:rPr>
        <w:t>场景四：小张从远程仓库获取小袁的提交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kern w:val="0"/>
          <w:sz w:val="16"/>
          <w:szCs w:val="16"/>
          <w:shd w:val="clear" w:fill="FAF7EF"/>
          <w:lang w:val="en-US" w:eastAsia="zh-CN" w:bidi="ar"/>
        </w:rPr>
        <w:t>获取更新有两个命令：Fetch和Pull，Fetch是从远程仓库下载文件到本地的origin/master，然后可以手动对比修改决定是否合并到本地的master库。Pull则是直接下载并合并。如果各成员在工作中都执行修改前先更新的规范，则可以直接使用Pull方式以简化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35550" cy="1830070"/>
            <wp:effectExtent l="0" t="0" r="8890" b="13970"/>
            <wp:docPr id="4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5" w:name="t4"/>
      <w:bookmarkEnd w:id="5"/>
      <w:r>
        <w:rPr>
          <w:rFonts w:hint="default"/>
          <w:b/>
          <w:sz w:val="21"/>
          <w:szCs w:val="21"/>
        </w:rPr>
        <w:t>场景五：小袁接受了一个新功能的任务，创建了一个分支并在分支上开发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建分支也是一个常用的操作，例如临时修改bug、开发不确定是否加入的功能等，都可以创建一个分支，再等待合适的时机合并到主干。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创建流程如下：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73955" cy="1918335"/>
            <wp:effectExtent l="0" t="0" r="9525" b="1905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选择New Branch并输入一个分支的名称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2228850" cy="1466850"/>
            <wp:effectExtent l="0" t="0" r="11430" b="11430"/>
            <wp:docPr id="2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创建完成后注意IDEA的右下角，如下图，Git: wangpangzi_branch表示已经自动切换到wangpangzi_branch分支，当前工作在这个分支上。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点击后弹出一个小窗口，在Local Branches中有其他可用的本地分支选项，点击后选择Checkout即可切换当前工作的分支(见场景7操作切换其他分支)。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743325" cy="2124075"/>
            <wp:effectExtent l="0" t="0" r="5715" b="9525"/>
            <wp:docPr id="3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如下图，点击Checkout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895725" cy="2162175"/>
            <wp:effectExtent l="0" t="0" r="5715" b="1905"/>
            <wp:docPr id="3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注意，这里创建的分支仅仅在本地仓库，如果想让组长小张获取到这个分支，还需要提交到远程仓库。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6" w:name="t5"/>
      <w:bookmarkEnd w:id="6"/>
      <w:r>
        <w:rPr>
          <w:rFonts w:hint="default"/>
          <w:b/>
          <w:sz w:val="21"/>
          <w:szCs w:val="21"/>
        </w:rPr>
        <w:t>场景六：小袁把分支提交到远程Git仓库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切换到新建的分支，使用Push功能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04765" cy="1963420"/>
            <wp:effectExtent l="0" t="0" r="635" b="2540"/>
            <wp:docPr id="4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25085" cy="3989070"/>
            <wp:effectExtent l="0" t="0" r="10795" b="3810"/>
            <wp:docPr id="3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 descr="IMG_2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7" w:name="t6"/>
      <w:bookmarkEnd w:id="7"/>
      <w:r>
        <w:rPr>
          <w:rFonts w:hint="default"/>
          <w:b/>
          <w:sz w:val="21"/>
          <w:szCs w:val="21"/>
        </w:rPr>
        <w:t>场景七：小张获取小袁提交的分支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使用Pull功能打开更新窗口，点击Remote栏后面的刷新按钮，会在Branches to merge栏中刷新出新的分支。这里并不想做合并，所以不要选中任何分支，直接点击Pull按钮完成操作。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10150" cy="4238625"/>
            <wp:effectExtent l="0" t="0" r="3810" b="13335"/>
            <wp:docPr id="3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 descr="IMG_2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更新后，再点击右下角，可以看到在Remote Branches区已经有了新的分支，点击后在弹出的子菜单中选择Checkout as new local branch，在本地仓库中创建该分支。完成后在Local Branches区也会出现该分支的选项，可以按上面的方法，点击后选择Checkout切换。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3981450" cy="1838325"/>
            <wp:effectExtent l="0" t="0" r="11430" b="5715"/>
            <wp:docPr id="3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8" w:name="t7"/>
      <w:bookmarkEnd w:id="8"/>
      <w:r>
        <w:rPr>
          <w:rFonts w:hint="default"/>
          <w:b/>
          <w:sz w:val="21"/>
          <w:szCs w:val="21"/>
        </w:rPr>
        <w:t>场景八：小张把分支合并到主干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新功能开发完成，体验很好，项目组决定把该功能合并到主干上。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切换到master分支，选择Merge Changes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2695" cy="1892300"/>
            <wp:effectExtent l="0" t="0" r="6985" b="12700"/>
            <wp:docPr id="3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IMG_2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t>选择要合并的分支，点击Merge完成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267200" cy="4133850"/>
            <wp:effectExtent l="0" t="0" r="0" b="1143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BC2EAC"/>
    <w:multiLevelType w:val="singleLevel"/>
    <w:tmpl w:val="CDBC2EA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37856"/>
    <w:rsid w:val="10856D09"/>
    <w:rsid w:val="13AD713C"/>
    <w:rsid w:val="16456F22"/>
    <w:rsid w:val="192F27CC"/>
    <w:rsid w:val="1C7701A5"/>
    <w:rsid w:val="242D5E84"/>
    <w:rsid w:val="25B00E83"/>
    <w:rsid w:val="28A64FDA"/>
    <w:rsid w:val="32CA55DE"/>
    <w:rsid w:val="3FC0325E"/>
    <w:rsid w:val="42B46B77"/>
    <w:rsid w:val="44AA4FEB"/>
    <w:rsid w:val="45A20033"/>
    <w:rsid w:val="4CF45124"/>
    <w:rsid w:val="50C41B5E"/>
    <w:rsid w:val="53B16111"/>
    <w:rsid w:val="53E95BFB"/>
    <w:rsid w:val="53F81F3E"/>
    <w:rsid w:val="55680E28"/>
    <w:rsid w:val="564618A4"/>
    <w:rsid w:val="5FCB6EFF"/>
    <w:rsid w:val="61BB62D1"/>
    <w:rsid w:val="65C66917"/>
    <w:rsid w:val="66784724"/>
    <w:rsid w:val="66A97D26"/>
    <w:rsid w:val="676A3CCF"/>
    <w:rsid w:val="69A03320"/>
    <w:rsid w:val="6D77395F"/>
    <w:rsid w:val="70EB75C4"/>
    <w:rsid w:val="713949EC"/>
    <w:rsid w:val="759938CF"/>
    <w:rsid w:val="764372B0"/>
    <w:rsid w:val="765F137A"/>
    <w:rsid w:val="7681169C"/>
    <w:rsid w:val="76A71713"/>
    <w:rsid w:val="78E5215A"/>
    <w:rsid w:val="7F9E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2020-04-17T12:32:00Z</dcterms:created>
  <dc:creator>123</dc:creator>
  <cp:lastModifiedBy>chase</cp:lastModifiedBy>
  <dcterms:modified xsi:type="dcterms:W3CDTF">2021-05-13T12:16:07Z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2052-11.1.0.10168</vt:lpwstr>
  </property>
</Properties>
</file>